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4EC74" w14:textId="2D3D0645" w:rsidR="00385BEA" w:rsidRDefault="008A5ADF">
      <w:pPr>
        <w:spacing w:line="406" w:lineRule="exact"/>
        <w:jc w:val="center"/>
        <w:textAlignment w:val="baseline"/>
        <w:rPr>
          <w:rFonts w:ascii="Verdana" w:eastAsia="Arial" w:hAnsi="Verdana"/>
          <w:b/>
          <w:color w:val="000000"/>
          <w:spacing w:val="-2"/>
          <w:sz w:val="36"/>
          <w:szCs w:val="36"/>
        </w:rPr>
      </w:pPr>
      <w:r>
        <w:rPr>
          <w:rFonts w:ascii="Verdana" w:eastAsia="Arial" w:hAnsi="Verdana"/>
          <w:b/>
          <w:noProof/>
          <w:color w:val="000000"/>
          <w:spacing w:val="-2"/>
          <w:sz w:val="36"/>
          <w:szCs w:val="36"/>
          <w:lang w:eastAsia="en-GB"/>
        </w:rPr>
        <w:drawing>
          <wp:anchor distT="0" distB="0" distL="114300" distR="114300" simplePos="0" relativeHeight="251659264" behindDoc="0" locked="0" layoutInCell="1" allowOverlap="1" wp14:anchorId="70075F0E" wp14:editId="181267F2">
            <wp:simplePos x="0" y="0"/>
            <wp:positionH relativeFrom="margin">
              <wp:posOffset>537210</wp:posOffset>
            </wp:positionH>
            <wp:positionV relativeFrom="paragraph">
              <wp:posOffset>-69849</wp:posOffset>
            </wp:positionV>
            <wp:extent cx="5041900" cy="13271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anner_.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1900" cy="1327150"/>
                    </a:xfrm>
                    <a:prstGeom prst="rect">
                      <a:avLst/>
                    </a:prstGeom>
                  </pic:spPr>
                </pic:pic>
              </a:graphicData>
            </a:graphic>
            <wp14:sizeRelV relativeFrom="margin">
              <wp14:pctHeight>0</wp14:pctHeight>
            </wp14:sizeRelV>
          </wp:anchor>
        </w:drawing>
      </w:r>
    </w:p>
    <w:p w14:paraId="19BFDF42" w14:textId="77777777" w:rsidR="00662D99" w:rsidRDefault="00662D99">
      <w:pPr>
        <w:spacing w:line="406" w:lineRule="exact"/>
        <w:jc w:val="center"/>
        <w:textAlignment w:val="baseline"/>
        <w:rPr>
          <w:rFonts w:ascii="Verdana" w:eastAsia="Arial" w:hAnsi="Verdana"/>
          <w:b/>
          <w:color w:val="000000"/>
          <w:spacing w:val="-2"/>
          <w:sz w:val="36"/>
          <w:szCs w:val="36"/>
        </w:rPr>
      </w:pPr>
    </w:p>
    <w:p w14:paraId="70E49488" w14:textId="77777777" w:rsidR="00662D99" w:rsidRPr="000F2D96" w:rsidRDefault="00662D99">
      <w:pPr>
        <w:spacing w:line="406" w:lineRule="exact"/>
        <w:jc w:val="center"/>
        <w:textAlignment w:val="baseline"/>
        <w:rPr>
          <w:rFonts w:ascii="Verdana" w:eastAsia="Arial" w:hAnsi="Verdana"/>
          <w:b/>
          <w:color w:val="000000"/>
          <w:spacing w:val="-2"/>
          <w:sz w:val="36"/>
          <w:szCs w:val="36"/>
        </w:rPr>
      </w:pPr>
    </w:p>
    <w:p w14:paraId="0C231008" w14:textId="77777777" w:rsidR="00662D99" w:rsidRDefault="00662D99" w:rsidP="00662D99">
      <w:pPr>
        <w:spacing w:line="412" w:lineRule="exact"/>
        <w:textAlignment w:val="baseline"/>
        <w:rPr>
          <w:rFonts w:ascii="Verdana" w:eastAsia="Arial" w:hAnsi="Verdana"/>
          <w:b/>
          <w:color w:val="000000"/>
          <w:sz w:val="36"/>
          <w:szCs w:val="36"/>
        </w:rPr>
      </w:pPr>
    </w:p>
    <w:p w14:paraId="382AC8AA" w14:textId="6E0ABE8D" w:rsidR="00662D99" w:rsidRDefault="00662D99" w:rsidP="00D803C6">
      <w:pPr>
        <w:spacing w:line="412" w:lineRule="exact"/>
        <w:jc w:val="center"/>
        <w:textAlignment w:val="baseline"/>
        <w:rPr>
          <w:rFonts w:ascii="Verdana" w:eastAsia="Arial" w:hAnsi="Verdana"/>
          <w:b/>
          <w:color w:val="000000"/>
          <w:sz w:val="36"/>
          <w:szCs w:val="36"/>
        </w:rPr>
      </w:pPr>
    </w:p>
    <w:p w14:paraId="5C60FFB7" w14:textId="3DD6CF06" w:rsidR="00662D99" w:rsidRPr="00F679B8" w:rsidRDefault="00F679B8" w:rsidP="00F679B8">
      <w:pPr>
        <w:spacing w:line="412" w:lineRule="exact"/>
        <w:jc w:val="right"/>
        <w:textAlignment w:val="baseline"/>
        <w:rPr>
          <w:rFonts w:ascii="Arial" w:eastAsia="Arial" w:hAnsi="Arial" w:cs="Arial"/>
          <w:b/>
          <w:color w:val="000000"/>
          <w:sz w:val="24"/>
          <w:szCs w:val="24"/>
          <w:u w:val="single"/>
        </w:rPr>
      </w:pPr>
      <w:r>
        <w:rPr>
          <w:rFonts w:ascii="Arial" w:eastAsia="Arial" w:hAnsi="Arial" w:cs="Arial"/>
          <w:b/>
          <w:color w:val="000000"/>
          <w:sz w:val="24"/>
          <w:szCs w:val="24"/>
          <w:u w:val="single"/>
        </w:rPr>
        <w:t>APPENDIX 1</w:t>
      </w:r>
      <w:bookmarkStart w:id="0" w:name="_GoBack"/>
      <w:bookmarkEnd w:id="0"/>
    </w:p>
    <w:p w14:paraId="103F0725" w14:textId="4E1BBEE5" w:rsidR="00662D99" w:rsidRPr="00782F27" w:rsidRDefault="00662D99" w:rsidP="00D803C6">
      <w:pPr>
        <w:spacing w:line="412" w:lineRule="exact"/>
        <w:jc w:val="center"/>
        <w:textAlignment w:val="baseline"/>
        <w:rPr>
          <w:rFonts w:ascii="Arial" w:eastAsia="Arial" w:hAnsi="Arial" w:cs="Arial"/>
          <w:b/>
          <w:color w:val="000000"/>
          <w:sz w:val="36"/>
          <w:szCs w:val="36"/>
        </w:rPr>
      </w:pPr>
    </w:p>
    <w:p w14:paraId="1977330E" w14:textId="77777777" w:rsidR="00ED1D61" w:rsidRPr="00782F27" w:rsidRDefault="00ED1D61" w:rsidP="00D803C6">
      <w:pPr>
        <w:spacing w:line="412" w:lineRule="exact"/>
        <w:jc w:val="center"/>
        <w:textAlignment w:val="baseline"/>
        <w:rPr>
          <w:rFonts w:ascii="Arial" w:eastAsia="Arial" w:hAnsi="Arial" w:cs="Arial"/>
          <w:b/>
          <w:color w:val="000000"/>
          <w:sz w:val="36"/>
          <w:szCs w:val="36"/>
        </w:rPr>
      </w:pPr>
    </w:p>
    <w:p w14:paraId="5D01CCFD" w14:textId="77777777" w:rsidR="00662D99" w:rsidRPr="00782F27" w:rsidRDefault="00662D99" w:rsidP="00D803C6">
      <w:pPr>
        <w:spacing w:line="412" w:lineRule="exact"/>
        <w:jc w:val="center"/>
        <w:textAlignment w:val="baseline"/>
        <w:rPr>
          <w:rFonts w:ascii="Arial" w:eastAsia="Arial" w:hAnsi="Arial" w:cs="Arial"/>
          <w:b/>
          <w:color w:val="000000"/>
          <w:sz w:val="36"/>
          <w:szCs w:val="36"/>
        </w:rPr>
      </w:pPr>
    </w:p>
    <w:p w14:paraId="2921E8BE" w14:textId="46931119" w:rsidR="00CC7AF2" w:rsidRPr="00782F27" w:rsidRDefault="00F35EC4" w:rsidP="00D803C6">
      <w:pPr>
        <w:spacing w:line="412" w:lineRule="exact"/>
        <w:jc w:val="center"/>
        <w:textAlignment w:val="baseline"/>
        <w:rPr>
          <w:rFonts w:ascii="Arial" w:eastAsia="Arial" w:hAnsi="Arial" w:cs="Arial"/>
          <w:b/>
          <w:color w:val="000000"/>
          <w:sz w:val="36"/>
          <w:szCs w:val="36"/>
        </w:rPr>
      </w:pPr>
      <w:r w:rsidRPr="00782F27">
        <w:rPr>
          <w:rFonts w:ascii="Arial" w:eastAsia="Arial" w:hAnsi="Arial" w:cs="Arial"/>
          <w:b/>
          <w:color w:val="000000"/>
          <w:sz w:val="36"/>
          <w:szCs w:val="36"/>
        </w:rPr>
        <w:t>C</w:t>
      </w:r>
      <w:r w:rsidR="00E1755D" w:rsidRPr="00782F27">
        <w:rPr>
          <w:rFonts w:ascii="Arial" w:eastAsia="Arial" w:hAnsi="Arial" w:cs="Arial"/>
          <w:b/>
          <w:color w:val="000000"/>
          <w:sz w:val="36"/>
          <w:szCs w:val="36"/>
        </w:rPr>
        <w:t>ONTRACT AGREEMENT</w:t>
      </w:r>
    </w:p>
    <w:p w14:paraId="14EA8AE8" w14:textId="32021F34" w:rsidR="00B002B9" w:rsidRPr="00782F27" w:rsidRDefault="00B002B9" w:rsidP="00D803C6">
      <w:pPr>
        <w:spacing w:line="412" w:lineRule="exact"/>
        <w:jc w:val="center"/>
        <w:textAlignment w:val="baseline"/>
        <w:rPr>
          <w:rFonts w:ascii="Arial" w:eastAsia="Arial" w:hAnsi="Arial" w:cs="Arial"/>
          <w:b/>
          <w:color w:val="000000"/>
          <w:spacing w:val="-2"/>
          <w:sz w:val="36"/>
          <w:szCs w:val="36"/>
        </w:rPr>
      </w:pPr>
    </w:p>
    <w:p w14:paraId="1673E63C" w14:textId="77777777" w:rsidR="00ED1D61" w:rsidRPr="00782F27" w:rsidRDefault="00ED1D61" w:rsidP="00D803C6">
      <w:pPr>
        <w:spacing w:line="412" w:lineRule="exact"/>
        <w:jc w:val="center"/>
        <w:textAlignment w:val="baseline"/>
        <w:rPr>
          <w:rFonts w:ascii="Arial" w:eastAsia="Arial" w:hAnsi="Arial" w:cs="Arial"/>
          <w:b/>
          <w:color w:val="000000"/>
          <w:spacing w:val="-2"/>
          <w:sz w:val="36"/>
          <w:szCs w:val="36"/>
        </w:rPr>
      </w:pPr>
    </w:p>
    <w:p w14:paraId="04DF9D82" w14:textId="1303CEB1" w:rsidR="0082736B" w:rsidRPr="00782F27" w:rsidRDefault="0082736B">
      <w:pPr>
        <w:spacing w:line="406" w:lineRule="exact"/>
        <w:jc w:val="center"/>
        <w:textAlignment w:val="baseline"/>
        <w:rPr>
          <w:rFonts w:ascii="Arial" w:eastAsia="Arial" w:hAnsi="Arial" w:cs="Arial"/>
          <w:b/>
          <w:color w:val="000000"/>
          <w:spacing w:val="-2"/>
          <w:sz w:val="36"/>
          <w:szCs w:val="36"/>
        </w:rPr>
      </w:pPr>
      <w:r w:rsidRPr="00782F27">
        <w:rPr>
          <w:rFonts w:ascii="Arial" w:eastAsia="Arial" w:hAnsi="Arial" w:cs="Arial"/>
          <w:b/>
          <w:color w:val="000000"/>
          <w:spacing w:val="-2"/>
          <w:sz w:val="36"/>
          <w:szCs w:val="36"/>
        </w:rPr>
        <w:t xml:space="preserve">For Care Home </w:t>
      </w:r>
      <w:r w:rsidR="00A34604" w:rsidRPr="00782F27">
        <w:rPr>
          <w:rFonts w:ascii="Arial" w:eastAsia="Arial" w:hAnsi="Arial" w:cs="Arial"/>
          <w:b/>
          <w:color w:val="000000"/>
          <w:spacing w:val="-2"/>
          <w:sz w:val="36"/>
          <w:szCs w:val="36"/>
        </w:rPr>
        <w:t>Services</w:t>
      </w:r>
    </w:p>
    <w:p w14:paraId="11AA32AF" w14:textId="77544530" w:rsidR="003A7405" w:rsidRPr="00782F27" w:rsidRDefault="003A7405">
      <w:pPr>
        <w:spacing w:line="406" w:lineRule="exact"/>
        <w:jc w:val="center"/>
        <w:textAlignment w:val="baseline"/>
        <w:rPr>
          <w:rFonts w:ascii="Arial" w:eastAsia="Arial" w:hAnsi="Arial" w:cs="Arial"/>
          <w:b/>
          <w:color w:val="000000"/>
          <w:spacing w:val="-2"/>
          <w:sz w:val="36"/>
          <w:szCs w:val="36"/>
        </w:rPr>
      </w:pPr>
    </w:p>
    <w:p w14:paraId="16787688" w14:textId="4AEE49F7" w:rsidR="003A7405" w:rsidRPr="00782F27" w:rsidRDefault="00EA1AB6" w:rsidP="0040729C">
      <w:pPr>
        <w:spacing w:before="419" w:after="966" w:line="412" w:lineRule="exact"/>
        <w:jc w:val="center"/>
        <w:textAlignment w:val="baseline"/>
        <w:rPr>
          <w:rFonts w:ascii="Arial" w:hAnsi="Arial" w:cs="Arial"/>
        </w:rPr>
      </w:pPr>
      <w:r w:rsidRPr="00782F27">
        <w:rPr>
          <w:rFonts w:ascii="Arial" w:eastAsia="Arial" w:hAnsi="Arial" w:cs="Arial"/>
          <w:b/>
          <w:spacing w:val="-1"/>
          <w:sz w:val="36"/>
          <w:szCs w:val="36"/>
        </w:rPr>
        <w:t>(April 2020)</w:t>
      </w:r>
    </w:p>
    <w:p w14:paraId="16128C89" w14:textId="77777777" w:rsidR="00782F27" w:rsidRDefault="0031681C" w:rsidP="00F60852">
      <w:pPr>
        <w:spacing w:line="321" w:lineRule="exact"/>
        <w:ind w:left="2160" w:hanging="1800"/>
        <w:jc w:val="center"/>
        <w:textAlignment w:val="baseline"/>
        <w:rPr>
          <w:rFonts w:ascii="Arial" w:eastAsia="Arial" w:hAnsi="Arial" w:cs="Arial"/>
          <w:b/>
          <w:color w:val="000000"/>
        </w:rPr>
      </w:pPr>
      <w:r w:rsidRPr="00782F27">
        <w:rPr>
          <w:rFonts w:ascii="Arial" w:eastAsia="Arial" w:hAnsi="Arial" w:cs="Arial"/>
          <w:b/>
          <w:color w:val="000000"/>
        </w:rPr>
        <w:t>FOR THE PLACEMENT OF ADULTS IN A CARE HOME</w:t>
      </w:r>
    </w:p>
    <w:p w14:paraId="7D1CD6ED" w14:textId="428ACA75" w:rsidR="00E1755D" w:rsidRPr="00782F27" w:rsidRDefault="0031681C" w:rsidP="00F60852">
      <w:pPr>
        <w:spacing w:line="321" w:lineRule="exact"/>
        <w:ind w:left="2160" w:hanging="1800"/>
        <w:jc w:val="center"/>
        <w:textAlignment w:val="baseline"/>
        <w:rPr>
          <w:rFonts w:ascii="Arial" w:eastAsia="Arial" w:hAnsi="Arial" w:cs="Arial"/>
          <w:b/>
          <w:color w:val="000000"/>
        </w:rPr>
      </w:pPr>
      <w:r w:rsidRPr="00782F27">
        <w:rPr>
          <w:rFonts w:ascii="Arial" w:eastAsia="Arial" w:hAnsi="Arial" w:cs="Arial"/>
          <w:b/>
          <w:color w:val="000000"/>
        </w:rPr>
        <w:t>OR CARE</w:t>
      </w:r>
      <w:r w:rsidR="00782F27">
        <w:rPr>
          <w:rFonts w:ascii="Arial" w:eastAsia="Arial" w:hAnsi="Arial" w:cs="Arial"/>
          <w:b/>
          <w:color w:val="000000"/>
        </w:rPr>
        <w:t xml:space="preserve"> </w:t>
      </w:r>
      <w:r w:rsidRPr="00782F27">
        <w:rPr>
          <w:rFonts w:ascii="Arial" w:eastAsia="Arial" w:hAnsi="Arial" w:cs="Arial"/>
          <w:b/>
          <w:color w:val="000000"/>
        </w:rPr>
        <w:t>HOME</w:t>
      </w:r>
      <w:r w:rsidR="00F60852" w:rsidRPr="00782F27">
        <w:rPr>
          <w:rFonts w:ascii="Arial" w:eastAsia="Arial" w:hAnsi="Arial" w:cs="Arial"/>
          <w:b/>
          <w:color w:val="000000"/>
        </w:rPr>
        <w:t xml:space="preserve"> </w:t>
      </w:r>
      <w:r w:rsidRPr="00782F27">
        <w:rPr>
          <w:rFonts w:ascii="Arial" w:eastAsia="Arial" w:hAnsi="Arial" w:cs="Arial"/>
          <w:b/>
          <w:color w:val="000000"/>
        </w:rPr>
        <w:t>WITH NURSING</w:t>
      </w:r>
    </w:p>
    <w:p w14:paraId="566E33EA" w14:textId="77777777" w:rsidR="00F60852" w:rsidRPr="00782F27" w:rsidRDefault="00F60852" w:rsidP="00F60852">
      <w:pPr>
        <w:spacing w:line="321" w:lineRule="exact"/>
        <w:ind w:left="2160" w:hanging="1800"/>
        <w:jc w:val="center"/>
        <w:textAlignment w:val="baseline"/>
        <w:rPr>
          <w:rFonts w:ascii="Arial" w:eastAsia="Arial" w:hAnsi="Arial" w:cs="Arial"/>
          <w:b/>
          <w:color w:val="000000"/>
        </w:rPr>
      </w:pPr>
    </w:p>
    <w:p w14:paraId="5CCA6E8C" w14:textId="26494B6E" w:rsidR="00E1755D" w:rsidRPr="00782F27" w:rsidRDefault="00B3322F" w:rsidP="00E53181">
      <w:pPr>
        <w:spacing w:line="321" w:lineRule="exact"/>
        <w:jc w:val="both"/>
        <w:textAlignment w:val="baseline"/>
        <w:rPr>
          <w:rFonts w:ascii="Arial" w:eastAsia="Arial" w:hAnsi="Arial" w:cs="Arial"/>
          <w:color w:val="000000"/>
        </w:rPr>
      </w:pPr>
      <w:r w:rsidRPr="00782F27">
        <w:rPr>
          <w:rFonts w:ascii="Arial" w:eastAsia="Arial" w:hAnsi="Arial" w:cs="Arial"/>
          <w:color w:val="000000"/>
        </w:rPr>
        <w:t>This</w:t>
      </w:r>
      <w:r w:rsidR="00E1755D" w:rsidRPr="00782F27">
        <w:rPr>
          <w:rFonts w:ascii="Arial" w:eastAsia="Arial" w:hAnsi="Arial" w:cs="Arial"/>
          <w:color w:val="000000"/>
        </w:rPr>
        <w:t xml:space="preserve"> contract has been developed by the Care Home</w:t>
      </w:r>
      <w:r w:rsidR="0084606E" w:rsidRPr="00782F27">
        <w:rPr>
          <w:rFonts w:ascii="Arial" w:eastAsia="Arial" w:hAnsi="Arial" w:cs="Arial"/>
          <w:color w:val="000000"/>
        </w:rPr>
        <w:t xml:space="preserve"> Contract</w:t>
      </w:r>
      <w:r w:rsidR="00E1755D" w:rsidRPr="00782F27">
        <w:rPr>
          <w:rFonts w:ascii="Arial" w:eastAsia="Arial" w:hAnsi="Arial" w:cs="Arial"/>
          <w:color w:val="000000"/>
        </w:rPr>
        <w:t xml:space="preserve"> Executive</w:t>
      </w:r>
      <w:r w:rsidR="00B02B89" w:rsidRPr="00782F27">
        <w:rPr>
          <w:rFonts w:ascii="Arial" w:eastAsia="Arial" w:hAnsi="Arial" w:cs="Arial"/>
          <w:color w:val="000000"/>
        </w:rPr>
        <w:t xml:space="preserve"> Liaison Group</w:t>
      </w:r>
      <w:r w:rsidR="00E1755D" w:rsidRPr="00782F27">
        <w:rPr>
          <w:rFonts w:ascii="Arial" w:eastAsia="Arial" w:hAnsi="Arial" w:cs="Arial"/>
          <w:color w:val="000000"/>
        </w:rPr>
        <w:t xml:space="preserve"> Working</w:t>
      </w:r>
      <w:r w:rsidR="00B02B89" w:rsidRPr="00782F27">
        <w:rPr>
          <w:rFonts w:ascii="Arial" w:eastAsia="Arial" w:hAnsi="Arial" w:cs="Arial"/>
          <w:color w:val="000000"/>
        </w:rPr>
        <w:t xml:space="preserve"> </w:t>
      </w:r>
      <w:r w:rsidR="00E1755D" w:rsidRPr="00782F27">
        <w:rPr>
          <w:rFonts w:ascii="Arial" w:eastAsia="Arial" w:hAnsi="Arial" w:cs="Arial"/>
          <w:color w:val="000000"/>
        </w:rPr>
        <w:t>Group</w:t>
      </w:r>
      <w:r w:rsidR="00B02B89" w:rsidRPr="00782F27">
        <w:rPr>
          <w:rFonts w:ascii="Arial" w:eastAsia="Arial" w:hAnsi="Arial" w:cs="Arial"/>
          <w:color w:val="000000"/>
        </w:rPr>
        <w:t xml:space="preserve"> (“the Working Group”)</w:t>
      </w:r>
      <w:r w:rsidR="00E1755D" w:rsidRPr="00782F27">
        <w:rPr>
          <w:rFonts w:ascii="Arial" w:eastAsia="Arial" w:hAnsi="Arial" w:cs="Arial"/>
          <w:color w:val="000000"/>
        </w:rPr>
        <w:t xml:space="preserve"> on behalf of the </w:t>
      </w:r>
      <w:r w:rsidR="00D335D2" w:rsidRPr="00782F27">
        <w:rPr>
          <w:rFonts w:ascii="Arial" w:eastAsia="Arial" w:hAnsi="Arial" w:cs="Arial"/>
          <w:color w:val="000000"/>
        </w:rPr>
        <w:t xml:space="preserve">Cardiff and Vale of Glamorgan </w:t>
      </w:r>
      <w:r w:rsidR="00E1755D" w:rsidRPr="00782F27">
        <w:rPr>
          <w:rFonts w:ascii="Arial" w:eastAsia="Arial" w:hAnsi="Arial" w:cs="Arial"/>
          <w:color w:val="000000"/>
        </w:rPr>
        <w:t>Regional Partnership, which comprises</w:t>
      </w:r>
      <w:r w:rsidR="00E53181" w:rsidRPr="00782F27">
        <w:rPr>
          <w:rFonts w:ascii="Arial" w:eastAsia="Arial" w:hAnsi="Arial" w:cs="Arial"/>
          <w:color w:val="000000"/>
        </w:rPr>
        <w:t xml:space="preserve"> </w:t>
      </w:r>
      <w:r w:rsidR="00D335D2" w:rsidRPr="00782F27">
        <w:rPr>
          <w:rFonts w:ascii="Arial" w:eastAsia="Arial" w:hAnsi="Arial" w:cs="Arial"/>
          <w:color w:val="000000"/>
        </w:rPr>
        <w:t>Cardiff and Vale</w:t>
      </w:r>
      <w:r w:rsidR="00E1755D" w:rsidRPr="00782F27">
        <w:rPr>
          <w:rFonts w:ascii="Arial" w:eastAsia="Arial" w:hAnsi="Arial" w:cs="Arial"/>
          <w:color w:val="000000"/>
        </w:rPr>
        <w:t xml:space="preserve"> University Health Board, </w:t>
      </w:r>
      <w:r w:rsidR="00D335D2" w:rsidRPr="00782F27">
        <w:rPr>
          <w:rFonts w:ascii="Arial" w:eastAsia="Arial" w:hAnsi="Arial" w:cs="Arial"/>
          <w:color w:val="000000"/>
        </w:rPr>
        <w:t>Vale of Glamorgan</w:t>
      </w:r>
      <w:r w:rsidR="00E1755D" w:rsidRPr="00782F27">
        <w:rPr>
          <w:rFonts w:ascii="Arial" w:eastAsia="Arial" w:hAnsi="Arial" w:cs="Arial"/>
          <w:color w:val="000000"/>
        </w:rPr>
        <w:t xml:space="preserve"> </w:t>
      </w:r>
      <w:r w:rsidR="005E3ACD" w:rsidRPr="00782F27">
        <w:rPr>
          <w:rFonts w:ascii="Arial" w:eastAsia="Arial" w:hAnsi="Arial" w:cs="Arial"/>
          <w:color w:val="000000"/>
        </w:rPr>
        <w:t>Council</w:t>
      </w:r>
      <w:r w:rsidR="00D335D2" w:rsidRPr="00782F27">
        <w:rPr>
          <w:rFonts w:ascii="Arial" w:eastAsia="Arial" w:hAnsi="Arial" w:cs="Arial"/>
          <w:color w:val="000000"/>
        </w:rPr>
        <w:t xml:space="preserve"> and Cardiff </w:t>
      </w:r>
      <w:r w:rsidR="000F0BD3" w:rsidRPr="00782F27">
        <w:rPr>
          <w:rFonts w:ascii="Arial" w:eastAsia="Arial" w:hAnsi="Arial" w:cs="Arial"/>
          <w:color w:val="000000"/>
        </w:rPr>
        <w:t>Council</w:t>
      </w:r>
      <w:r w:rsidR="00E1755D" w:rsidRPr="00782F27">
        <w:rPr>
          <w:rFonts w:ascii="Arial" w:eastAsia="Arial" w:hAnsi="Arial" w:cs="Arial"/>
          <w:color w:val="000000"/>
        </w:rPr>
        <w:t>.</w:t>
      </w:r>
    </w:p>
    <w:p w14:paraId="5CFFE931" w14:textId="77777777" w:rsidR="00F60852" w:rsidRPr="00782F27" w:rsidRDefault="00F60852" w:rsidP="00ED1D61">
      <w:pPr>
        <w:spacing w:after="100" w:line="321" w:lineRule="exact"/>
        <w:ind w:left="2160" w:hanging="2160"/>
        <w:textAlignment w:val="baseline"/>
        <w:rPr>
          <w:rFonts w:ascii="Arial" w:eastAsia="Arial" w:hAnsi="Arial" w:cs="Arial"/>
          <w:color w:val="000000"/>
        </w:rPr>
      </w:pPr>
    </w:p>
    <w:p w14:paraId="60A1F210" w14:textId="3AADAB30" w:rsidR="00E1755D" w:rsidRPr="00782F27" w:rsidRDefault="00E1755D" w:rsidP="00F60852">
      <w:pPr>
        <w:spacing w:after="777" w:line="321" w:lineRule="exact"/>
        <w:jc w:val="both"/>
        <w:textAlignment w:val="baseline"/>
        <w:rPr>
          <w:rFonts w:ascii="Arial" w:eastAsia="Arial" w:hAnsi="Arial" w:cs="Arial"/>
          <w:color w:val="000000"/>
        </w:rPr>
      </w:pPr>
      <w:r w:rsidRPr="00782F27">
        <w:rPr>
          <w:rFonts w:ascii="Arial" w:eastAsia="Arial" w:hAnsi="Arial" w:cs="Arial"/>
          <w:color w:val="000000"/>
        </w:rPr>
        <w:t>The con</w:t>
      </w:r>
      <w:r w:rsidR="00813DFC" w:rsidRPr="00782F27">
        <w:rPr>
          <w:rFonts w:ascii="Arial" w:eastAsia="Arial" w:hAnsi="Arial" w:cs="Arial"/>
          <w:color w:val="000000"/>
        </w:rPr>
        <w:t xml:space="preserve">tract will be </w:t>
      </w:r>
      <w:r w:rsidR="000736EC" w:rsidRPr="00782F27">
        <w:rPr>
          <w:rFonts w:ascii="Arial" w:eastAsia="Arial" w:hAnsi="Arial" w:cs="Arial"/>
          <w:color w:val="000000"/>
        </w:rPr>
        <w:t>reviewed annually</w:t>
      </w:r>
      <w:r w:rsidR="00B02B89" w:rsidRPr="00782F27">
        <w:rPr>
          <w:rFonts w:ascii="Arial" w:eastAsia="Arial" w:hAnsi="Arial" w:cs="Arial"/>
          <w:color w:val="000000"/>
        </w:rPr>
        <w:t xml:space="preserve"> (and amended if appropriate)</w:t>
      </w:r>
      <w:r w:rsidR="0088134E" w:rsidRPr="00782F27">
        <w:rPr>
          <w:rFonts w:ascii="Arial" w:eastAsia="Arial" w:hAnsi="Arial" w:cs="Arial"/>
          <w:color w:val="000000"/>
        </w:rPr>
        <w:t xml:space="preserve"> through the </w:t>
      </w:r>
      <w:r w:rsidR="00B02B89" w:rsidRPr="00782F27">
        <w:rPr>
          <w:rFonts w:ascii="Arial" w:eastAsia="Arial" w:hAnsi="Arial" w:cs="Arial"/>
          <w:color w:val="000000"/>
        </w:rPr>
        <w:t>Working Group</w:t>
      </w:r>
      <w:r w:rsidR="0025548F" w:rsidRPr="00782F27">
        <w:rPr>
          <w:rFonts w:ascii="Arial" w:eastAsia="Arial" w:hAnsi="Arial" w:cs="Arial"/>
          <w:color w:val="000000"/>
        </w:rPr>
        <w:t xml:space="preserve"> and in consultation with the wider </w:t>
      </w:r>
      <w:r w:rsidR="00960335" w:rsidRPr="00782F27">
        <w:rPr>
          <w:rFonts w:ascii="Arial" w:eastAsia="Arial" w:hAnsi="Arial" w:cs="Arial"/>
          <w:color w:val="000000"/>
        </w:rPr>
        <w:t xml:space="preserve">care home provider sector in </w:t>
      </w:r>
      <w:r w:rsidR="00D335D2" w:rsidRPr="00782F27">
        <w:rPr>
          <w:rFonts w:ascii="Arial" w:eastAsia="Arial" w:hAnsi="Arial" w:cs="Arial"/>
          <w:color w:val="000000"/>
        </w:rPr>
        <w:t xml:space="preserve">Cardiff and </w:t>
      </w:r>
      <w:r w:rsidR="00960335" w:rsidRPr="00782F27">
        <w:rPr>
          <w:rFonts w:ascii="Arial" w:eastAsia="Arial" w:hAnsi="Arial" w:cs="Arial"/>
          <w:color w:val="000000"/>
        </w:rPr>
        <w:t xml:space="preserve">the </w:t>
      </w:r>
      <w:r w:rsidR="00D335D2" w:rsidRPr="00782F27">
        <w:rPr>
          <w:rFonts w:ascii="Arial" w:eastAsia="Arial" w:hAnsi="Arial" w:cs="Arial"/>
          <w:color w:val="000000"/>
        </w:rPr>
        <w:t xml:space="preserve">Vale </w:t>
      </w:r>
      <w:r w:rsidR="00960335" w:rsidRPr="00782F27">
        <w:rPr>
          <w:rFonts w:ascii="Arial" w:eastAsia="Arial" w:hAnsi="Arial" w:cs="Arial"/>
          <w:color w:val="000000"/>
        </w:rPr>
        <w:t>of Glamorgan</w:t>
      </w:r>
      <w:r w:rsidR="00B02B89" w:rsidRPr="00782F27">
        <w:rPr>
          <w:rFonts w:ascii="Arial" w:eastAsia="Arial" w:hAnsi="Arial" w:cs="Arial"/>
          <w:color w:val="000000"/>
        </w:rPr>
        <w:t xml:space="preserve">, </w:t>
      </w:r>
      <w:r w:rsidR="00813DFC" w:rsidRPr="00782F27">
        <w:rPr>
          <w:rFonts w:ascii="Arial" w:eastAsia="Arial" w:hAnsi="Arial" w:cs="Arial"/>
          <w:color w:val="000000"/>
        </w:rPr>
        <w:t>to reflect ongoing work by the Partnership to implement the Social Services and Well-Being (Wales)</w:t>
      </w:r>
      <w:r w:rsidR="002473BE" w:rsidRPr="00782F27">
        <w:rPr>
          <w:rFonts w:ascii="Arial" w:eastAsia="Arial" w:hAnsi="Arial" w:cs="Arial"/>
          <w:color w:val="000000"/>
        </w:rPr>
        <w:t xml:space="preserve"> Act 2014</w:t>
      </w:r>
      <w:r w:rsidR="00F60852" w:rsidRPr="00782F27">
        <w:rPr>
          <w:rFonts w:ascii="Arial" w:eastAsia="Arial" w:hAnsi="Arial" w:cs="Arial"/>
          <w:color w:val="000000"/>
        </w:rPr>
        <w:t>.</w:t>
      </w:r>
    </w:p>
    <w:p w14:paraId="338D2D33" w14:textId="4A0BD26C" w:rsidR="00ED1D61" w:rsidRDefault="00ED1D61">
      <w:pPr>
        <w:rPr>
          <w:rFonts w:ascii="Verdana" w:eastAsia="Arial" w:hAnsi="Verdana"/>
          <w:color w:val="000000"/>
        </w:rPr>
      </w:pPr>
      <w:r>
        <w:rPr>
          <w:rFonts w:ascii="Verdana" w:eastAsia="Arial" w:hAnsi="Verdana"/>
          <w:color w:val="000000"/>
        </w:rPr>
        <w:br w:type="page"/>
      </w:r>
    </w:p>
    <w:p w14:paraId="794D3703" w14:textId="3E1C4E46" w:rsidR="003A7405" w:rsidRPr="00782F27" w:rsidRDefault="0031681C">
      <w:pPr>
        <w:spacing w:before="2" w:line="211" w:lineRule="exact"/>
        <w:jc w:val="center"/>
        <w:textAlignment w:val="baseline"/>
        <w:rPr>
          <w:rFonts w:ascii="Arial" w:eastAsia="Arial" w:hAnsi="Arial" w:cs="Arial"/>
          <w:b/>
          <w:color w:val="000000"/>
          <w:spacing w:val="-1"/>
        </w:rPr>
      </w:pPr>
      <w:r w:rsidRPr="00782F27">
        <w:rPr>
          <w:rFonts w:ascii="Arial" w:eastAsia="Arial" w:hAnsi="Arial" w:cs="Arial"/>
          <w:b/>
          <w:color w:val="000000"/>
          <w:spacing w:val="-1"/>
        </w:rPr>
        <w:lastRenderedPageBreak/>
        <w:t>INDEX</w:t>
      </w:r>
      <w:r w:rsidR="00C7243E" w:rsidRPr="00782F27">
        <w:rPr>
          <w:rFonts w:ascii="Arial" w:eastAsia="Arial" w:hAnsi="Arial" w:cs="Arial"/>
          <w:b/>
          <w:color w:val="000000"/>
          <w:spacing w:val="-1"/>
        </w:rPr>
        <w:t xml:space="preserve"> </w:t>
      </w:r>
    </w:p>
    <w:p w14:paraId="5EF3B67C" w14:textId="46AC91D5" w:rsidR="0056641E" w:rsidRPr="00782F27" w:rsidRDefault="0056641E">
      <w:pPr>
        <w:spacing w:before="2" w:line="211" w:lineRule="exact"/>
        <w:jc w:val="center"/>
        <w:textAlignment w:val="baseline"/>
        <w:rPr>
          <w:rFonts w:ascii="Arial" w:eastAsia="Arial" w:hAnsi="Arial" w:cs="Arial"/>
          <w:b/>
          <w:color w:val="000000"/>
          <w:spacing w:val="-1"/>
        </w:rPr>
      </w:pPr>
    </w:p>
    <w:p w14:paraId="22446FA5" w14:textId="77777777" w:rsidR="003A7405" w:rsidRPr="00782F27" w:rsidRDefault="003A7405">
      <w:pPr>
        <w:spacing w:before="265" w:line="20" w:lineRule="exact"/>
        <w:rPr>
          <w:rFonts w:ascii="Arial" w:hAnsi="Arial" w:cs="Arial"/>
        </w:rPr>
      </w:pPr>
    </w:p>
    <w:tbl>
      <w:tblPr>
        <w:tblW w:w="10037" w:type="dxa"/>
        <w:tblInd w:w="19" w:type="dxa"/>
        <w:tblLayout w:type="fixed"/>
        <w:tblCellMar>
          <w:left w:w="0" w:type="dxa"/>
          <w:right w:w="0" w:type="dxa"/>
        </w:tblCellMar>
        <w:tblLook w:val="04A0" w:firstRow="1" w:lastRow="0" w:firstColumn="1" w:lastColumn="0" w:noHBand="0" w:noVBand="1"/>
      </w:tblPr>
      <w:tblGrid>
        <w:gridCol w:w="989"/>
        <w:gridCol w:w="7772"/>
        <w:gridCol w:w="1276"/>
      </w:tblGrid>
      <w:tr w:rsidR="003A7405" w:rsidRPr="00782F27" w14:paraId="140DFBC7" w14:textId="77777777" w:rsidTr="0056641E">
        <w:trPr>
          <w:trHeight w:hRule="exact" w:val="669"/>
        </w:trPr>
        <w:tc>
          <w:tcPr>
            <w:tcW w:w="989" w:type="dxa"/>
            <w:tcBorders>
              <w:top w:val="single" w:sz="7" w:space="0" w:color="000000"/>
              <w:left w:val="single" w:sz="7" w:space="0" w:color="000000"/>
              <w:bottom w:val="single" w:sz="7" w:space="0" w:color="000000"/>
              <w:right w:val="single" w:sz="7" w:space="0" w:color="000000"/>
            </w:tcBorders>
            <w:shd w:val="clear" w:color="D9D9D9" w:fill="D9D9D9"/>
            <w:vAlign w:val="center"/>
          </w:tcPr>
          <w:p w14:paraId="367BC2AA" w14:textId="77777777" w:rsidR="003A7405" w:rsidRPr="00782F27" w:rsidRDefault="004B2912" w:rsidP="000C043B">
            <w:pPr>
              <w:spacing w:before="81" w:after="55" w:line="252" w:lineRule="exact"/>
              <w:ind w:left="120"/>
              <w:textAlignment w:val="baseline"/>
              <w:rPr>
                <w:rFonts w:ascii="Arial" w:eastAsia="Arial" w:hAnsi="Arial" w:cs="Arial"/>
                <w:b/>
                <w:color w:val="000000"/>
              </w:rPr>
            </w:pPr>
            <w:r w:rsidRPr="00782F27">
              <w:rPr>
                <w:rFonts w:ascii="Arial" w:eastAsia="Arial" w:hAnsi="Arial" w:cs="Arial"/>
                <w:b/>
                <w:color w:val="000000"/>
              </w:rPr>
              <w:t xml:space="preserve">Clause </w:t>
            </w:r>
          </w:p>
        </w:tc>
        <w:tc>
          <w:tcPr>
            <w:tcW w:w="7772" w:type="dxa"/>
            <w:tcBorders>
              <w:top w:val="single" w:sz="7" w:space="0" w:color="000000"/>
              <w:left w:val="single" w:sz="7" w:space="0" w:color="000000"/>
              <w:bottom w:val="single" w:sz="7" w:space="0" w:color="000000"/>
              <w:right w:val="single" w:sz="7" w:space="0" w:color="000000"/>
            </w:tcBorders>
            <w:shd w:val="clear" w:color="D9D9D9" w:fill="D9D9D9"/>
            <w:vAlign w:val="center"/>
          </w:tcPr>
          <w:p w14:paraId="44E7D6AA" w14:textId="77777777" w:rsidR="003A7405" w:rsidRPr="00782F27" w:rsidRDefault="0031681C">
            <w:pPr>
              <w:spacing w:before="81" w:after="55" w:line="252" w:lineRule="exact"/>
              <w:ind w:left="100"/>
              <w:textAlignment w:val="baseline"/>
              <w:rPr>
                <w:rFonts w:ascii="Arial" w:eastAsia="Arial" w:hAnsi="Arial" w:cs="Arial"/>
                <w:b/>
                <w:color w:val="000000"/>
              </w:rPr>
            </w:pPr>
            <w:r w:rsidRPr="00782F27">
              <w:rPr>
                <w:rFonts w:ascii="Arial" w:eastAsia="Arial" w:hAnsi="Arial" w:cs="Arial"/>
                <w:b/>
                <w:color w:val="000000"/>
              </w:rPr>
              <w:t>Title</w:t>
            </w:r>
          </w:p>
        </w:tc>
        <w:tc>
          <w:tcPr>
            <w:tcW w:w="1276" w:type="dxa"/>
            <w:tcBorders>
              <w:top w:val="single" w:sz="7" w:space="0" w:color="000000"/>
              <w:left w:val="single" w:sz="7" w:space="0" w:color="000000"/>
              <w:bottom w:val="single" w:sz="7" w:space="0" w:color="000000"/>
              <w:right w:val="single" w:sz="7" w:space="0" w:color="000000"/>
            </w:tcBorders>
            <w:shd w:val="clear" w:color="D9D9D9" w:fill="D9D9D9"/>
            <w:vAlign w:val="center"/>
          </w:tcPr>
          <w:p w14:paraId="0D23089C" w14:textId="77777777" w:rsidR="003A7405" w:rsidRPr="00782F27" w:rsidRDefault="0031681C">
            <w:pPr>
              <w:spacing w:before="81" w:after="55" w:line="252" w:lineRule="exact"/>
              <w:jc w:val="center"/>
              <w:textAlignment w:val="baseline"/>
              <w:rPr>
                <w:rFonts w:ascii="Arial" w:eastAsia="Arial" w:hAnsi="Arial" w:cs="Arial"/>
                <w:b/>
                <w:color w:val="000000"/>
              </w:rPr>
            </w:pPr>
            <w:r w:rsidRPr="00782F27">
              <w:rPr>
                <w:rFonts w:ascii="Arial" w:eastAsia="Arial" w:hAnsi="Arial" w:cs="Arial"/>
                <w:b/>
                <w:color w:val="000000"/>
              </w:rPr>
              <w:t>Page</w:t>
            </w:r>
          </w:p>
        </w:tc>
      </w:tr>
      <w:tr w:rsidR="003A7405" w:rsidRPr="00782F27" w14:paraId="26CE3EE1"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7780B01F" w14:textId="2B5F8FE7" w:rsidR="003A7405" w:rsidRPr="00782F27" w:rsidRDefault="00A86270" w:rsidP="000A702F">
            <w:pPr>
              <w:spacing w:after="2" w:line="252" w:lineRule="exact"/>
              <w:ind w:left="120"/>
              <w:jc w:val="center"/>
              <w:textAlignment w:val="baseline"/>
              <w:rPr>
                <w:rFonts w:ascii="Arial" w:eastAsia="Arial" w:hAnsi="Arial" w:cs="Arial"/>
                <w:color w:val="000000"/>
              </w:rPr>
            </w:pPr>
            <w:r>
              <w:rPr>
                <w:rFonts w:ascii="Arial" w:eastAsia="Arial" w:hAnsi="Arial" w:cs="Arial"/>
                <w:color w:val="000000"/>
              </w:rPr>
              <w:t>1</w:t>
            </w:r>
          </w:p>
        </w:tc>
        <w:tc>
          <w:tcPr>
            <w:tcW w:w="7772" w:type="dxa"/>
            <w:tcBorders>
              <w:top w:val="single" w:sz="7" w:space="0" w:color="000000"/>
              <w:left w:val="single" w:sz="7" w:space="0" w:color="000000"/>
              <w:bottom w:val="single" w:sz="7" w:space="0" w:color="000000"/>
              <w:right w:val="single" w:sz="7" w:space="0" w:color="000000"/>
            </w:tcBorders>
            <w:vAlign w:val="center"/>
          </w:tcPr>
          <w:p w14:paraId="1EF18342"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Parties</w:t>
            </w:r>
          </w:p>
        </w:tc>
        <w:tc>
          <w:tcPr>
            <w:tcW w:w="1276" w:type="dxa"/>
            <w:tcBorders>
              <w:top w:val="single" w:sz="7" w:space="0" w:color="000000"/>
              <w:left w:val="single" w:sz="7" w:space="0" w:color="000000"/>
              <w:bottom w:val="single" w:sz="7" w:space="0" w:color="000000"/>
              <w:right w:val="single" w:sz="7" w:space="0" w:color="000000"/>
            </w:tcBorders>
            <w:vAlign w:val="center"/>
          </w:tcPr>
          <w:p w14:paraId="32454754" w14:textId="0C205C99" w:rsidR="003A7405" w:rsidRPr="00782F27" w:rsidRDefault="00A86270">
            <w:pPr>
              <w:spacing w:after="2" w:line="252" w:lineRule="exact"/>
              <w:jc w:val="center"/>
              <w:textAlignment w:val="baseline"/>
              <w:rPr>
                <w:rFonts w:ascii="Arial" w:eastAsia="Arial" w:hAnsi="Arial" w:cs="Arial"/>
                <w:color w:val="000000"/>
              </w:rPr>
            </w:pPr>
            <w:r>
              <w:rPr>
                <w:rFonts w:ascii="Arial" w:eastAsia="Arial" w:hAnsi="Arial" w:cs="Arial"/>
                <w:color w:val="000000"/>
              </w:rPr>
              <w:t>8</w:t>
            </w:r>
          </w:p>
        </w:tc>
      </w:tr>
      <w:tr w:rsidR="000A702F" w:rsidRPr="00782F27" w14:paraId="20FBEB56"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514EFDA7" w14:textId="508D1E97" w:rsidR="000A702F" w:rsidRPr="00782F27" w:rsidRDefault="00A86270" w:rsidP="000A702F">
            <w:pPr>
              <w:spacing w:after="2" w:line="252" w:lineRule="exact"/>
              <w:ind w:left="120"/>
              <w:jc w:val="center"/>
              <w:textAlignment w:val="baseline"/>
              <w:rPr>
                <w:rFonts w:ascii="Arial" w:eastAsia="Arial" w:hAnsi="Arial" w:cs="Arial"/>
                <w:color w:val="000000"/>
              </w:rPr>
            </w:pPr>
            <w:r>
              <w:rPr>
                <w:rFonts w:ascii="Arial" w:eastAsia="Arial" w:hAnsi="Arial" w:cs="Arial"/>
                <w:color w:val="000000"/>
              </w:rPr>
              <w:t>2</w:t>
            </w:r>
          </w:p>
        </w:tc>
        <w:tc>
          <w:tcPr>
            <w:tcW w:w="7772" w:type="dxa"/>
            <w:tcBorders>
              <w:top w:val="single" w:sz="7" w:space="0" w:color="000000"/>
              <w:left w:val="single" w:sz="7" w:space="0" w:color="000000"/>
              <w:bottom w:val="single" w:sz="7" w:space="0" w:color="000000"/>
              <w:right w:val="single" w:sz="7" w:space="0" w:color="000000"/>
            </w:tcBorders>
            <w:vAlign w:val="center"/>
          </w:tcPr>
          <w:p w14:paraId="5E65C72F" w14:textId="77777777" w:rsidR="000A702F" w:rsidRPr="00782F27" w:rsidRDefault="000A702F">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 xml:space="preserve">Definitions </w:t>
            </w:r>
          </w:p>
        </w:tc>
        <w:tc>
          <w:tcPr>
            <w:tcW w:w="1276" w:type="dxa"/>
            <w:tcBorders>
              <w:top w:val="single" w:sz="7" w:space="0" w:color="000000"/>
              <w:left w:val="single" w:sz="7" w:space="0" w:color="000000"/>
              <w:bottom w:val="single" w:sz="7" w:space="0" w:color="000000"/>
              <w:right w:val="single" w:sz="7" w:space="0" w:color="000000"/>
            </w:tcBorders>
            <w:vAlign w:val="center"/>
          </w:tcPr>
          <w:p w14:paraId="019735E9" w14:textId="50DB6BDC" w:rsidR="000A702F" w:rsidRPr="00782F27" w:rsidRDefault="00A86270">
            <w:pPr>
              <w:spacing w:after="2" w:line="252" w:lineRule="exact"/>
              <w:jc w:val="center"/>
              <w:textAlignment w:val="baseline"/>
              <w:rPr>
                <w:rFonts w:ascii="Arial" w:eastAsia="Arial" w:hAnsi="Arial" w:cs="Arial"/>
                <w:color w:val="000000"/>
              </w:rPr>
            </w:pPr>
            <w:r>
              <w:rPr>
                <w:rFonts w:ascii="Arial" w:eastAsia="Arial" w:hAnsi="Arial" w:cs="Arial"/>
                <w:color w:val="000000"/>
              </w:rPr>
              <w:t>9</w:t>
            </w:r>
          </w:p>
        </w:tc>
      </w:tr>
      <w:tr w:rsidR="003A7405" w:rsidRPr="00782F27" w14:paraId="17BDFF62"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7B8004DA" w14:textId="0CC5AB12" w:rsidR="003A7405" w:rsidRPr="00782F27" w:rsidRDefault="00A86270" w:rsidP="000A702F">
            <w:pPr>
              <w:spacing w:after="2" w:line="252" w:lineRule="exact"/>
              <w:ind w:left="120"/>
              <w:jc w:val="center"/>
              <w:textAlignment w:val="baseline"/>
              <w:rPr>
                <w:rFonts w:ascii="Arial" w:eastAsia="Arial" w:hAnsi="Arial" w:cs="Arial"/>
                <w:color w:val="000000"/>
              </w:rPr>
            </w:pPr>
            <w:r>
              <w:rPr>
                <w:rFonts w:ascii="Arial" w:eastAsia="Arial" w:hAnsi="Arial" w:cs="Arial"/>
                <w:color w:val="000000"/>
              </w:rPr>
              <w:t>3</w:t>
            </w:r>
          </w:p>
        </w:tc>
        <w:tc>
          <w:tcPr>
            <w:tcW w:w="7772" w:type="dxa"/>
            <w:tcBorders>
              <w:top w:val="single" w:sz="7" w:space="0" w:color="000000"/>
              <w:left w:val="single" w:sz="7" w:space="0" w:color="000000"/>
              <w:bottom w:val="single" w:sz="7" w:space="0" w:color="000000"/>
              <w:right w:val="single" w:sz="7" w:space="0" w:color="000000"/>
            </w:tcBorders>
            <w:vAlign w:val="center"/>
          </w:tcPr>
          <w:p w14:paraId="794716E4"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Contacts</w:t>
            </w:r>
          </w:p>
        </w:tc>
        <w:tc>
          <w:tcPr>
            <w:tcW w:w="1276" w:type="dxa"/>
            <w:tcBorders>
              <w:top w:val="single" w:sz="7" w:space="0" w:color="000000"/>
              <w:left w:val="single" w:sz="7" w:space="0" w:color="000000"/>
              <w:bottom w:val="single" w:sz="7" w:space="0" w:color="000000"/>
              <w:right w:val="single" w:sz="7" w:space="0" w:color="000000"/>
            </w:tcBorders>
            <w:vAlign w:val="center"/>
          </w:tcPr>
          <w:p w14:paraId="37461C71" w14:textId="4421DD4A" w:rsidR="003A7405" w:rsidRPr="00782F27" w:rsidRDefault="00A86270">
            <w:pPr>
              <w:spacing w:after="2" w:line="252" w:lineRule="exact"/>
              <w:jc w:val="center"/>
              <w:textAlignment w:val="baseline"/>
              <w:rPr>
                <w:rFonts w:ascii="Arial" w:eastAsia="Arial" w:hAnsi="Arial" w:cs="Arial"/>
                <w:color w:val="000000"/>
              </w:rPr>
            </w:pPr>
            <w:r>
              <w:rPr>
                <w:rFonts w:ascii="Arial" w:eastAsia="Arial" w:hAnsi="Arial" w:cs="Arial"/>
                <w:color w:val="000000"/>
              </w:rPr>
              <w:t>10</w:t>
            </w:r>
          </w:p>
        </w:tc>
      </w:tr>
      <w:tr w:rsidR="003A7405" w:rsidRPr="00782F27" w14:paraId="7E69A05D"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6EFB0E64" w14:textId="623337FF" w:rsidR="003A7405" w:rsidRPr="00782F27" w:rsidRDefault="00A86270" w:rsidP="000A702F">
            <w:pPr>
              <w:spacing w:after="2" w:line="252" w:lineRule="exact"/>
              <w:ind w:left="120"/>
              <w:jc w:val="center"/>
              <w:textAlignment w:val="baseline"/>
              <w:rPr>
                <w:rFonts w:ascii="Arial" w:eastAsia="Arial" w:hAnsi="Arial" w:cs="Arial"/>
                <w:color w:val="000000"/>
              </w:rPr>
            </w:pPr>
            <w:r>
              <w:rPr>
                <w:rFonts w:ascii="Arial" w:eastAsia="Arial" w:hAnsi="Arial" w:cs="Arial"/>
                <w:color w:val="000000"/>
              </w:rPr>
              <w:t>4</w:t>
            </w:r>
          </w:p>
        </w:tc>
        <w:tc>
          <w:tcPr>
            <w:tcW w:w="7772" w:type="dxa"/>
            <w:tcBorders>
              <w:top w:val="single" w:sz="7" w:space="0" w:color="000000"/>
              <w:left w:val="single" w:sz="7" w:space="0" w:color="000000"/>
              <w:bottom w:val="single" w:sz="7" w:space="0" w:color="000000"/>
              <w:right w:val="single" w:sz="7" w:space="0" w:color="000000"/>
            </w:tcBorders>
            <w:vAlign w:val="center"/>
          </w:tcPr>
          <w:p w14:paraId="30641095"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 xml:space="preserve">Duration of </w:t>
            </w:r>
            <w:r w:rsidR="00D57540" w:rsidRPr="00782F27">
              <w:rPr>
                <w:rFonts w:ascii="Arial" w:eastAsia="Arial" w:hAnsi="Arial" w:cs="Arial"/>
                <w:color w:val="000000"/>
              </w:rPr>
              <w:t>Contract</w:t>
            </w:r>
            <w:r w:rsidRPr="00782F27">
              <w:rPr>
                <w:rFonts w:ascii="Arial" w:eastAsia="Arial" w:hAnsi="Arial" w:cs="Arial"/>
                <w:color w:val="000000"/>
              </w:rPr>
              <w:t>/ Entire Agreement</w:t>
            </w:r>
          </w:p>
        </w:tc>
        <w:tc>
          <w:tcPr>
            <w:tcW w:w="1276" w:type="dxa"/>
            <w:tcBorders>
              <w:top w:val="single" w:sz="7" w:space="0" w:color="000000"/>
              <w:left w:val="single" w:sz="7" w:space="0" w:color="000000"/>
              <w:bottom w:val="single" w:sz="7" w:space="0" w:color="000000"/>
              <w:right w:val="single" w:sz="7" w:space="0" w:color="000000"/>
            </w:tcBorders>
            <w:vAlign w:val="center"/>
          </w:tcPr>
          <w:p w14:paraId="09DD0085" w14:textId="075DF0A5" w:rsidR="003A7405" w:rsidRPr="00782F27" w:rsidRDefault="00A86270">
            <w:pPr>
              <w:spacing w:after="2" w:line="252" w:lineRule="exact"/>
              <w:jc w:val="center"/>
              <w:textAlignment w:val="baseline"/>
              <w:rPr>
                <w:rFonts w:ascii="Arial" w:eastAsia="Arial" w:hAnsi="Arial" w:cs="Arial"/>
                <w:color w:val="000000"/>
              </w:rPr>
            </w:pPr>
            <w:r>
              <w:rPr>
                <w:rFonts w:ascii="Arial" w:eastAsia="Arial" w:hAnsi="Arial" w:cs="Arial"/>
                <w:color w:val="000000"/>
              </w:rPr>
              <w:t>10</w:t>
            </w:r>
          </w:p>
        </w:tc>
      </w:tr>
      <w:tr w:rsidR="003A7405" w:rsidRPr="00782F27" w14:paraId="6BE0804E"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353A1CE0" w14:textId="39E5AF8D" w:rsidR="003A7405" w:rsidRPr="00782F27" w:rsidRDefault="00A86270" w:rsidP="000A702F">
            <w:pPr>
              <w:spacing w:after="2" w:line="252" w:lineRule="exact"/>
              <w:ind w:left="120"/>
              <w:jc w:val="center"/>
              <w:textAlignment w:val="baseline"/>
              <w:rPr>
                <w:rFonts w:ascii="Arial" w:eastAsia="Arial" w:hAnsi="Arial" w:cs="Arial"/>
                <w:color w:val="000000"/>
              </w:rPr>
            </w:pPr>
            <w:r>
              <w:rPr>
                <w:rFonts w:ascii="Arial" w:eastAsia="Arial" w:hAnsi="Arial" w:cs="Arial"/>
                <w:color w:val="000000"/>
              </w:rPr>
              <w:t>5</w:t>
            </w:r>
          </w:p>
        </w:tc>
        <w:tc>
          <w:tcPr>
            <w:tcW w:w="7772" w:type="dxa"/>
            <w:tcBorders>
              <w:top w:val="single" w:sz="7" w:space="0" w:color="000000"/>
              <w:left w:val="single" w:sz="7" w:space="0" w:color="000000"/>
              <w:bottom w:val="single" w:sz="7" w:space="0" w:color="000000"/>
              <w:right w:val="single" w:sz="7" w:space="0" w:color="000000"/>
            </w:tcBorders>
            <w:vAlign w:val="center"/>
          </w:tcPr>
          <w:p w14:paraId="1172986B"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The Service and Service Users</w:t>
            </w:r>
          </w:p>
        </w:tc>
        <w:tc>
          <w:tcPr>
            <w:tcW w:w="1276" w:type="dxa"/>
            <w:tcBorders>
              <w:top w:val="single" w:sz="7" w:space="0" w:color="000000"/>
              <w:left w:val="single" w:sz="7" w:space="0" w:color="000000"/>
              <w:bottom w:val="single" w:sz="7" w:space="0" w:color="000000"/>
              <w:right w:val="single" w:sz="7" w:space="0" w:color="000000"/>
            </w:tcBorders>
            <w:vAlign w:val="center"/>
          </w:tcPr>
          <w:p w14:paraId="744DE895" w14:textId="18BA3E6E" w:rsidR="003A7405" w:rsidRPr="00782F27" w:rsidRDefault="00A86270">
            <w:pPr>
              <w:spacing w:after="2" w:line="252" w:lineRule="exact"/>
              <w:jc w:val="center"/>
              <w:textAlignment w:val="baseline"/>
              <w:rPr>
                <w:rFonts w:ascii="Arial" w:eastAsia="Arial" w:hAnsi="Arial" w:cs="Arial"/>
                <w:color w:val="000000"/>
              </w:rPr>
            </w:pPr>
            <w:r>
              <w:rPr>
                <w:rFonts w:ascii="Arial" w:eastAsia="Arial" w:hAnsi="Arial" w:cs="Arial"/>
                <w:color w:val="000000"/>
              </w:rPr>
              <w:t>11</w:t>
            </w:r>
          </w:p>
        </w:tc>
      </w:tr>
      <w:tr w:rsidR="003A7405" w:rsidRPr="00782F27" w14:paraId="376E3B92"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363F95BB" w14:textId="080FBD84" w:rsidR="003A7405" w:rsidRPr="00782F27" w:rsidRDefault="00B25D50" w:rsidP="000A702F">
            <w:pPr>
              <w:spacing w:after="2" w:line="252" w:lineRule="exact"/>
              <w:ind w:left="120"/>
              <w:jc w:val="center"/>
              <w:textAlignment w:val="baseline"/>
              <w:rPr>
                <w:rFonts w:ascii="Arial" w:eastAsia="Arial" w:hAnsi="Arial" w:cs="Arial"/>
                <w:color w:val="000000"/>
              </w:rPr>
            </w:pPr>
            <w:r>
              <w:rPr>
                <w:rFonts w:ascii="Arial" w:eastAsia="Arial" w:hAnsi="Arial" w:cs="Arial"/>
                <w:color w:val="000000"/>
              </w:rPr>
              <w:t>6</w:t>
            </w:r>
          </w:p>
        </w:tc>
        <w:tc>
          <w:tcPr>
            <w:tcW w:w="7772" w:type="dxa"/>
            <w:tcBorders>
              <w:top w:val="single" w:sz="7" w:space="0" w:color="000000"/>
              <w:left w:val="single" w:sz="7" w:space="0" w:color="000000"/>
              <w:bottom w:val="single" w:sz="7" w:space="0" w:color="000000"/>
              <w:right w:val="single" w:sz="7" w:space="0" w:color="000000"/>
            </w:tcBorders>
            <w:vAlign w:val="center"/>
          </w:tcPr>
          <w:p w14:paraId="4060014C"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Process for an Admission</w:t>
            </w:r>
          </w:p>
        </w:tc>
        <w:tc>
          <w:tcPr>
            <w:tcW w:w="1276" w:type="dxa"/>
            <w:tcBorders>
              <w:top w:val="single" w:sz="7" w:space="0" w:color="000000"/>
              <w:left w:val="single" w:sz="7" w:space="0" w:color="000000"/>
              <w:bottom w:val="single" w:sz="7" w:space="0" w:color="000000"/>
              <w:right w:val="single" w:sz="7" w:space="0" w:color="000000"/>
            </w:tcBorders>
            <w:vAlign w:val="center"/>
          </w:tcPr>
          <w:p w14:paraId="3E1E9CB2" w14:textId="28A9CEE5" w:rsidR="003A7405" w:rsidRPr="00782F27" w:rsidRDefault="00567F62" w:rsidP="005D2244">
            <w:pPr>
              <w:spacing w:after="2" w:line="252" w:lineRule="exact"/>
              <w:jc w:val="center"/>
              <w:textAlignment w:val="baseline"/>
              <w:rPr>
                <w:rFonts w:ascii="Arial" w:eastAsia="Arial" w:hAnsi="Arial" w:cs="Arial"/>
                <w:color w:val="000000"/>
              </w:rPr>
            </w:pPr>
            <w:r>
              <w:rPr>
                <w:rFonts w:ascii="Arial" w:eastAsia="Arial" w:hAnsi="Arial" w:cs="Arial"/>
                <w:color w:val="000000"/>
              </w:rPr>
              <w:t>1</w:t>
            </w:r>
            <w:r w:rsidR="009B2036">
              <w:rPr>
                <w:rFonts w:ascii="Arial" w:eastAsia="Arial" w:hAnsi="Arial" w:cs="Arial"/>
                <w:color w:val="000000"/>
              </w:rPr>
              <w:t>3</w:t>
            </w:r>
          </w:p>
        </w:tc>
      </w:tr>
      <w:tr w:rsidR="003A7405" w:rsidRPr="00782F27" w14:paraId="061FCDEE"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41D8CEE1" w14:textId="0C3ED4E3" w:rsidR="003A7405" w:rsidRPr="00782F27" w:rsidRDefault="00C16546" w:rsidP="00005974">
            <w:pPr>
              <w:spacing w:after="2" w:line="252" w:lineRule="exact"/>
              <w:ind w:left="120"/>
              <w:jc w:val="center"/>
              <w:textAlignment w:val="baseline"/>
              <w:rPr>
                <w:rFonts w:ascii="Arial" w:eastAsia="Arial" w:hAnsi="Arial" w:cs="Arial"/>
                <w:color w:val="000000"/>
              </w:rPr>
            </w:pPr>
            <w:r>
              <w:rPr>
                <w:rFonts w:ascii="Arial" w:eastAsia="Arial" w:hAnsi="Arial" w:cs="Arial"/>
                <w:color w:val="000000"/>
              </w:rPr>
              <w:t>7</w:t>
            </w:r>
          </w:p>
        </w:tc>
        <w:tc>
          <w:tcPr>
            <w:tcW w:w="7772" w:type="dxa"/>
            <w:tcBorders>
              <w:top w:val="single" w:sz="7" w:space="0" w:color="000000"/>
              <w:left w:val="single" w:sz="7" w:space="0" w:color="000000"/>
              <w:bottom w:val="single" w:sz="7" w:space="0" w:color="000000"/>
              <w:right w:val="single" w:sz="7" w:space="0" w:color="000000"/>
            </w:tcBorders>
            <w:vAlign w:val="center"/>
          </w:tcPr>
          <w:p w14:paraId="35857404"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Minimum Income Amount and Extras</w:t>
            </w:r>
          </w:p>
        </w:tc>
        <w:tc>
          <w:tcPr>
            <w:tcW w:w="1276" w:type="dxa"/>
            <w:tcBorders>
              <w:top w:val="single" w:sz="7" w:space="0" w:color="000000"/>
              <w:left w:val="single" w:sz="7" w:space="0" w:color="000000"/>
              <w:bottom w:val="single" w:sz="7" w:space="0" w:color="000000"/>
              <w:right w:val="single" w:sz="7" w:space="0" w:color="000000"/>
            </w:tcBorders>
            <w:vAlign w:val="center"/>
          </w:tcPr>
          <w:p w14:paraId="5BC094F8" w14:textId="6962EA81" w:rsidR="003A7405" w:rsidRPr="00782F27" w:rsidRDefault="00D1731E" w:rsidP="005D2244">
            <w:pPr>
              <w:spacing w:after="2" w:line="252" w:lineRule="exact"/>
              <w:jc w:val="center"/>
              <w:textAlignment w:val="baseline"/>
              <w:rPr>
                <w:rFonts w:ascii="Arial" w:eastAsia="Arial" w:hAnsi="Arial" w:cs="Arial"/>
                <w:color w:val="000000"/>
              </w:rPr>
            </w:pPr>
            <w:r>
              <w:rPr>
                <w:rFonts w:ascii="Arial" w:eastAsia="Arial" w:hAnsi="Arial" w:cs="Arial"/>
                <w:color w:val="000000"/>
              </w:rPr>
              <w:t>14</w:t>
            </w:r>
          </w:p>
        </w:tc>
      </w:tr>
      <w:tr w:rsidR="003A7405" w:rsidRPr="00782F27" w14:paraId="595AFF56"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0D2BE327" w14:textId="6179D112" w:rsidR="003A7405" w:rsidRPr="00782F27" w:rsidRDefault="00C16546" w:rsidP="00005974">
            <w:pPr>
              <w:spacing w:after="2" w:line="252" w:lineRule="exact"/>
              <w:ind w:left="120"/>
              <w:jc w:val="center"/>
              <w:textAlignment w:val="baseline"/>
              <w:rPr>
                <w:rFonts w:ascii="Arial" w:eastAsia="Arial" w:hAnsi="Arial" w:cs="Arial"/>
                <w:color w:val="000000"/>
              </w:rPr>
            </w:pPr>
            <w:r>
              <w:rPr>
                <w:rFonts w:ascii="Arial" w:eastAsia="Arial" w:hAnsi="Arial" w:cs="Arial"/>
                <w:color w:val="000000"/>
              </w:rPr>
              <w:t>8</w:t>
            </w:r>
          </w:p>
        </w:tc>
        <w:tc>
          <w:tcPr>
            <w:tcW w:w="7772" w:type="dxa"/>
            <w:tcBorders>
              <w:top w:val="single" w:sz="7" w:space="0" w:color="000000"/>
              <w:left w:val="single" w:sz="7" w:space="0" w:color="000000"/>
              <w:bottom w:val="single" w:sz="7" w:space="0" w:color="000000"/>
              <w:right w:val="single" w:sz="7" w:space="0" w:color="000000"/>
            </w:tcBorders>
            <w:vAlign w:val="center"/>
          </w:tcPr>
          <w:p w14:paraId="67B611C7" w14:textId="04656104"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The Third</w:t>
            </w:r>
            <w:r w:rsidR="00A51864">
              <w:rPr>
                <w:rFonts w:ascii="Arial" w:eastAsia="Arial" w:hAnsi="Arial" w:cs="Arial"/>
                <w:color w:val="000000"/>
              </w:rPr>
              <w:t>-</w:t>
            </w:r>
            <w:r w:rsidRPr="00782F27">
              <w:rPr>
                <w:rFonts w:ascii="Arial" w:eastAsia="Arial" w:hAnsi="Arial" w:cs="Arial"/>
                <w:color w:val="000000"/>
              </w:rPr>
              <w:t>Party Contribution</w:t>
            </w:r>
          </w:p>
        </w:tc>
        <w:tc>
          <w:tcPr>
            <w:tcW w:w="1276" w:type="dxa"/>
            <w:tcBorders>
              <w:top w:val="single" w:sz="7" w:space="0" w:color="000000"/>
              <w:left w:val="single" w:sz="7" w:space="0" w:color="000000"/>
              <w:bottom w:val="single" w:sz="7" w:space="0" w:color="000000"/>
              <w:right w:val="single" w:sz="7" w:space="0" w:color="000000"/>
            </w:tcBorders>
            <w:vAlign w:val="center"/>
          </w:tcPr>
          <w:p w14:paraId="4ED4EB7D" w14:textId="1A0F446F" w:rsidR="003A7405" w:rsidRPr="00782F27" w:rsidRDefault="00D1731E">
            <w:pPr>
              <w:spacing w:after="2" w:line="252" w:lineRule="exact"/>
              <w:jc w:val="center"/>
              <w:textAlignment w:val="baseline"/>
              <w:rPr>
                <w:rFonts w:ascii="Arial" w:eastAsia="Arial" w:hAnsi="Arial" w:cs="Arial"/>
                <w:color w:val="000000"/>
              </w:rPr>
            </w:pPr>
            <w:r>
              <w:rPr>
                <w:rFonts w:ascii="Arial" w:eastAsia="Arial" w:hAnsi="Arial" w:cs="Arial"/>
                <w:color w:val="000000"/>
              </w:rPr>
              <w:t>15</w:t>
            </w:r>
          </w:p>
        </w:tc>
      </w:tr>
      <w:tr w:rsidR="00C16546" w:rsidRPr="00782F27" w14:paraId="2AB0737E"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0B21F383" w14:textId="4E4B71FA" w:rsidR="00C16546" w:rsidRDefault="00C16546" w:rsidP="00005974">
            <w:pPr>
              <w:spacing w:after="2" w:line="252" w:lineRule="exact"/>
              <w:ind w:left="120"/>
              <w:jc w:val="center"/>
              <w:textAlignment w:val="baseline"/>
              <w:rPr>
                <w:rFonts w:ascii="Arial" w:eastAsia="Arial" w:hAnsi="Arial" w:cs="Arial"/>
                <w:color w:val="000000"/>
              </w:rPr>
            </w:pPr>
            <w:r>
              <w:rPr>
                <w:rFonts w:ascii="Arial" w:eastAsia="Arial" w:hAnsi="Arial" w:cs="Arial"/>
                <w:color w:val="000000"/>
              </w:rPr>
              <w:t>9</w:t>
            </w:r>
          </w:p>
        </w:tc>
        <w:tc>
          <w:tcPr>
            <w:tcW w:w="7772" w:type="dxa"/>
            <w:tcBorders>
              <w:top w:val="single" w:sz="7" w:space="0" w:color="000000"/>
              <w:left w:val="single" w:sz="7" w:space="0" w:color="000000"/>
              <w:bottom w:val="single" w:sz="7" w:space="0" w:color="000000"/>
              <w:right w:val="single" w:sz="7" w:space="0" w:color="000000"/>
            </w:tcBorders>
            <w:vAlign w:val="center"/>
          </w:tcPr>
          <w:p w14:paraId="3087A2BC" w14:textId="1F5D837C" w:rsidR="00C16546" w:rsidRPr="00782F27" w:rsidRDefault="00C16546">
            <w:pPr>
              <w:spacing w:after="2" w:line="252" w:lineRule="exact"/>
              <w:ind w:left="100"/>
              <w:textAlignment w:val="baseline"/>
              <w:rPr>
                <w:rFonts w:ascii="Arial" w:eastAsia="Arial" w:hAnsi="Arial" w:cs="Arial"/>
                <w:color w:val="000000"/>
              </w:rPr>
            </w:pPr>
            <w:r>
              <w:rPr>
                <w:rFonts w:ascii="Arial" w:eastAsia="Arial" w:hAnsi="Arial" w:cs="Arial"/>
                <w:color w:val="000000"/>
              </w:rPr>
              <w:t>Service User Contribution</w:t>
            </w:r>
          </w:p>
        </w:tc>
        <w:tc>
          <w:tcPr>
            <w:tcW w:w="1276" w:type="dxa"/>
            <w:tcBorders>
              <w:top w:val="single" w:sz="7" w:space="0" w:color="000000"/>
              <w:left w:val="single" w:sz="7" w:space="0" w:color="000000"/>
              <w:bottom w:val="single" w:sz="7" w:space="0" w:color="000000"/>
              <w:right w:val="single" w:sz="7" w:space="0" w:color="000000"/>
            </w:tcBorders>
            <w:vAlign w:val="center"/>
          </w:tcPr>
          <w:p w14:paraId="5E7ADE56" w14:textId="47B8A29A" w:rsidR="00C16546" w:rsidRPr="00782F27" w:rsidRDefault="00D1731E">
            <w:pPr>
              <w:spacing w:after="2" w:line="252" w:lineRule="exact"/>
              <w:jc w:val="center"/>
              <w:textAlignment w:val="baseline"/>
              <w:rPr>
                <w:rFonts w:ascii="Arial" w:eastAsia="Arial" w:hAnsi="Arial" w:cs="Arial"/>
                <w:color w:val="000000"/>
              </w:rPr>
            </w:pPr>
            <w:r>
              <w:rPr>
                <w:rFonts w:ascii="Arial" w:eastAsia="Arial" w:hAnsi="Arial" w:cs="Arial"/>
                <w:color w:val="000000"/>
              </w:rPr>
              <w:t>17</w:t>
            </w:r>
          </w:p>
        </w:tc>
      </w:tr>
      <w:tr w:rsidR="003A7405" w:rsidRPr="00782F27" w14:paraId="28D7F990"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130279C9" w14:textId="032B3404" w:rsidR="003A7405" w:rsidRPr="00782F27" w:rsidRDefault="00C16546" w:rsidP="00005974">
            <w:pPr>
              <w:spacing w:after="2" w:line="252" w:lineRule="exact"/>
              <w:ind w:left="120"/>
              <w:jc w:val="center"/>
              <w:textAlignment w:val="baseline"/>
              <w:rPr>
                <w:rFonts w:ascii="Arial" w:eastAsia="Arial" w:hAnsi="Arial" w:cs="Arial"/>
                <w:color w:val="000000"/>
              </w:rPr>
            </w:pPr>
            <w:r>
              <w:rPr>
                <w:rFonts w:ascii="Arial" w:eastAsia="Arial" w:hAnsi="Arial" w:cs="Arial"/>
                <w:color w:val="000000"/>
              </w:rPr>
              <w:t>10</w:t>
            </w:r>
          </w:p>
        </w:tc>
        <w:tc>
          <w:tcPr>
            <w:tcW w:w="7772" w:type="dxa"/>
            <w:tcBorders>
              <w:top w:val="single" w:sz="7" w:space="0" w:color="000000"/>
              <w:left w:val="single" w:sz="7" w:space="0" w:color="000000"/>
              <w:bottom w:val="single" w:sz="7" w:space="0" w:color="000000"/>
              <w:right w:val="single" w:sz="7" w:space="0" w:color="000000"/>
            </w:tcBorders>
            <w:vAlign w:val="center"/>
          </w:tcPr>
          <w:p w14:paraId="6106CAF1"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The Rate</w:t>
            </w:r>
          </w:p>
        </w:tc>
        <w:tc>
          <w:tcPr>
            <w:tcW w:w="1276" w:type="dxa"/>
            <w:tcBorders>
              <w:top w:val="single" w:sz="7" w:space="0" w:color="000000"/>
              <w:left w:val="single" w:sz="7" w:space="0" w:color="000000"/>
              <w:bottom w:val="single" w:sz="7" w:space="0" w:color="000000"/>
              <w:right w:val="single" w:sz="7" w:space="0" w:color="000000"/>
            </w:tcBorders>
            <w:vAlign w:val="center"/>
          </w:tcPr>
          <w:p w14:paraId="5CA45EDC" w14:textId="477BF846" w:rsidR="003A7405" w:rsidRPr="00782F27" w:rsidRDefault="00D1731E">
            <w:pPr>
              <w:spacing w:after="2" w:line="252" w:lineRule="exact"/>
              <w:jc w:val="center"/>
              <w:textAlignment w:val="baseline"/>
              <w:rPr>
                <w:rFonts w:ascii="Arial" w:eastAsia="Arial" w:hAnsi="Arial" w:cs="Arial"/>
                <w:color w:val="000000"/>
              </w:rPr>
            </w:pPr>
            <w:r>
              <w:rPr>
                <w:rFonts w:ascii="Arial" w:eastAsia="Arial" w:hAnsi="Arial" w:cs="Arial"/>
                <w:color w:val="000000"/>
              </w:rPr>
              <w:t>17</w:t>
            </w:r>
          </w:p>
        </w:tc>
      </w:tr>
      <w:tr w:rsidR="003A7405" w:rsidRPr="00782F27" w14:paraId="1E494638"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008DC269" w14:textId="1820FAAE" w:rsidR="003A7405" w:rsidRPr="00782F27" w:rsidRDefault="00C16546" w:rsidP="00005974">
            <w:pPr>
              <w:spacing w:after="2" w:line="252" w:lineRule="exact"/>
              <w:ind w:left="120"/>
              <w:jc w:val="center"/>
              <w:textAlignment w:val="baseline"/>
              <w:rPr>
                <w:rFonts w:ascii="Arial" w:eastAsia="Arial" w:hAnsi="Arial" w:cs="Arial"/>
                <w:color w:val="000000"/>
              </w:rPr>
            </w:pPr>
            <w:r>
              <w:rPr>
                <w:rFonts w:ascii="Arial" w:eastAsia="Arial" w:hAnsi="Arial" w:cs="Arial"/>
                <w:color w:val="000000"/>
              </w:rPr>
              <w:t>11</w:t>
            </w:r>
          </w:p>
        </w:tc>
        <w:tc>
          <w:tcPr>
            <w:tcW w:w="7772" w:type="dxa"/>
            <w:tcBorders>
              <w:top w:val="single" w:sz="7" w:space="0" w:color="000000"/>
              <w:left w:val="single" w:sz="7" w:space="0" w:color="000000"/>
              <w:bottom w:val="single" w:sz="7" w:space="0" w:color="000000"/>
              <w:right w:val="single" w:sz="7" w:space="0" w:color="000000"/>
            </w:tcBorders>
            <w:vAlign w:val="center"/>
          </w:tcPr>
          <w:p w14:paraId="5967F95B"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Payment Process</w:t>
            </w:r>
          </w:p>
        </w:tc>
        <w:tc>
          <w:tcPr>
            <w:tcW w:w="1276" w:type="dxa"/>
            <w:tcBorders>
              <w:top w:val="single" w:sz="7" w:space="0" w:color="000000"/>
              <w:left w:val="single" w:sz="7" w:space="0" w:color="000000"/>
              <w:bottom w:val="single" w:sz="7" w:space="0" w:color="000000"/>
              <w:right w:val="single" w:sz="7" w:space="0" w:color="000000"/>
            </w:tcBorders>
            <w:vAlign w:val="center"/>
          </w:tcPr>
          <w:p w14:paraId="04D5EF48" w14:textId="75E7A500" w:rsidR="003A7405" w:rsidRPr="00782F27" w:rsidRDefault="00D1731E">
            <w:pPr>
              <w:spacing w:after="2" w:line="252" w:lineRule="exact"/>
              <w:jc w:val="center"/>
              <w:textAlignment w:val="baseline"/>
              <w:rPr>
                <w:rFonts w:ascii="Arial" w:eastAsia="Arial" w:hAnsi="Arial" w:cs="Arial"/>
                <w:color w:val="000000"/>
              </w:rPr>
            </w:pPr>
            <w:r>
              <w:rPr>
                <w:rFonts w:ascii="Arial" w:eastAsia="Arial" w:hAnsi="Arial" w:cs="Arial"/>
                <w:color w:val="000000"/>
              </w:rPr>
              <w:t>1</w:t>
            </w:r>
            <w:r w:rsidR="009B2036">
              <w:rPr>
                <w:rFonts w:ascii="Arial" w:eastAsia="Arial" w:hAnsi="Arial" w:cs="Arial"/>
                <w:color w:val="000000"/>
              </w:rPr>
              <w:t>8</w:t>
            </w:r>
          </w:p>
        </w:tc>
      </w:tr>
      <w:tr w:rsidR="003A7405" w:rsidRPr="00782F27" w14:paraId="55912068"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7C179A7F" w14:textId="0A95E3EC" w:rsidR="003A7405" w:rsidRPr="00782F27" w:rsidRDefault="00C16546" w:rsidP="00005974">
            <w:pPr>
              <w:spacing w:after="2" w:line="252" w:lineRule="exact"/>
              <w:ind w:left="120"/>
              <w:jc w:val="center"/>
              <w:textAlignment w:val="baseline"/>
              <w:rPr>
                <w:rFonts w:ascii="Arial" w:eastAsia="Arial" w:hAnsi="Arial" w:cs="Arial"/>
                <w:color w:val="000000"/>
              </w:rPr>
            </w:pPr>
            <w:r>
              <w:rPr>
                <w:rFonts w:ascii="Arial" w:eastAsia="Arial" w:hAnsi="Arial" w:cs="Arial"/>
                <w:color w:val="000000"/>
              </w:rPr>
              <w:t>12</w:t>
            </w:r>
          </w:p>
        </w:tc>
        <w:tc>
          <w:tcPr>
            <w:tcW w:w="7772" w:type="dxa"/>
            <w:tcBorders>
              <w:top w:val="single" w:sz="7" w:space="0" w:color="000000"/>
              <w:left w:val="single" w:sz="7" w:space="0" w:color="000000"/>
              <w:bottom w:val="single" w:sz="7" w:space="0" w:color="000000"/>
              <w:right w:val="single" w:sz="7" w:space="0" w:color="000000"/>
            </w:tcBorders>
            <w:vAlign w:val="center"/>
          </w:tcPr>
          <w:p w14:paraId="308EF745"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Service User’s Temporary Absence</w:t>
            </w:r>
          </w:p>
        </w:tc>
        <w:tc>
          <w:tcPr>
            <w:tcW w:w="1276" w:type="dxa"/>
            <w:tcBorders>
              <w:top w:val="single" w:sz="7" w:space="0" w:color="000000"/>
              <w:left w:val="single" w:sz="7" w:space="0" w:color="000000"/>
              <w:bottom w:val="single" w:sz="7" w:space="0" w:color="000000"/>
              <w:right w:val="single" w:sz="7" w:space="0" w:color="000000"/>
            </w:tcBorders>
            <w:vAlign w:val="center"/>
          </w:tcPr>
          <w:p w14:paraId="77B0D2BA" w14:textId="363FA3A3" w:rsidR="003A7405" w:rsidRPr="00782F27" w:rsidRDefault="00D1731E">
            <w:pPr>
              <w:spacing w:after="2" w:line="252" w:lineRule="exact"/>
              <w:jc w:val="center"/>
              <w:textAlignment w:val="baseline"/>
              <w:rPr>
                <w:rFonts w:ascii="Arial" w:eastAsia="Arial" w:hAnsi="Arial" w:cs="Arial"/>
                <w:color w:val="000000"/>
              </w:rPr>
            </w:pPr>
            <w:r>
              <w:rPr>
                <w:rFonts w:ascii="Arial" w:eastAsia="Arial" w:hAnsi="Arial" w:cs="Arial"/>
                <w:color w:val="000000"/>
              </w:rPr>
              <w:t>18</w:t>
            </w:r>
          </w:p>
        </w:tc>
      </w:tr>
      <w:tr w:rsidR="003A7405" w:rsidRPr="00782F27" w14:paraId="59758AA0"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3B9512EB" w14:textId="74D87FF5" w:rsidR="003A7405" w:rsidRPr="00782F27" w:rsidRDefault="00C16546" w:rsidP="00005974">
            <w:pPr>
              <w:spacing w:after="2" w:line="252" w:lineRule="exact"/>
              <w:ind w:left="120"/>
              <w:jc w:val="center"/>
              <w:textAlignment w:val="baseline"/>
              <w:rPr>
                <w:rFonts w:ascii="Arial" w:eastAsia="Arial" w:hAnsi="Arial" w:cs="Arial"/>
                <w:color w:val="000000"/>
              </w:rPr>
            </w:pPr>
            <w:r>
              <w:rPr>
                <w:rFonts w:ascii="Arial" w:eastAsia="Arial" w:hAnsi="Arial" w:cs="Arial"/>
                <w:color w:val="000000"/>
              </w:rPr>
              <w:t>13</w:t>
            </w:r>
          </w:p>
        </w:tc>
        <w:tc>
          <w:tcPr>
            <w:tcW w:w="7772" w:type="dxa"/>
            <w:tcBorders>
              <w:top w:val="single" w:sz="7" w:space="0" w:color="000000"/>
              <w:left w:val="single" w:sz="7" w:space="0" w:color="000000"/>
              <w:bottom w:val="single" w:sz="7" w:space="0" w:color="000000"/>
              <w:right w:val="single" w:sz="7" w:space="0" w:color="000000"/>
            </w:tcBorders>
            <w:vAlign w:val="center"/>
          </w:tcPr>
          <w:p w14:paraId="610392BE"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Retainer for Temporary Absence</w:t>
            </w:r>
          </w:p>
        </w:tc>
        <w:tc>
          <w:tcPr>
            <w:tcW w:w="1276" w:type="dxa"/>
            <w:tcBorders>
              <w:top w:val="single" w:sz="7" w:space="0" w:color="000000"/>
              <w:left w:val="single" w:sz="7" w:space="0" w:color="000000"/>
              <w:bottom w:val="single" w:sz="7" w:space="0" w:color="000000"/>
              <w:right w:val="single" w:sz="7" w:space="0" w:color="000000"/>
            </w:tcBorders>
            <w:vAlign w:val="center"/>
          </w:tcPr>
          <w:p w14:paraId="612166E7" w14:textId="2C55A018" w:rsidR="003A7405" w:rsidRPr="00782F27" w:rsidRDefault="00D1731E" w:rsidP="008E2CCE">
            <w:pPr>
              <w:spacing w:after="2" w:line="252" w:lineRule="exact"/>
              <w:jc w:val="center"/>
              <w:textAlignment w:val="baseline"/>
              <w:rPr>
                <w:rFonts w:ascii="Arial" w:eastAsia="Arial" w:hAnsi="Arial" w:cs="Arial"/>
                <w:color w:val="000000"/>
              </w:rPr>
            </w:pPr>
            <w:r>
              <w:rPr>
                <w:rFonts w:ascii="Arial" w:eastAsia="Arial" w:hAnsi="Arial" w:cs="Arial"/>
                <w:color w:val="000000"/>
              </w:rPr>
              <w:t>18</w:t>
            </w:r>
          </w:p>
        </w:tc>
      </w:tr>
      <w:tr w:rsidR="003A7405" w:rsidRPr="00782F27" w14:paraId="6A2E3F23"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0D540CBF" w14:textId="2FB70FE7" w:rsidR="003A7405" w:rsidRPr="00782F27" w:rsidRDefault="00C16546" w:rsidP="00005974">
            <w:pPr>
              <w:spacing w:after="2" w:line="252" w:lineRule="exact"/>
              <w:ind w:left="120"/>
              <w:jc w:val="center"/>
              <w:textAlignment w:val="baseline"/>
              <w:rPr>
                <w:rFonts w:ascii="Arial" w:eastAsia="Arial" w:hAnsi="Arial" w:cs="Arial"/>
                <w:color w:val="000000"/>
              </w:rPr>
            </w:pPr>
            <w:r>
              <w:rPr>
                <w:rFonts w:ascii="Arial" w:eastAsia="Arial" w:hAnsi="Arial" w:cs="Arial"/>
                <w:color w:val="000000"/>
              </w:rPr>
              <w:t>14</w:t>
            </w:r>
          </w:p>
        </w:tc>
        <w:tc>
          <w:tcPr>
            <w:tcW w:w="7772" w:type="dxa"/>
            <w:tcBorders>
              <w:top w:val="single" w:sz="7" w:space="0" w:color="000000"/>
              <w:left w:val="single" w:sz="7" w:space="0" w:color="000000"/>
              <w:bottom w:val="single" w:sz="7" w:space="0" w:color="000000"/>
              <w:right w:val="single" w:sz="7" w:space="0" w:color="000000"/>
            </w:tcBorders>
            <w:vAlign w:val="center"/>
          </w:tcPr>
          <w:p w14:paraId="6C79AF16"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Death of a Service User</w:t>
            </w:r>
          </w:p>
        </w:tc>
        <w:tc>
          <w:tcPr>
            <w:tcW w:w="1276" w:type="dxa"/>
            <w:tcBorders>
              <w:top w:val="single" w:sz="7" w:space="0" w:color="000000"/>
              <w:left w:val="single" w:sz="7" w:space="0" w:color="000000"/>
              <w:bottom w:val="single" w:sz="7" w:space="0" w:color="000000"/>
              <w:right w:val="single" w:sz="7" w:space="0" w:color="000000"/>
            </w:tcBorders>
            <w:vAlign w:val="center"/>
          </w:tcPr>
          <w:p w14:paraId="133EC592" w14:textId="10E50981" w:rsidR="003A7405" w:rsidRPr="00782F27" w:rsidRDefault="00D1731E" w:rsidP="008E2CCE">
            <w:pPr>
              <w:spacing w:after="2" w:line="252" w:lineRule="exact"/>
              <w:jc w:val="center"/>
              <w:textAlignment w:val="baseline"/>
              <w:rPr>
                <w:rFonts w:ascii="Arial" w:eastAsia="Arial" w:hAnsi="Arial" w:cs="Arial"/>
                <w:color w:val="000000"/>
              </w:rPr>
            </w:pPr>
            <w:r>
              <w:rPr>
                <w:rFonts w:ascii="Arial" w:eastAsia="Arial" w:hAnsi="Arial" w:cs="Arial"/>
                <w:color w:val="000000"/>
              </w:rPr>
              <w:t>1</w:t>
            </w:r>
            <w:r w:rsidR="009B2036">
              <w:rPr>
                <w:rFonts w:ascii="Arial" w:eastAsia="Arial" w:hAnsi="Arial" w:cs="Arial"/>
                <w:color w:val="000000"/>
              </w:rPr>
              <w:t>9</w:t>
            </w:r>
          </w:p>
        </w:tc>
      </w:tr>
      <w:tr w:rsidR="003A7405" w:rsidRPr="00782F27" w14:paraId="0E78C3AA"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0B391E66" w14:textId="5214265A" w:rsidR="003A7405" w:rsidRPr="00782F27" w:rsidRDefault="00C16546" w:rsidP="00005974">
            <w:pPr>
              <w:spacing w:after="2" w:line="252" w:lineRule="exact"/>
              <w:ind w:left="120"/>
              <w:jc w:val="center"/>
              <w:textAlignment w:val="baseline"/>
              <w:rPr>
                <w:rFonts w:ascii="Arial" w:eastAsia="Arial" w:hAnsi="Arial" w:cs="Arial"/>
                <w:color w:val="000000"/>
              </w:rPr>
            </w:pPr>
            <w:r>
              <w:rPr>
                <w:rFonts w:ascii="Arial" w:eastAsia="Arial" w:hAnsi="Arial" w:cs="Arial"/>
                <w:color w:val="000000"/>
              </w:rPr>
              <w:t>15</w:t>
            </w:r>
          </w:p>
        </w:tc>
        <w:tc>
          <w:tcPr>
            <w:tcW w:w="7772" w:type="dxa"/>
            <w:tcBorders>
              <w:top w:val="single" w:sz="7" w:space="0" w:color="000000"/>
              <w:left w:val="single" w:sz="7" w:space="0" w:color="000000"/>
              <w:bottom w:val="single" w:sz="7" w:space="0" w:color="000000"/>
              <w:right w:val="single" w:sz="7" w:space="0" w:color="000000"/>
            </w:tcBorders>
            <w:vAlign w:val="center"/>
          </w:tcPr>
          <w:p w14:paraId="294FEC1F" w14:textId="77777777" w:rsidR="003A7405" w:rsidRPr="00782F27" w:rsidRDefault="00F35864">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Personal Plan</w:t>
            </w:r>
          </w:p>
        </w:tc>
        <w:tc>
          <w:tcPr>
            <w:tcW w:w="1276" w:type="dxa"/>
            <w:tcBorders>
              <w:top w:val="single" w:sz="7" w:space="0" w:color="000000"/>
              <w:left w:val="single" w:sz="7" w:space="0" w:color="000000"/>
              <w:bottom w:val="single" w:sz="7" w:space="0" w:color="000000"/>
              <w:right w:val="single" w:sz="7" w:space="0" w:color="000000"/>
            </w:tcBorders>
            <w:vAlign w:val="center"/>
          </w:tcPr>
          <w:p w14:paraId="7A223C85" w14:textId="660A07F3" w:rsidR="003A7405" w:rsidRPr="00782F27" w:rsidRDefault="00D1731E" w:rsidP="008E2CCE">
            <w:pPr>
              <w:spacing w:after="2" w:line="252" w:lineRule="exact"/>
              <w:jc w:val="center"/>
              <w:textAlignment w:val="baseline"/>
              <w:rPr>
                <w:rFonts w:ascii="Arial" w:eastAsia="Arial" w:hAnsi="Arial" w:cs="Arial"/>
                <w:color w:val="000000"/>
              </w:rPr>
            </w:pPr>
            <w:r>
              <w:rPr>
                <w:rFonts w:ascii="Arial" w:eastAsia="Arial" w:hAnsi="Arial" w:cs="Arial"/>
                <w:color w:val="000000"/>
              </w:rPr>
              <w:t>19</w:t>
            </w:r>
          </w:p>
        </w:tc>
      </w:tr>
      <w:tr w:rsidR="003A7405" w:rsidRPr="00782F27" w14:paraId="3B030B80" w14:textId="77777777" w:rsidTr="00BE0546">
        <w:trPr>
          <w:trHeight w:hRule="exact" w:val="357"/>
        </w:trPr>
        <w:tc>
          <w:tcPr>
            <w:tcW w:w="989" w:type="dxa"/>
            <w:tcBorders>
              <w:top w:val="single" w:sz="7" w:space="0" w:color="000000"/>
              <w:left w:val="single" w:sz="7" w:space="0" w:color="000000"/>
              <w:bottom w:val="single" w:sz="7" w:space="0" w:color="000000"/>
              <w:right w:val="single" w:sz="7" w:space="0" w:color="000000"/>
            </w:tcBorders>
            <w:vAlign w:val="center"/>
          </w:tcPr>
          <w:p w14:paraId="49F70249" w14:textId="06D25EE7" w:rsidR="003A7405" w:rsidRPr="00782F27" w:rsidRDefault="00C16546" w:rsidP="00005974">
            <w:pPr>
              <w:spacing w:after="2" w:line="252" w:lineRule="exact"/>
              <w:ind w:left="120"/>
              <w:jc w:val="center"/>
              <w:textAlignment w:val="baseline"/>
              <w:rPr>
                <w:rFonts w:ascii="Arial" w:eastAsia="Arial" w:hAnsi="Arial" w:cs="Arial"/>
                <w:color w:val="000000"/>
              </w:rPr>
            </w:pPr>
            <w:r>
              <w:rPr>
                <w:rFonts w:ascii="Arial" w:eastAsia="Arial" w:hAnsi="Arial" w:cs="Arial"/>
                <w:color w:val="000000"/>
              </w:rPr>
              <w:t>16</w:t>
            </w:r>
          </w:p>
        </w:tc>
        <w:tc>
          <w:tcPr>
            <w:tcW w:w="7772" w:type="dxa"/>
            <w:tcBorders>
              <w:top w:val="single" w:sz="7" w:space="0" w:color="000000"/>
              <w:left w:val="single" w:sz="7" w:space="0" w:color="000000"/>
              <w:bottom w:val="single" w:sz="7" w:space="0" w:color="000000"/>
              <w:right w:val="single" w:sz="7" w:space="0" w:color="000000"/>
            </w:tcBorders>
            <w:vAlign w:val="center"/>
          </w:tcPr>
          <w:p w14:paraId="241F86D5" w14:textId="268BC2BA"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 xml:space="preserve">Review of Service Meeting and Amending an </w:t>
            </w:r>
            <w:r w:rsidR="007A3F33" w:rsidRPr="00782F27">
              <w:rPr>
                <w:rFonts w:ascii="Arial" w:eastAsia="Arial" w:hAnsi="Arial" w:cs="Arial"/>
                <w:color w:val="000000"/>
              </w:rPr>
              <w:t>Individual Service Contract</w:t>
            </w:r>
            <w:r w:rsidR="00354D6B" w:rsidRPr="00782F27">
              <w:rPr>
                <w:rFonts w:ascii="Arial" w:eastAsia="Arial" w:hAnsi="Arial" w:cs="Arial"/>
                <w:color w:val="000000"/>
              </w:rPr>
              <w:t xml:space="preserve"> </w:t>
            </w:r>
            <w:r w:rsidR="007A3F33" w:rsidRPr="00782F27">
              <w:rPr>
                <w:rFonts w:ascii="Arial" w:eastAsia="Arial" w:hAnsi="Arial" w:cs="Arial"/>
                <w:color w:val="000000"/>
              </w:rPr>
              <w:t>(ISC)</w:t>
            </w:r>
          </w:p>
        </w:tc>
        <w:tc>
          <w:tcPr>
            <w:tcW w:w="1276" w:type="dxa"/>
            <w:tcBorders>
              <w:top w:val="single" w:sz="7" w:space="0" w:color="000000"/>
              <w:left w:val="single" w:sz="7" w:space="0" w:color="000000"/>
              <w:bottom w:val="single" w:sz="7" w:space="0" w:color="000000"/>
              <w:right w:val="single" w:sz="7" w:space="0" w:color="000000"/>
            </w:tcBorders>
            <w:vAlign w:val="center"/>
          </w:tcPr>
          <w:p w14:paraId="68846AD3" w14:textId="4B075F4E" w:rsidR="003A7405" w:rsidRPr="00782F27" w:rsidRDefault="009B2036" w:rsidP="005D2244">
            <w:pPr>
              <w:spacing w:after="2" w:line="252" w:lineRule="exact"/>
              <w:jc w:val="center"/>
              <w:textAlignment w:val="baseline"/>
              <w:rPr>
                <w:rFonts w:ascii="Arial" w:eastAsia="Arial" w:hAnsi="Arial" w:cs="Arial"/>
                <w:color w:val="000000"/>
              </w:rPr>
            </w:pPr>
            <w:r>
              <w:rPr>
                <w:rFonts w:ascii="Arial" w:eastAsia="Arial" w:hAnsi="Arial" w:cs="Arial"/>
                <w:color w:val="000000"/>
              </w:rPr>
              <w:t>20</w:t>
            </w:r>
          </w:p>
        </w:tc>
      </w:tr>
      <w:tr w:rsidR="003A7405" w:rsidRPr="00782F27" w14:paraId="3FEA7A54"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7EDD0816" w14:textId="50B5AEE7" w:rsidR="003A7405" w:rsidRPr="00782F27" w:rsidRDefault="00C16546" w:rsidP="00005974">
            <w:pPr>
              <w:spacing w:after="2" w:line="252" w:lineRule="exact"/>
              <w:ind w:left="120"/>
              <w:jc w:val="center"/>
              <w:textAlignment w:val="baseline"/>
              <w:rPr>
                <w:rFonts w:ascii="Arial" w:eastAsia="Arial" w:hAnsi="Arial" w:cs="Arial"/>
                <w:color w:val="000000"/>
              </w:rPr>
            </w:pPr>
            <w:r>
              <w:rPr>
                <w:rFonts w:ascii="Arial" w:eastAsia="Arial" w:hAnsi="Arial" w:cs="Arial"/>
                <w:color w:val="000000"/>
              </w:rPr>
              <w:t>17</w:t>
            </w:r>
          </w:p>
        </w:tc>
        <w:tc>
          <w:tcPr>
            <w:tcW w:w="7772" w:type="dxa"/>
            <w:tcBorders>
              <w:top w:val="single" w:sz="7" w:space="0" w:color="000000"/>
              <w:left w:val="single" w:sz="7" w:space="0" w:color="000000"/>
              <w:bottom w:val="single" w:sz="7" w:space="0" w:color="000000"/>
              <w:right w:val="single" w:sz="7" w:space="0" w:color="000000"/>
            </w:tcBorders>
            <w:vAlign w:val="center"/>
          </w:tcPr>
          <w:p w14:paraId="008C24FD"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Termination</w:t>
            </w:r>
          </w:p>
        </w:tc>
        <w:tc>
          <w:tcPr>
            <w:tcW w:w="1276" w:type="dxa"/>
            <w:tcBorders>
              <w:top w:val="single" w:sz="7" w:space="0" w:color="000000"/>
              <w:left w:val="single" w:sz="7" w:space="0" w:color="000000"/>
              <w:bottom w:val="single" w:sz="7" w:space="0" w:color="000000"/>
              <w:right w:val="single" w:sz="7" w:space="0" w:color="000000"/>
            </w:tcBorders>
            <w:vAlign w:val="center"/>
          </w:tcPr>
          <w:p w14:paraId="1B73AE17" w14:textId="5118D805" w:rsidR="003A7405" w:rsidRPr="00782F27" w:rsidRDefault="00D1731E" w:rsidP="005D2244">
            <w:pPr>
              <w:spacing w:after="2" w:line="252" w:lineRule="exact"/>
              <w:jc w:val="center"/>
              <w:textAlignment w:val="baseline"/>
              <w:rPr>
                <w:rFonts w:ascii="Arial" w:eastAsia="Arial" w:hAnsi="Arial" w:cs="Arial"/>
                <w:color w:val="000000"/>
              </w:rPr>
            </w:pPr>
            <w:r>
              <w:rPr>
                <w:rFonts w:ascii="Arial" w:eastAsia="Arial" w:hAnsi="Arial" w:cs="Arial"/>
                <w:color w:val="000000"/>
              </w:rPr>
              <w:t>2</w:t>
            </w:r>
            <w:r w:rsidR="009B2036">
              <w:rPr>
                <w:rFonts w:ascii="Arial" w:eastAsia="Arial" w:hAnsi="Arial" w:cs="Arial"/>
                <w:color w:val="000000"/>
              </w:rPr>
              <w:t>2</w:t>
            </w:r>
          </w:p>
        </w:tc>
      </w:tr>
      <w:tr w:rsidR="003A7405" w:rsidRPr="00782F27" w14:paraId="76CE06F2"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0ABCC98B" w14:textId="1E6BAF64" w:rsidR="003A7405" w:rsidRPr="00782F27" w:rsidRDefault="00C16546" w:rsidP="00005974">
            <w:pPr>
              <w:spacing w:after="2" w:line="252" w:lineRule="exact"/>
              <w:ind w:left="120"/>
              <w:jc w:val="center"/>
              <w:textAlignment w:val="baseline"/>
              <w:rPr>
                <w:rFonts w:ascii="Arial" w:eastAsia="Arial" w:hAnsi="Arial" w:cs="Arial"/>
                <w:color w:val="000000"/>
              </w:rPr>
            </w:pPr>
            <w:r>
              <w:rPr>
                <w:rFonts w:ascii="Arial" w:eastAsia="Arial" w:hAnsi="Arial" w:cs="Arial"/>
                <w:color w:val="000000"/>
              </w:rPr>
              <w:t>18</w:t>
            </w:r>
          </w:p>
        </w:tc>
        <w:tc>
          <w:tcPr>
            <w:tcW w:w="7772" w:type="dxa"/>
            <w:tcBorders>
              <w:top w:val="single" w:sz="7" w:space="0" w:color="000000"/>
              <w:left w:val="single" w:sz="7" w:space="0" w:color="000000"/>
              <w:bottom w:val="single" w:sz="7" w:space="0" w:color="000000"/>
              <w:right w:val="single" w:sz="7" w:space="0" w:color="000000"/>
            </w:tcBorders>
            <w:vAlign w:val="center"/>
          </w:tcPr>
          <w:p w14:paraId="078C7F90"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Termination Consequences</w:t>
            </w:r>
          </w:p>
        </w:tc>
        <w:tc>
          <w:tcPr>
            <w:tcW w:w="1276" w:type="dxa"/>
            <w:tcBorders>
              <w:top w:val="single" w:sz="7" w:space="0" w:color="000000"/>
              <w:left w:val="single" w:sz="7" w:space="0" w:color="000000"/>
              <w:bottom w:val="single" w:sz="7" w:space="0" w:color="000000"/>
              <w:right w:val="single" w:sz="7" w:space="0" w:color="000000"/>
            </w:tcBorders>
            <w:vAlign w:val="center"/>
          </w:tcPr>
          <w:p w14:paraId="34067547" w14:textId="344D82ED" w:rsidR="003A7405" w:rsidRPr="00782F27" w:rsidRDefault="00D1731E" w:rsidP="005D2244">
            <w:pPr>
              <w:spacing w:after="2" w:line="252" w:lineRule="exact"/>
              <w:jc w:val="center"/>
              <w:textAlignment w:val="baseline"/>
              <w:rPr>
                <w:rFonts w:ascii="Arial" w:eastAsia="Arial" w:hAnsi="Arial" w:cs="Arial"/>
                <w:color w:val="000000"/>
              </w:rPr>
            </w:pPr>
            <w:r>
              <w:rPr>
                <w:rFonts w:ascii="Arial" w:eastAsia="Arial" w:hAnsi="Arial" w:cs="Arial"/>
                <w:color w:val="000000"/>
              </w:rPr>
              <w:t>2</w:t>
            </w:r>
            <w:r w:rsidR="009B2036">
              <w:rPr>
                <w:rFonts w:ascii="Arial" w:eastAsia="Arial" w:hAnsi="Arial" w:cs="Arial"/>
                <w:color w:val="000000"/>
              </w:rPr>
              <w:t>4</w:t>
            </w:r>
          </w:p>
        </w:tc>
      </w:tr>
      <w:tr w:rsidR="003A7405" w:rsidRPr="00782F27" w14:paraId="23382ACF"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58ED702B" w14:textId="08A81453" w:rsidR="003A7405" w:rsidRPr="00782F27" w:rsidRDefault="00C16546" w:rsidP="00005974">
            <w:pPr>
              <w:spacing w:after="2" w:line="252" w:lineRule="exact"/>
              <w:ind w:left="120"/>
              <w:jc w:val="center"/>
              <w:textAlignment w:val="baseline"/>
              <w:rPr>
                <w:rFonts w:ascii="Arial" w:eastAsia="Arial" w:hAnsi="Arial" w:cs="Arial"/>
                <w:color w:val="000000"/>
              </w:rPr>
            </w:pPr>
            <w:r>
              <w:rPr>
                <w:rFonts w:ascii="Arial" w:eastAsia="Arial" w:hAnsi="Arial" w:cs="Arial"/>
                <w:color w:val="000000"/>
              </w:rPr>
              <w:t>19</w:t>
            </w:r>
          </w:p>
        </w:tc>
        <w:tc>
          <w:tcPr>
            <w:tcW w:w="7772" w:type="dxa"/>
            <w:tcBorders>
              <w:top w:val="single" w:sz="7" w:space="0" w:color="000000"/>
              <w:left w:val="single" w:sz="7" w:space="0" w:color="000000"/>
              <w:bottom w:val="single" w:sz="7" w:space="0" w:color="000000"/>
              <w:right w:val="single" w:sz="7" w:space="0" w:color="000000"/>
            </w:tcBorders>
            <w:vAlign w:val="center"/>
          </w:tcPr>
          <w:p w14:paraId="27F4FE02"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Records</w:t>
            </w:r>
          </w:p>
        </w:tc>
        <w:tc>
          <w:tcPr>
            <w:tcW w:w="1276" w:type="dxa"/>
            <w:tcBorders>
              <w:top w:val="single" w:sz="7" w:space="0" w:color="000000"/>
              <w:left w:val="single" w:sz="7" w:space="0" w:color="000000"/>
              <w:bottom w:val="single" w:sz="7" w:space="0" w:color="000000"/>
              <w:right w:val="single" w:sz="7" w:space="0" w:color="000000"/>
            </w:tcBorders>
            <w:vAlign w:val="center"/>
          </w:tcPr>
          <w:p w14:paraId="7CC16B23" w14:textId="6D945E37" w:rsidR="003A7405" w:rsidRPr="00782F27" w:rsidRDefault="00D1731E">
            <w:pPr>
              <w:spacing w:after="2" w:line="252" w:lineRule="exact"/>
              <w:jc w:val="center"/>
              <w:textAlignment w:val="baseline"/>
              <w:rPr>
                <w:rFonts w:ascii="Arial" w:eastAsia="Arial" w:hAnsi="Arial" w:cs="Arial"/>
                <w:color w:val="000000"/>
              </w:rPr>
            </w:pPr>
            <w:r>
              <w:rPr>
                <w:rFonts w:ascii="Arial" w:eastAsia="Arial" w:hAnsi="Arial" w:cs="Arial"/>
                <w:color w:val="000000"/>
              </w:rPr>
              <w:t>2</w:t>
            </w:r>
            <w:r w:rsidR="009B2036">
              <w:rPr>
                <w:rFonts w:ascii="Arial" w:eastAsia="Arial" w:hAnsi="Arial" w:cs="Arial"/>
                <w:color w:val="000000"/>
              </w:rPr>
              <w:t>5</w:t>
            </w:r>
          </w:p>
        </w:tc>
      </w:tr>
      <w:tr w:rsidR="00354D6B" w:rsidRPr="00782F27" w14:paraId="7F335F08" w14:textId="77777777" w:rsidTr="0056641E">
        <w:trPr>
          <w:trHeight w:hRule="exact" w:val="298"/>
        </w:trPr>
        <w:tc>
          <w:tcPr>
            <w:tcW w:w="989" w:type="dxa"/>
            <w:tcBorders>
              <w:top w:val="single" w:sz="7" w:space="0" w:color="000000"/>
              <w:left w:val="single" w:sz="7" w:space="0" w:color="000000"/>
              <w:bottom w:val="single" w:sz="7" w:space="0" w:color="000000"/>
              <w:right w:val="single" w:sz="7" w:space="0" w:color="000000"/>
            </w:tcBorders>
            <w:vAlign w:val="center"/>
          </w:tcPr>
          <w:p w14:paraId="5E41962E" w14:textId="7D14BE94" w:rsidR="00354D6B" w:rsidRPr="00782F27" w:rsidRDefault="00C16546" w:rsidP="00921DBD">
            <w:pPr>
              <w:spacing w:after="16" w:line="252" w:lineRule="exact"/>
              <w:ind w:left="120"/>
              <w:jc w:val="center"/>
              <w:textAlignment w:val="baseline"/>
              <w:rPr>
                <w:rFonts w:ascii="Arial" w:eastAsia="Arial" w:hAnsi="Arial" w:cs="Arial"/>
                <w:color w:val="000000"/>
              </w:rPr>
            </w:pPr>
            <w:r>
              <w:rPr>
                <w:rFonts w:ascii="Arial" w:eastAsia="Arial" w:hAnsi="Arial" w:cs="Arial"/>
                <w:color w:val="000000"/>
              </w:rPr>
              <w:t>20</w:t>
            </w:r>
          </w:p>
        </w:tc>
        <w:tc>
          <w:tcPr>
            <w:tcW w:w="7772" w:type="dxa"/>
            <w:tcBorders>
              <w:top w:val="single" w:sz="7" w:space="0" w:color="000000"/>
              <w:left w:val="single" w:sz="7" w:space="0" w:color="000000"/>
              <w:bottom w:val="single" w:sz="7" w:space="0" w:color="000000"/>
              <w:right w:val="single" w:sz="7" w:space="0" w:color="000000"/>
            </w:tcBorders>
            <w:vAlign w:val="center"/>
          </w:tcPr>
          <w:p w14:paraId="152B5907" w14:textId="77777777" w:rsidR="00354D6B" w:rsidRPr="00782F27" w:rsidRDefault="00354D6B">
            <w:pPr>
              <w:spacing w:after="16" w:line="252" w:lineRule="exact"/>
              <w:ind w:left="100"/>
              <w:textAlignment w:val="baseline"/>
              <w:rPr>
                <w:rFonts w:ascii="Arial" w:eastAsia="Arial" w:hAnsi="Arial" w:cs="Arial"/>
                <w:color w:val="000000"/>
              </w:rPr>
            </w:pPr>
            <w:r w:rsidRPr="00782F27">
              <w:rPr>
                <w:rFonts w:ascii="Arial" w:eastAsia="Arial" w:hAnsi="Arial" w:cs="Arial"/>
                <w:color w:val="000000"/>
              </w:rPr>
              <w:t>Notification to the Service Purchaser</w:t>
            </w:r>
          </w:p>
        </w:tc>
        <w:tc>
          <w:tcPr>
            <w:tcW w:w="1276" w:type="dxa"/>
            <w:tcBorders>
              <w:top w:val="single" w:sz="7" w:space="0" w:color="000000"/>
              <w:left w:val="single" w:sz="7" w:space="0" w:color="000000"/>
              <w:bottom w:val="single" w:sz="7" w:space="0" w:color="000000"/>
              <w:right w:val="single" w:sz="7" w:space="0" w:color="000000"/>
            </w:tcBorders>
            <w:vAlign w:val="center"/>
          </w:tcPr>
          <w:p w14:paraId="3B030DC0" w14:textId="4A5C996E" w:rsidR="00354D6B" w:rsidRPr="00782F27" w:rsidRDefault="00D1731E">
            <w:pPr>
              <w:spacing w:after="16" w:line="252" w:lineRule="exact"/>
              <w:jc w:val="center"/>
              <w:textAlignment w:val="baseline"/>
              <w:rPr>
                <w:rFonts w:ascii="Arial" w:eastAsia="Arial" w:hAnsi="Arial" w:cs="Arial"/>
                <w:color w:val="000000"/>
              </w:rPr>
            </w:pPr>
            <w:r>
              <w:rPr>
                <w:rFonts w:ascii="Arial" w:eastAsia="Arial" w:hAnsi="Arial" w:cs="Arial"/>
                <w:color w:val="000000"/>
              </w:rPr>
              <w:t>2</w:t>
            </w:r>
            <w:r w:rsidR="009B2036">
              <w:rPr>
                <w:rFonts w:ascii="Arial" w:eastAsia="Arial" w:hAnsi="Arial" w:cs="Arial"/>
                <w:color w:val="000000"/>
              </w:rPr>
              <w:t>6</w:t>
            </w:r>
          </w:p>
        </w:tc>
      </w:tr>
      <w:tr w:rsidR="003A7405" w:rsidRPr="00782F27" w14:paraId="624F9C94" w14:textId="77777777" w:rsidTr="0056641E">
        <w:trPr>
          <w:trHeight w:hRule="exact" w:val="298"/>
        </w:trPr>
        <w:tc>
          <w:tcPr>
            <w:tcW w:w="989" w:type="dxa"/>
            <w:tcBorders>
              <w:top w:val="single" w:sz="7" w:space="0" w:color="000000"/>
              <w:left w:val="single" w:sz="7" w:space="0" w:color="000000"/>
              <w:bottom w:val="single" w:sz="7" w:space="0" w:color="000000"/>
              <w:right w:val="single" w:sz="7" w:space="0" w:color="000000"/>
            </w:tcBorders>
            <w:vAlign w:val="center"/>
          </w:tcPr>
          <w:p w14:paraId="70D19F67" w14:textId="2F22E731" w:rsidR="003A7405" w:rsidRPr="00782F27" w:rsidRDefault="00C16546" w:rsidP="00921DBD">
            <w:pPr>
              <w:spacing w:after="16" w:line="252" w:lineRule="exact"/>
              <w:ind w:left="120"/>
              <w:jc w:val="center"/>
              <w:textAlignment w:val="baseline"/>
              <w:rPr>
                <w:rFonts w:ascii="Arial" w:eastAsia="Arial" w:hAnsi="Arial" w:cs="Arial"/>
                <w:color w:val="000000"/>
              </w:rPr>
            </w:pPr>
            <w:r>
              <w:rPr>
                <w:rFonts w:ascii="Arial" w:eastAsia="Arial" w:hAnsi="Arial" w:cs="Arial"/>
                <w:color w:val="000000"/>
              </w:rPr>
              <w:t>21</w:t>
            </w:r>
          </w:p>
        </w:tc>
        <w:tc>
          <w:tcPr>
            <w:tcW w:w="7772" w:type="dxa"/>
            <w:tcBorders>
              <w:top w:val="single" w:sz="7" w:space="0" w:color="000000"/>
              <w:left w:val="single" w:sz="7" w:space="0" w:color="000000"/>
              <w:bottom w:val="single" w:sz="7" w:space="0" w:color="000000"/>
              <w:right w:val="single" w:sz="7" w:space="0" w:color="000000"/>
            </w:tcBorders>
            <w:vAlign w:val="center"/>
          </w:tcPr>
          <w:p w14:paraId="34DD2908" w14:textId="77777777" w:rsidR="003A7405" w:rsidRPr="00782F27" w:rsidRDefault="0031681C">
            <w:pPr>
              <w:spacing w:after="16" w:line="252" w:lineRule="exact"/>
              <w:ind w:left="100"/>
              <w:textAlignment w:val="baseline"/>
              <w:rPr>
                <w:rFonts w:ascii="Arial" w:eastAsia="Arial" w:hAnsi="Arial" w:cs="Arial"/>
                <w:color w:val="000000"/>
              </w:rPr>
            </w:pPr>
            <w:r w:rsidRPr="00782F27">
              <w:rPr>
                <w:rFonts w:ascii="Arial" w:eastAsia="Arial" w:hAnsi="Arial" w:cs="Arial"/>
                <w:color w:val="000000"/>
              </w:rPr>
              <w:t>Service User’s Monetary Affairs</w:t>
            </w:r>
          </w:p>
        </w:tc>
        <w:tc>
          <w:tcPr>
            <w:tcW w:w="1276" w:type="dxa"/>
            <w:tcBorders>
              <w:top w:val="single" w:sz="7" w:space="0" w:color="000000"/>
              <w:left w:val="single" w:sz="7" w:space="0" w:color="000000"/>
              <w:bottom w:val="single" w:sz="7" w:space="0" w:color="000000"/>
              <w:right w:val="single" w:sz="7" w:space="0" w:color="000000"/>
            </w:tcBorders>
            <w:vAlign w:val="center"/>
          </w:tcPr>
          <w:p w14:paraId="237BE010" w14:textId="358AD29D" w:rsidR="003A7405" w:rsidRPr="00782F27" w:rsidRDefault="00D1731E" w:rsidP="008E2CCE">
            <w:pPr>
              <w:spacing w:after="16" w:line="252" w:lineRule="exact"/>
              <w:jc w:val="center"/>
              <w:textAlignment w:val="baseline"/>
              <w:rPr>
                <w:rFonts w:ascii="Arial" w:eastAsia="Arial" w:hAnsi="Arial" w:cs="Arial"/>
                <w:color w:val="000000"/>
              </w:rPr>
            </w:pPr>
            <w:r>
              <w:rPr>
                <w:rFonts w:ascii="Arial" w:eastAsia="Arial" w:hAnsi="Arial" w:cs="Arial"/>
                <w:color w:val="000000"/>
              </w:rPr>
              <w:t>2</w:t>
            </w:r>
            <w:r w:rsidR="009B2036">
              <w:rPr>
                <w:rFonts w:ascii="Arial" w:eastAsia="Arial" w:hAnsi="Arial" w:cs="Arial"/>
                <w:color w:val="000000"/>
              </w:rPr>
              <w:t>6</w:t>
            </w:r>
          </w:p>
        </w:tc>
      </w:tr>
      <w:tr w:rsidR="003A7405" w:rsidRPr="00782F27" w14:paraId="4D2F58E9" w14:textId="77777777" w:rsidTr="0056641E">
        <w:trPr>
          <w:trHeight w:hRule="exact" w:val="298"/>
        </w:trPr>
        <w:tc>
          <w:tcPr>
            <w:tcW w:w="989" w:type="dxa"/>
            <w:tcBorders>
              <w:top w:val="single" w:sz="7" w:space="0" w:color="000000"/>
              <w:left w:val="single" w:sz="7" w:space="0" w:color="000000"/>
              <w:bottom w:val="single" w:sz="7" w:space="0" w:color="000000"/>
              <w:right w:val="single" w:sz="7" w:space="0" w:color="000000"/>
            </w:tcBorders>
            <w:vAlign w:val="center"/>
          </w:tcPr>
          <w:p w14:paraId="2336C0A5" w14:textId="0D46D8B3" w:rsidR="003A7405" w:rsidRPr="00782F27" w:rsidRDefault="00C16546" w:rsidP="008E00EB">
            <w:pPr>
              <w:spacing w:before="38" w:after="2" w:line="252" w:lineRule="exact"/>
              <w:ind w:right="299"/>
              <w:jc w:val="right"/>
              <w:textAlignment w:val="baseline"/>
              <w:rPr>
                <w:rFonts w:ascii="Arial" w:eastAsia="Arial" w:hAnsi="Arial" w:cs="Arial"/>
                <w:color w:val="000000"/>
              </w:rPr>
            </w:pPr>
            <w:r>
              <w:rPr>
                <w:rFonts w:ascii="Arial" w:eastAsia="Arial" w:hAnsi="Arial" w:cs="Arial"/>
                <w:color w:val="000000"/>
              </w:rPr>
              <w:t>22</w:t>
            </w:r>
          </w:p>
        </w:tc>
        <w:tc>
          <w:tcPr>
            <w:tcW w:w="7772" w:type="dxa"/>
            <w:tcBorders>
              <w:top w:val="single" w:sz="7" w:space="0" w:color="000000"/>
              <w:left w:val="single" w:sz="7" w:space="0" w:color="000000"/>
              <w:bottom w:val="single" w:sz="7" w:space="0" w:color="000000"/>
              <w:right w:val="single" w:sz="7" w:space="0" w:color="000000"/>
            </w:tcBorders>
            <w:vAlign w:val="center"/>
          </w:tcPr>
          <w:p w14:paraId="06893C7B" w14:textId="77777777" w:rsidR="003A7405" w:rsidRPr="00782F27" w:rsidRDefault="0031681C">
            <w:pPr>
              <w:spacing w:before="38" w:after="2" w:line="252" w:lineRule="exact"/>
              <w:ind w:left="100"/>
              <w:textAlignment w:val="baseline"/>
              <w:rPr>
                <w:rFonts w:ascii="Arial" w:eastAsia="Arial" w:hAnsi="Arial" w:cs="Arial"/>
                <w:color w:val="000000"/>
              </w:rPr>
            </w:pPr>
            <w:r w:rsidRPr="00782F27">
              <w:rPr>
                <w:rFonts w:ascii="Arial" w:eastAsia="Arial" w:hAnsi="Arial" w:cs="Arial"/>
                <w:color w:val="000000"/>
              </w:rPr>
              <w:t>Medication</w:t>
            </w:r>
          </w:p>
        </w:tc>
        <w:tc>
          <w:tcPr>
            <w:tcW w:w="1276" w:type="dxa"/>
            <w:tcBorders>
              <w:top w:val="single" w:sz="7" w:space="0" w:color="000000"/>
              <w:left w:val="single" w:sz="7" w:space="0" w:color="000000"/>
              <w:bottom w:val="single" w:sz="7" w:space="0" w:color="000000"/>
              <w:right w:val="single" w:sz="7" w:space="0" w:color="000000"/>
            </w:tcBorders>
            <w:vAlign w:val="center"/>
          </w:tcPr>
          <w:p w14:paraId="59E1F98C" w14:textId="0EFF4F78" w:rsidR="003A7405" w:rsidRPr="00782F27" w:rsidRDefault="00D1731E" w:rsidP="008E2CCE">
            <w:pPr>
              <w:spacing w:before="38" w:after="2" w:line="252" w:lineRule="exact"/>
              <w:jc w:val="center"/>
              <w:textAlignment w:val="baseline"/>
              <w:rPr>
                <w:rFonts w:ascii="Arial" w:eastAsia="Arial" w:hAnsi="Arial" w:cs="Arial"/>
                <w:color w:val="000000"/>
              </w:rPr>
            </w:pPr>
            <w:r>
              <w:rPr>
                <w:rFonts w:ascii="Arial" w:eastAsia="Arial" w:hAnsi="Arial" w:cs="Arial"/>
                <w:color w:val="000000"/>
              </w:rPr>
              <w:t>2</w:t>
            </w:r>
            <w:r w:rsidR="009B2036">
              <w:rPr>
                <w:rFonts w:ascii="Arial" w:eastAsia="Arial" w:hAnsi="Arial" w:cs="Arial"/>
                <w:color w:val="000000"/>
              </w:rPr>
              <w:t>7</w:t>
            </w:r>
          </w:p>
        </w:tc>
      </w:tr>
      <w:tr w:rsidR="003A7405" w:rsidRPr="00782F27" w14:paraId="440146BE"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2C72AF73" w14:textId="370A5CF6" w:rsidR="003A7405" w:rsidRPr="00782F27" w:rsidRDefault="00C16546" w:rsidP="008E00EB">
            <w:pPr>
              <w:spacing w:after="2" w:line="252" w:lineRule="exact"/>
              <w:ind w:right="299"/>
              <w:jc w:val="right"/>
              <w:textAlignment w:val="baseline"/>
              <w:rPr>
                <w:rFonts w:ascii="Arial" w:eastAsia="Arial" w:hAnsi="Arial" w:cs="Arial"/>
                <w:color w:val="000000"/>
              </w:rPr>
            </w:pPr>
            <w:r>
              <w:rPr>
                <w:rFonts w:ascii="Arial" w:eastAsia="Arial" w:hAnsi="Arial" w:cs="Arial"/>
                <w:color w:val="000000"/>
              </w:rPr>
              <w:t>23</w:t>
            </w:r>
          </w:p>
        </w:tc>
        <w:tc>
          <w:tcPr>
            <w:tcW w:w="7772" w:type="dxa"/>
            <w:tcBorders>
              <w:top w:val="single" w:sz="7" w:space="0" w:color="000000"/>
              <w:left w:val="single" w:sz="7" w:space="0" w:color="000000"/>
              <w:bottom w:val="single" w:sz="7" w:space="0" w:color="000000"/>
              <w:right w:val="single" w:sz="7" w:space="0" w:color="000000"/>
            </w:tcBorders>
            <w:vAlign w:val="center"/>
          </w:tcPr>
          <w:p w14:paraId="46C18939"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Service Provider’s Staff</w:t>
            </w:r>
          </w:p>
        </w:tc>
        <w:tc>
          <w:tcPr>
            <w:tcW w:w="1276" w:type="dxa"/>
            <w:tcBorders>
              <w:top w:val="single" w:sz="7" w:space="0" w:color="000000"/>
              <w:left w:val="single" w:sz="7" w:space="0" w:color="000000"/>
              <w:bottom w:val="single" w:sz="7" w:space="0" w:color="000000"/>
              <w:right w:val="single" w:sz="7" w:space="0" w:color="000000"/>
            </w:tcBorders>
            <w:vAlign w:val="center"/>
          </w:tcPr>
          <w:p w14:paraId="09BA1D43" w14:textId="13260B22" w:rsidR="003A7405" w:rsidRPr="00782F27" w:rsidRDefault="00D1731E">
            <w:pPr>
              <w:spacing w:after="2" w:line="252" w:lineRule="exact"/>
              <w:jc w:val="center"/>
              <w:textAlignment w:val="baseline"/>
              <w:rPr>
                <w:rFonts w:ascii="Arial" w:eastAsia="Arial" w:hAnsi="Arial" w:cs="Arial"/>
                <w:color w:val="000000"/>
              </w:rPr>
            </w:pPr>
            <w:r>
              <w:rPr>
                <w:rFonts w:ascii="Arial" w:eastAsia="Arial" w:hAnsi="Arial" w:cs="Arial"/>
                <w:color w:val="000000"/>
              </w:rPr>
              <w:t>27</w:t>
            </w:r>
          </w:p>
        </w:tc>
      </w:tr>
      <w:tr w:rsidR="003A7405" w:rsidRPr="00782F27" w14:paraId="7CDC6CC7"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0003B1BB" w14:textId="5C40123D" w:rsidR="003A7405" w:rsidRPr="00782F27" w:rsidRDefault="00C16546" w:rsidP="008E00EB">
            <w:pPr>
              <w:spacing w:after="2" w:line="252" w:lineRule="exact"/>
              <w:ind w:right="299"/>
              <w:jc w:val="right"/>
              <w:textAlignment w:val="baseline"/>
              <w:rPr>
                <w:rFonts w:ascii="Arial" w:eastAsia="Arial" w:hAnsi="Arial" w:cs="Arial"/>
                <w:color w:val="000000"/>
              </w:rPr>
            </w:pPr>
            <w:r>
              <w:rPr>
                <w:rFonts w:ascii="Arial" w:eastAsia="Arial" w:hAnsi="Arial" w:cs="Arial"/>
                <w:color w:val="000000"/>
              </w:rPr>
              <w:t>24</w:t>
            </w:r>
          </w:p>
        </w:tc>
        <w:tc>
          <w:tcPr>
            <w:tcW w:w="7772" w:type="dxa"/>
            <w:tcBorders>
              <w:top w:val="single" w:sz="7" w:space="0" w:color="000000"/>
              <w:left w:val="single" w:sz="7" w:space="0" w:color="000000"/>
              <w:bottom w:val="single" w:sz="7" w:space="0" w:color="000000"/>
              <w:right w:val="single" w:sz="7" w:space="0" w:color="000000"/>
            </w:tcBorders>
            <w:vAlign w:val="center"/>
          </w:tcPr>
          <w:p w14:paraId="28C60A15"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Training</w:t>
            </w:r>
          </w:p>
        </w:tc>
        <w:tc>
          <w:tcPr>
            <w:tcW w:w="1276" w:type="dxa"/>
            <w:tcBorders>
              <w:top w:val="single" w:sz="7" w:space="0" w:color="000000"/>
              <w:left w:val="single" w:sz="7" w:space="0" w:color="000000"/>
              <w:bottom w:val="single" w:sz="7" w:space="0" w:color="000000"/>
              <w:right w:val="single" w:sz="7" w:space="0" w:color="000000"/>
            </w:tcBorders>
            <w:vAlign w:val="center"/>
          </w:tcPr>
          <w:p w14:paraId="507D957B" w14:textId="67F401FF" w:rsidR="003A7405" w:rsidRPr="00782F27" w:rsidRDefault="00D1731E" w:rsidP="008E2CCE">
            <w:pPr>
              <w:spacing w:after="2" w:line="252" w:lineRule="exact"/>
              <w:jc w:val="center"/>
              <w:textAlignment w:val="baseline"/>
              <w:rPr>
                <w:rFonts w:ascii="Arial" w:eastAsia="Arial" w:hAnsi="Arial" w:cs="Arial"/>
                <w:color w:val="000000"/>
              </w:rPr>
            </w:pPr>
            <w:r>
              <w:rPr>
                <w:rFonts w:ascii="Arial" w:eastAsia="Arial" w:hAnsi="Arial" w:cs="Arial"/>
                <w:color w:val="000000"/>
              </w:rPr>
              <w:t>28</w:t>
            </w:r>
          </w:p>
        </w:tc>
      </w:tr>
      <w:tr w:rsidR="003A7405" w:rsidRPr="00782F27" w14:paraId="24761FC0"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2F4615C4" w14:textId="60646D83" w:rsidR="003A7405" w:rsidRPr="00782F27" w:rsidRDefault="00C16546" w:rsidP="008E00EB">
            <w:pPr>
              <w:spacing w:after="2" w:line="252" w:lineRule="exact"/>
              <w:ind w:right="299"/>
              <w:jc w:val="right"/>
              <w:textAlignment w:val="baseline"/>
              <w:rPr>
                <w:rFonts w:ascii="Arial" w:eastAsia="Arial" w:hAnsi="Arial" w:cs="Arial"/>
                <w:color w:val="000000"/>
              </w:rPr>
            </w:pPr>
            <w:r>
              <w:rPr>
                <w:rFonts w:ascii="Arial" w:eastAsia="Arial" w:hAnsi="Arial" w:cs="Arial"/>
                <w:color w:val="000000"/>
              </w:rPr>
              <w:t>25</w:t>
            </w:r>
          </w:p>
        </w:tc>
        <w:tc>
          <w:tcPr>
            <w:tcW w:w="7772" w:type="dxa"/>
            <w:tcBorders>
              <w:top w:val="single" w:sz="7" w:space="0" w:color="000000"/>
              <w:left w:val="single" w:sz="7" w:space="0" w:color="000000"/>
              <w:bottom w:val="single" w:sz="7" w:space="0" w:color="000000"/>
              <w:right w:val="single" w:sz="7" w:space="0" w:color="000000"/>
            </w:tcBorders>
            <w:vAlign w:val="center"/>
          </w:tcPr>
          <w:p w14:paraId="2EBDC344"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Quality Assurance</w:t>
            </w:r>
          </w:p>
        </w:tc>
        <w:tc>
          <w:tcPr>
            <w:tcW w:w="1276" w:type="dxa"/>
            <w:tcBorders>
              <w:top w:val="single" w:sz="7" w:space="0" w:color="000000"/>
              <w:left w:val="single" w:sz="7" w:space="0" w:color="000000"/>
              <w:bottom w:val="single" w:sz="7" w:space="0" w:color="000000"/>
              <w:right w:val="single" w:sz="7" w:space="0" w:color="000000"/>
            </w:tcBorders>
            <w:vAlign w:val="center"/>
          </w:tcPr>
          <w:p w14:paraId="40F8D0FC" w14:textId="393ECF78" w:rsidR="003A7405" w:rsidRPr="00782F27" w:rsidRDefault="00D1731E" w:rsidP="005D2244">
            <w:pPr>
              <w:spacing w:after="2" w:line="252" w:lineRule="exact"/>
              <w:jc w:val="center"/>
              <w:textAlignment w:val="baseline"/>
              <w:rPr>
                <w:rFonts w:ascii="Arial" w:eastAsia="Arial" w:hAnsi="Arial" w:cs="Arial"/>
                <w:color w:val="000000"/>
              </w:rPr>
            </w:pPr>
            <w:r>
              <w:rPr>
                <w:rFonts w:ascii="Arial" w:eastAsia="Arial" w:hAnsi="Arial" w:cs="Arial"/>
                <w:color w:val="000000"/>
              </w:rPr>
              <w:t>2</w:t>
            </w:r>
            <w:r w:rsidR="009B2036">
              <w:rPr>
                <w:rFonts w:ascii="Arial" w:eastAsia="Arial" w:hAnsi="Arial" w:cs="Arial"/>
                <w:color w:val="000000"/>
              </w:rPr>
              <w:t>9</w:t>
            </w:r>
          </w:p>
        </w:tc>
      </w:tr>
      <w:tr w:rsidR="003A7405" w:rsidRPr="00782F27" w14:paraId="6099145D"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62ACD82C" w14:textId="739D56A8" w:rsidR="003A7405" w:rsidRPr="00782F27" w:rsidRDefault="00C16546" w:rsidP="008E00EB">
            <w:pPr>
              <w:spacing w:after="2" w:line="252" w:lineRule="exact"/>
              <w:ind w:right="299"/>
              <w:jc w:val="right"/>
              <w:textAlignment w:val="baseline"/>
              <w:rPr>
                <w:rFonts w:ascii="Arial" w:eastAsia="Arial" w:hAnsi="Arial" w:cs="Arial"/>
                <w:color w:val="000000"/>
              </w:rPr>
            </w:pPr>
            <w:r>
              <w:rPr>
                <w:rFonts w:ascii="Arial" w:eastAsia="Arial" w:hAnsi="Arial" w:cs="Arial"/>
                <w:color w:val="000000"/>
              </w:rPr>
              <w:t>26</w:t>
            </w:r>
          </w:p>
        </w:tc>
        <w:tc>
          <w:tcPr>
            <w:tcW w:w="7772" w:type="dxa"/>
            <w:tcBorders>
              <w:top w:val="single" w:sz="7" w:space="0" w:color="000000"/>
              <w:left w:val="single" w:sz="7" w:space="0" w:color="000000"/>
              <w:bottom w:val="single" w:sz="7" w:space="0" w:color="000000"/>
              <w:right w:val="single" w:sz="7" w:space="0" w:color="000000"/>
            </w:tcBorders>
            <w:vAlign w:val="center"/>
          </w:tcPr>
          <w:p w14:paraId="1BEDFE82"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Monitoring and Review</w:t>
            </w:r>
          </w:p>
        </w:tc>
        <w:tc>
          <w:tcPr>
            <w:tcW w:w="1276" w:type="dxa"/>
            <w:tcBorders>
              <w:top w:val="single" w:sz="7" w:space="0" w:color="000000"/>
              <w:left w:val="single" w:sz="7" w:space="0" w:color="000000"/>
              <w:bottom w:val="single" w:sz="7" w:space="0" w:color="000000"/>
              <w:right w:val="single" w:sz="7" w:space="0" w:color="000000"/>
            </w:tcBorders>
            <w:vAlign w:val="center"/>
          </w:tcPr>
          <w:p w14:paraId="144971A2" w14:textId="7E819A01" w:rsidR="003A7405" w:rsidRPr="00782F27" w:rsidRDefault="00D1731E">
            <w:pPr>
              <w:spacing w:after="2" w:line="252" w:lineRule="exact"/>
              <w:jc w:val="center"/>
              <w:textAlignment w:val="baseline"/>
              <w:rPr>
                <w:rFonts w:ascii="Arial" w:eastAsia="Arial" w:hAnsi="Arial" w:cs="Arial"/>
                <w:color w:val="000000"/>
              </w:rPr>
            </w:pPr>
            <w:r>
              <w:rPr>
                <w:rFonts w:ascii="Arial" w:eastAsia="Arial" w:hAnsi="Arial" w:cs="Arial"/>
                <w:color w:val="000000"/>
              </w:rPr>
              <w:t>29</w:t>
            </w:r>
          </w:p>
        </w:tc>
      </w:tr>
      <w:tr w:rsidR="003A7405" w:rsidRPr="00782F27" w14:paraId="050B585B"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6BAF1CAF" w14:textId="3BAE6E49" w:rsidR="003A7405" w:rsidRPr="00782F27" w:rsidRDefault="00C16546" w:rsidP="008E00EB">
            <w:pPr>
              <w:spacing w:after="2" w:line="252" w:lineRule="exact"/>
              <w:ind w:right="299"/>
              <w:jc w:val="right"/>
              <w:textAlignment w:val="baseline"/>
              <w:rPr>
                <w:rFonts w:ascii="Arial" w:eastAsia="Arial" w:hAnsi="Arial" w:cs="Arial"/>
                <w:color w:val="000000"/>
              </w:rPr>
            </w:pPr>
            <w:r>
              <w:rPr>
                <w:rFonts w:ascii="Arial" w:eastAsia="Arial" w:hAnsi="Arial" w:cs="Arial"/>
                <w:color w:val="000000"/>
              </w:rPr>
              <w:t>27</w:t>
            </w:r>
          </w:p>
        </w:tc>
        <w:tc>
          <w:tcPr>
            <w:tcW w:w="7772" w:type="dxa"/>
            <w:tcBorders>
              <w:top w:val="single" w:sz="7" w:space="0" w:color="000000"/>
              <w:left w:val="single" w:sz="7" w:space="0" w:color="000000"/>
              <w:bottom w:val="single" w:sz="7" w:space="0" w:color="000000"/>
              <w:right w:val="single" w:sz="7" w:space="0" w:color="000000"/>
            </w:tcBorders>
            <w:vAlign w:val="center"/>
          </w:tcPr>
          <w:p w14:paraId="37EC4ACE"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Safeguarding</w:t>
            </w:r>
          </w:p>
        </w:tc>
        <w:tc>
          <w:tcPr>
            <w:tcW w:w="1276" w:type="dxa"/>
            <w:tcBorders>
              <w:top w:val="single" w:sz="7" w:space="0" w:color="000000"/>
              <w:left w:val="single" w:sz="7" w:space="0" w:color="000000"/>
              <w:bottom w:val="single" w:sz="7" w:space="0" w:color="000000"/>
              <w:right w:val="single" w:sz="7" w:space="0" w:color="000000"/>
            </w:tcBorders>
            <w:vAlign w:val="center"/>
          </w:tcPr>
          <w:p w14:paraId="7EFE8398" w14:textId="366136B0" w:rsidR="003A7405" w:rsidRPr="00782F27" w:rsidRDefault="004C764A" w:rsidP="005D2244">
            <w:pPr>
              <w:spacing w:after="2" w:line="252" w:lineRule="exact"/>
              <w:jc w:val="center"/>
              <w:textAlignment w:val="baseline"/>
              <w:rPr>
                <w:rFonts w:ascii="Arial" w:eastAsia="Arial" w:hAnsi="Arial" w:cs="Arial"/>
                <w:color w:val="000000"/>
              </w:rPr>
            </w:pPr>
            <w:r>
              <w:rPr>
                <w:rFonts w:ascii="Arial" w:eastAsia="Arial" w:hAnsi="Arial" w:cs="Arial"/>
                <w:color w:val="000000"/>
              </w:rPr>
              <w:t>30</w:t>
            </w:r>
          </w:p>
        </w:tc>
      </w:tr>
      <w:tr w:rsidR="003A7405" w:rsidRPr="00782F27" w14:paraId="62CE5463"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1F495189" w14:textId="2FA61DF1" w:rsidR="003A7405" w:rsidRPr="00782F27" w:rsidRDefault="00C16546" w:rsidP="008E00EB">
            <w:pPr>
              <w:spacing w:after="2" w:line="252" w:lineRule="exact"/>
              <w:ind w:right="299"/>
              <w:jc w:val="right"/>
              <w:textAlignment w:val="baseline"/>
              <w:rPr>
                <w:rFonts w:ascii="Arial" w:eastAsia="Arial" w:hAnsi="Arial" w:cs="Arial"/>
                <w:color w:val="000000"/>
              </w:rPr>
            </w:pPr>
            <w:r>
              <w:rPr>
                <w:rFonts w:ascii="Arial" w:eastAsia="Arial" w:hAnsi="Arial" w:cs="Arial"/>
                <w:color w:val="000000"/>
              </w:rPr>
              <w:t>28</w:t>
            </w:r>
          </w:p>
        </w:tc>
        <w:tc>
          <w:tcPr>
            <w:tcW w:w="7772" w:type="dxa"/>
            <w:tcBorders>
              <w:top w:val="single" w:sz="7" w:space="0" w:color="000000"/>
              <w:left w:val="single" w:sz="7" w:space="0" w:color="000000"/>
              <w:bottom w:val="single" w:sz="7" w:space="0" w:color="000000"/>
              <w:right w:val="single" w:sz="7" w:space="0" w:color="000000"/>
            </w:tcBorders>
            <w:vAlign w:val="center"/>
          </w:tcPr>
          <w:p w14:paraId="5AC9AA44"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Escalating Concerns</w:t>
            </w:r>
          </w:p>
        </w:tc>
        <w:tc>
          <w:tcPr>
            <w:tcW w:w="1276" w:type="dxa"/>
            <w:tcBorders>
              <w:top w:val="single" w:sz="7" w:space="0" w:color="000000"/>
              <w:left w:val="single" w:sz="7" w:space="0" w:color="000000"/>
              <w:bottom w:val="single" w:sz="7" w:space="0" w:color="000000"/>
              <w:right w:val="single" w:sz="7" w:space="0" w:color="000000"/>
            </w:tcBorders>
            <w:vAlign w:val="center"/>
          </w:tcPr>
          <w:p w14:paraId="0595E712" w14:textId="07F88E2C" w:rsidR="003A7405" w:rsidRPr="00782F27" w:rsidRDefault="00D1731E">
            <w:pPr>
              <w:spacing w:after="2" w:line="252" w:lineRule="exact"/>
              <w:jc w:val="center"/>
              <w:textAlignment w:val="baseline"/>
              <w:rPr>
                <w:rFonts w:ascii="Arial" w:eastAsia="Arial" w:hAnsi="Arial" w:cs="Arial"/>
                <w:color w:val="000000"/>
              </w:rPr>
            </w:pPr>
            <w:r>
              <w:rPr>
                <w:rFonts w:ascii="Arial" w:eastAsia="Arial" w:hAnsi="Arial" w:cs="Arial"/>
                <w:color w:val="000000"/>
              </w:rPr>
              <w:t>3</w:t>
            </w:r>
            <w:r w:rsidR="004C764A">
              <w:rPr>
                <w:rFonts w:ascii="Arial" w:eastAsia="Arial" w:hAnsi="Arial" w:cs="Arial"/>
                <w:color w:val="000000"/>
              </w:rPr>
              <w:t>1</w:t>
            </w:r>
          </w:p>
        </w:tc>
      </w:tr>
      <w:tr w:rsidR="003A7405" w:rsidRPr="00782F27" w14:paraId="7A22EA91"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2088324F" w14:textId="6CAAF8EF" w:rsidR="003A7405" w:rsidRPr="00782F27" w:rsidRDefault="00C16546" w:rsidP="008E00EB">
            <w:pPr>
              <w:spacing w:after="2" w:line="252" w:lineRule="exact"/>
              <w:ind w:right="299"/>
              <w:jc w:val="right"/>
              <w:textAlignment w:val="baseline"/>
              <w:rPr>
                <w:rFonts w:ascii="Arial" w:eastAsia="Arial" w:hAnsi="Arial" w:cs="Arial"/>
                <w:color w:val="000000"/>
              </w:rPr>
            </w:pPr>
            <w:r>
              <w:rPr>
                <w:rFonts w:ascii="Arial" w:eastAsia="Arial" w:hAnsi="Arial" w:cs="Arial"/>
                <w:color w:val="000000"/>
              </w:rPr>
              <w:t>29</w:t>
            </w:r>
          </w:p>
        </w:tc>
        <w:tc>
          <w:tcPr>
            <w:tcW w:w="7772" w:type="dxa"/>
            <w:tcBorders>
              <w:top w:val="single" w:sz="7" w:space="0" w:color="000000"/>
              <w:left w:val="single" w:sz="7" w:space="0" w:color="000000"/>
              <w:bottom w:val="single" w:sz="7" w:space="0" w:color="000000"/>
              <w:right w:val="single" w:sz="7" w:space="0" w:color="000000"/>
            </w:tcBorders>
            <w:vAlign w:val="center"/>
          </w:tcPr>
          <w:p w14:paraId="23FEBA19" w14:textId="2B4D3ABB" w:rsidR="003A7405" w:rsidRPr="00782F27" w:rsidRDefault="00D57540">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Contract</w:t>
            </w:r>
            <w:r w:rsidR="0031681C" w:rsidRPr="00782F27">
              <w:rPr>
                <w:rFonts w:ascii="Arial" w:eastAsia="Arial" w:hAnsi="Arial" w:cs="Arial"/>
                <w:color w:val="000000"/>
              </w:rPr>
              <w:t xml:space="preserve"> Suspension</w:t>
            </w:r>
          </w:p>
        </w:tc>
        <w:tc>
          <w:tcPr>
            <w:tcW w:w="1276" w:type="dxa"/>
            <w:tcBorders>
              <w:top w:val="single" w:sz="7" w:space="0" w:color="000000"/>
              <w:left w:val="single" w:sz="7" w:space="0" w:color="000000"/>
              <w:bottom w:val="single" w:sz="7" w:space="0" w:color="000000"/>
              <w:right w:val="single" w:sz="7" w:space="0" w:color="000000"/>
            </w:tcBorders>
            <w:vAlign w:val="center"/>
          </w:tcPr>
          <w:p w14:paraId="7E3609CD" w14:textId="0462907B" w:rsidR="003A7405" w:rsidRPr="00782F27" w:rsidRDefault="00D1731E">
            <w:pPr>
              <w:spacing w:after="2" w:line="252" w:lineRule="exact"/>
              <w:jc w:val="center"/>
              <w:textAlignment w:val="baseline"/>
              <w:rPr>
                <w:rFonts w:ascii="Arial" w:eastAsia="Arial" w:hAnsi="Arial" w:cs="Arial"/>
                <w:color w:val="000000"/>
              </w:rPr>
            </w:pPr>
            <w:r>
              <w:rPr>
                <w:rFonts w:ascii="Arial" w:eastAsia="Arial" w:hAnsi="Arial" w:cs="Arial"/>
                <w:color w:val="000000"/>
              </w:rPr>
              <w:t>3</w:t>
            </w:r>
            <w:r w:rsidR="004C764A">
              <w:rPr>
                <w:rFonts w:ascii="Arial" w:eastAsia="Arial" w:hAnsi="Arial" w:cs="Arial"/>
                <w:color w:val="000000"/>
              </w:rPr>
              <w:t>1</w:t>
            </w:r>
          </w:p>
        </w:tc>
      </w:tr>
      <w:tr w:rsidR="003A7405" w:rsidRPr="00782F27" w14:paraId="0325E6BD"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288DA880" w14:textId="50BDAB31" w:rsidR="003A7405" w:rsidRPr="00782F27" w:rsidRDefault="00C16546" w:rsidP="008E00EB">
            <w:pPr>
              <w:spacing w:after="2" w:line="252" w:lineRule="exact"/>
              <w:ind w:right="299"/>
              <w:jc w:val="right"/>
              <w:textAlignment w:val="baseline"/>
              <w:rPr>
                <w:rFonts w:ascii="Arial" w:eastAsia="Arial" w:hAnsi="Arial" w:cs="Arial"/>
                <w:color w:val="000000"/>
              </w:rPr>
            </w:pPr>
            <w:r>
              <w:rPr>
                <w:rFonts w:ascii="Arial" w:eastAsia="Arial" w:hAnsi="Arial" w:cs="Arial"/>
                <w:color w:val="000000"/>
              </w:rPr>
              <w:t>30</w:t>
            </w:r>
          </w:p>
        </w:tc>
        <w:tc>
          <w:tcPr>
            <w:tcW w:w="7772" w:type="dxa"/>
            <w:tcBorders>
              <w:top w:val="single" w:sz="7" w:space="0" w:color="000000"/>
              <w:left w:val="single" w:sz="7" w:space="0" w:color="000000"/>
              <w:bottom w:val="single" w:sz="7" w:space="0" w:color="000000"/>
              <w:right w:val="single" w:sz="7" w:space="0" w:color="000000"/>
            </w:tcBorders>
            <w:vAlign w:val="center"/>
          </w:tcPr>
          <w:p w14:paraId="5D85F8A9"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Confidentiality</w:t>
            </w:r>
          </w:p>
        </w:tc>
        <w:tc>
          <w:tcPr>
            <w:tcW w:w="1276" w:type="dxa"/>
            <w:tcBorders>
              <w:top w:val="single" w:sz="7" w:space="0" w:color="000000"/>
              <w:left w:val="single" w:sz="7" w:space="0" w:color="000000"/>
              <w:bottom w:val="single" w:sz="7" w:space="0" w:color="000000"/>
              <w:right w:val="single" w:sz="7" w:space="0" w:color="000000"/>
            </w:tcBorders>
            <w:vAlign w:val="center"/>
          </w:tcPr>
          <w:p w14:paraId="77A15424" w14:textId="4EA8355F" w:rsidR="003A7405" w:rsidRPr="00782F27" w:rsidRDefault="00D1731E" w:rsidP="008E2CCE">
            <w:pPr>
              <w:spacing w:after="2" w:line="252" w:lineRule="exact"/>
              <w:jc w:val="center"/>
              <w:textAlignment w:val="baseline"/>
              <w:rPr>
                <w:rFonts w:ascii="Arial" w:eastAsia="Arial" w:hAnsi="Arial" w:cs="Arial"/>
                <w:color w:val="000000"/>
              </w:rPr>
            </w:pPr>
            <w:r>
              <w:rPr>
                <w:rFonts w:ascii="Arial" w:eastAsia="Arial" w:hAnsi="Arial" w:cs="Arial"/>
                <w:color w:val="000000"/>
              </w:rPr>
              <w:t>31</w:t>
            </w:r>
          </w:p>
        </w:tc>
      </w:tr>
      <w:tr w:rsidR="003A7405" w:rsidRPr="00782F27" w14:paraId="2585E86F"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6011854C" w14:textId="7241B15E" w:rsidR="003A7405" w:rsidRPr="00782F27" w:rsidRDefault="00C16546" w:rsidP="008E00EB">
            <w:pPr>
              <w:spacing w:after="2" w:line="252" w:lineRule="exact"/>
              <w:ind w:right="299"/>
              <w:jc w:val="right"/>
              <w:textAlignment w:val="baseline"/>
              <w:rPr>
                <w:rFonts w:ascii="Arial" w:eastAsia="Arial" w:hAnsi="Arial" w:cs="Arial"/>
                <w:color w:val="000000"/>
              </w:rPr>
            </w:pPr>
            <w:r>
              <w:rPr>
                <w:rFonts w:ascii="Arial" w:eastAsia="Arial" w:hAnsi="Arial" w:cs="Arial"/>
                <w:color w:val="000000"/>
              </w:rPr>
              <w:t>31</w:t>
            </w:r>
          </w:p>
        </w:tc>
        <w:tc>
          <w:tcPr>
            <w:tcW w:w="7772" w:type="dxa"/>
            <w:tcBorders>
              <w:top w:val="single" w:sz="7" w:space="0" w:color="000000"/>
              <w:left w:val="single" w:sz="7" w:space="0" w:color="000000"/>
              <w:bottom w:val="single" w:sz="7" w:space="0" w:color="000000"/>
              <w:right w:val="single" w:sz="7" w:space="0" w:color="000000"/>
            </w:tcBorders>
            <w:vAlign w:val="center"/>
          </w:tcPr>
          <w:p w14:paraId="1B33AE00"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Effect of Statutory Proceedings</w:t>
            </w:r>
          </w:p>
        </w:tc>
        <w:tc>
          <w:tcPr>
            <w:tcW w:w="1276" w:type="dxa"/>
            <w:tcBorders>
              <w:top w:val="single" w:sz="7" w:space="0" w:color="000000"/>
              <w:left w:val="single" w:sz="7" w:space="0" w:color="000000"/>
              <w:bottom w:val="single" w:sz="7" w:space="0" w:color="000000"/>
              <w:right w:val="single" w:sz="7" w:space="0" w:color="000000"/>
            </w:tcBorders>
            <w:vAlign w:val="center"/>
          </w:tcPr>
          <w:p w14:paraId="28A6E402" w14:textId="78E30146" w:rsidR="003A7405" w:rsidRPr="00782F27" w:rsidRDefault="00D1731E" w:rsidP="008E2CCE">
            <w:pPr>
              <w:spacing w:after="2" w:line="252" w:lineRule="exact"/>
              <w:jc w:val="center"/>
              <w:textAlignment w:val="baseline"/>
              <w:rPr>
                <w:rFonts w:ascii="Arial" w:eastAsia="Arial" w:hAnsi="Arial" w:cs="Arial"/>
                <w:color w:val="000000"/>
              </w:rPr>
            </w:pPr>
            <w:r>
              <w:rPr>
                <w:rFonts w:ascii="Arial" w:eastAsia="Arial" w:hAnsi="Arial" w:cs="Arial"/>
                <w:color w:val="000000"/>
              </w:rPr>
              <w:t>32</w:t>
            </w:r>
          </w:p>
        </w:tc>
      </w:tr>
      <w:tr w:rsidR="003A7405" w:rsidRPr="00782F27" w14:paraId="191A9EC8"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1D32BDA6" w14:textId="3C1D54F6" w:rsidR="003A7405" w:rsidRPr="00782F27" w:rsidRDefault="00C16546" w:rsidP="008E00EB">
            <w:pPr>
              <w:spacing w:after="2" w:line="252" w:lineRule="exact"/>
              <w:ind w:right="299"/>
              <w:jc w:val="right"/>
              <w:textAlignment w:val="baseline"/>
              <w:rPr>
                <w:rFonts w:ascii="Arial" w:eastAsia="Arial" w:hAnsi="Arial" w:cs="Arial"/>
                <w:color w:val="000000"/>
              </w:rPr>
            </w:pPr>
            <w:r>
              <w:rPr>
                <w:rFonts w:ascii="Arial" w:eastAsia="Arial" w:hAnsi="Arial" w:cs="Arial"/>
                <w:color w:val="000000"/>
              </w:rPr>
              <w:t>32</w:t>
            </w:r>
          </w:p>
        </w:tc>
        <w:tc>
          <w:tcPr>
            <w:tcW w:w="7772" w:type="dxa"/>
            <w:tcBorders>
              <w:top w:val="single" w:sz="7" w:space="0" w:color="000000"/>
              <w:left w:val="single" w:sz="7" w:space="0" w:color="000000"/>
              <w:bottom w:val="single" w:sz="7" w:space="0" w:color="000000"/>
              <w:right w:val="single" w:sz="7" w:space="0" w:color="000000"/>
            </w:tcBorders>
            <w:vAlign w:val="center"/>
          </w:tcPr>
          <w:p w14:paraId="3EA23C2E" w14:textId="77777777" w:rsidR="003A7405" w:rsidRPr="00782F27" w:rsidRDefault="006C4B3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Contract</w:t>
            </w:r>
            <w:r w:rsidR="0031681C" w:rsidRPr="00782F27">
              <w:rPr>
                <w:rFonts w:ascii="Arial" w:eastAsia="Arial" w:hAnsi="Arial" w:cs="Arial"/>
                <w:color w:val="000000"/>
              </w:rPr>
              <w:t xml:space="preserve"> Compliance (Default)</w:t>
            </w:r>
          </w:p>
        </w:tc>
        <w:tc>
          <w:tcPr>
            <w:tcW w:w="1276" w:type="dxa"/>
            <w:tcBorders>
              <w:top w:val="single" w:sz="7" w:space="0" w:color="000000"/>
              <w:left w:val="single" w:sz="7" w:space="0" w:color="000000"/>
              <w:bottom w:val="single" w:sz="7" w:space="0" w:color="000000"/>
              <w:right w:val="single" w:sz="7" w:space="0" w:color="000000"/>
            </w:tcBorders>
            <w:vAlign w:val="center"/>
          </w:tcPr>
          <w:p w14:paraId="70EB975C" w14:textId="3AED7763" w:rsidR="003A7405" w:rsidRPr="00782F27" w:rsidRDefault="00D1731E" w:rsidP="005D2244">
            <w:pPr>
              <w:spacing w:after="2" w:line="252" w:lineRule="exact"/>
              <w:jc w:val="center"/>
              <w:textAlignment w:val="baseline"/>
              <w:rPr>
                <w:rFonts w:ascii="Arial" w:eastAsia="Arial" w:hAnsi="Arial" w:cs="Arial"/>
                <w:color w:val="000000"/>
              </w:rPr>
            </w:pPr>
            <w:r>
              <w:rPr>
                <w:rFonts w:ascii="Arial" w:eastAsia="Arial" w:hAnsi="Arial" w:cs="Arial"/>
                <w:color w:val="000000"/>
              </w:rPr>
              <w:t>3</w:t>
            </w:r>
            <w:r w:rsidR="004C764A">
              <w:rPr>
                <w:rFonts w:ascii="Arial" w:eastAsia="Arial" w:hAnsi="Arial" w:cs="Arial"/>
                <w:color w:val="000000"/>
              </w:rPr>
              <w:t>3</w:t>
            </w:r>
          </w:p>
        </w:tc>
      </w:tr>
      <w:tr w:rsidR="003A7405" w:rsidRPr="00782F27" w14:paraId="399BC6BF"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2D4A29F6" w14:textId="2372CB53" w:rsidR="003A7405" w:rsidRPr="00782F27" w:rsidRDefault="00C16546" w:rsidP="008E00EB">
            <w:pPr>
              <w:spacing w:after="2" w:line="252" w:lineRule="exact"/>
              <w:ind w:right="299"/>
              <w:jc w:val="right"/>
              <w:textAlignment w:val="baseline"/>
              <w:rPr>
                <w:rFonts w:ascii="Arial" w:eastAsia="Arial" w:hAnsi="Arial" w:cs="Arial"/>
                <w:color w:val="000000"/>
              </w:rPr>
            </w:pPr>
            <w:r>
              <w:rPr>
                <w:rFonts w:ascii="Arial" w:eastAsia="Arial" w:hAnsi="Arial" w:cs="Arial"/>
                <w:color w:val="000000"/>
              </w:rPr>
              <w:t>33</w:t>
            </w:r>
          </w:p>
        </w:tc>
        <w:tc>
          <w:tcPr>
            <w:tcW w:w="7772" w:type="dxa"/>
            <w:tcBorders>
              <w:top w:val="single" w:sz="7" w:space="0" w:color="000000"/>
              <w:left w:val="single" w:sz="7" w:space="0" w:color="000000"/>
              <w:bottom w:val="single" w:sz="7" w:space="0" w:color="000000"/>
              <w:right w:val="single" w:sz="7" w:space="0" w:color="000000"/>
            </w:tcBorders>
            <w:vAlign w:val="center"/>
          </w:tcPr>
          <w:p w14:paraId="11388AE7"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Insurance and Indemnity</w:t>
            </w:r>
          </w:p>
        </w:tc>
        <w:tc>
          <w:tcPr>
            <w:tcW w:w="1276" w:type="dxa"/>
            <w:tcBorders>
              <w:top w:val="single" w:sz="7" w:space="0" w:color="000000"/>
              <w:left w:val="single" w:sz="7" w:space="0" w:color="000000"/>
              <w:bottom w:val="single" w:sz="7" w:space="0" w:color="000000"/>
              <w:right w:val="single" w:sz="7" w:space="0" w:color="000000"/>
            </w:tcBorders>
            <w:vAlign w:val="center"/>
          </w:tcPr>
          <w:p w14:paraId="41356CCD" w14:textId="619E5A36" w:rsidR="003A7405" w:rsidRPr="00782F27" w:rsidRDefault="00D1731E">
            <w:pPr>
              <w:spacing w:after="2" w:line="252" w:lineRule="exact"/>
              <w:jc w:val="center"/>
              <w:textAlignment w:val="baseline"/>
              <w:rPr>
                <w:rFonts w:ascii="Arial" w:eastAsia="Arial" w:hAnsi="Arial" w:cs="Arial"/>
                <w:color w:val="000000"/>
              </w:rPr>
            </w:pPr>
            <w:r>
              <w:rPr>
                <w:rFonts w:ascii="Arial" w:eastAsia="Arial" w:hAnsi="Arial" w:cs="Arial"/>
                <w:color w:val="000000"/>
              </w:rPr>
              <w:t>33</w:t>
            </w:r>
          </w:p>
        </w:tc>
      </w:tr>
      <w:tr w:rsidR="003A7405" w:rsidRPr="00782F27" w14:paraId="2D14F5BE"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282451CC" w14:textId="38D22827" w:rsidR="003A7405" w:rsidRPr="00782F27" w:rsidRDefault="00C16546" w:rsidP="008E00EB">
            <w:pPr>
              <w:spacing w:after="2" w:line="252" w:lineRule="exact"/>
              <w:ind w:right="299"/>
              <w:jc w:val="right"/>
              <w:textAlignment w:val="baseline"/>
              <w:rPr>
                <w:rFonts w:ascii="Arial" w:eastAsia="Arial" w:hAnsi="Arial" w:cs="Arial"/>
                <w:color w:val="000000"/>
              </w:rPr>
            </w:pPr>
            <w:r>
              <w:rPr>
                <w:rFonts w:ascii="Arial" w:eastAsia="Arial" w:hAnsi="Arial" w:cs="Arial"/>
                <w:color w:val="000000"/>
              </w:rPr>
              <w:t>34</w:t>
            </w:r>
          </w:p>
        </w:tc>
        <w:tc>
          <w:tcPr>
            <w:tcW w:w="7772" w:type="dxa"/>
            <w:tcBorders>
              <w:top w:val="single" w:sz="7" w:space="0" w:color="000000"/>
              <w:left w:val="single" w:sz="7" w:space="0" w:color="000000"/>
              <w:bottom w:val="single" w:sz="7" w:space="0" w:color="000000"/>
              <w:right w:val="single" w:sz="7" w:space="0" w:color="000000"/>
            </w:tcBorders>
            <w:vAlign w:val="center"/>
          </w:tcPr>
          <w:p w14:paraId="1462D2BB"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Resolution of Disputes</w:t>
            </w:r>
          </w:p>
        </w:tc>
        <w:tc>
          <w:tcPr>
            <w:tcW w:w="1276" w:type="dxa"/>
            <w:tcBorders>
              <w:top w:val="single" w:sz="7" w:space="0" w:color="000000"/>
              <w:left w:val="single" w:sz="7" w:space="0" w:color="000000"/>
              <w:bottom w:val="single" w:sz="7" w:space="0" w:color="000000"/>
              <w:right w:val="single" w:sz="7" w:space="0" w:color="000000"/>
            </w:tcBorders>
            <w:vAlign w:val="center"/>
          </w:tcPr>
          <w:p w14:paraId="2E3B1EAF" w14:textId="6AD5BCCC" w:rsidR="003A7405" w:rsidRPr="00782F27" w:rsidRDefault="00D1731E" w:rsidP="005D2244">
            <w:pPr>
              <w:spacing w:after="2" w:line="252" w:lineRule="exact"/>
              <w:jc w:val="center"/>
              <w:textAlignment w:val="baseline"/>
              <w:rPr>
                <w:rFonts w:ascii="Arial" w:eastAsia="Arial" w:hAnsi="Arial" w:cs="Arial"/>
                <w:color w:val="000000"/>
              </w:rPr>
            </w:pPr>
            <w:r>
              <w:rPr>
                <w:rFonts w:ascii="Arial" w:eastAsia="Arial" w:hAnsi="Arial" w:cs="Arial"/>
                <w:color w:val="000000"/>
              </w:rPr>
              <w:t>3</w:t>
            </w:r>
            <w:r w:rsidR="004C764A">
              <w:rPr>
                <w:rFonts w:ascii="Arial" w:eastAsia="Arial" w:hAnsi="Arial" w:cs="Arial"/>
                <w:color w:val="000000"/>
              </w:rPr>
              <w:t>4</w:t>
            </w:r>
          </w:p>
        </w:tc>
      </w:tr>
      <w:tr w:rsidR="003A7405" w:rsidRPr="00782F27" w14:paraId="6C445B27"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18244F85" w14:textId="51D62708" w:rsidR="003A7405" w:rsidRPr="00782F27" w:rsidRDefault="00C16546" w:rsidP="008E00EB">
            <w:pPr>
              <w:spacing w:after="2" w:line="252" w:lineRule="exact"/>
              <w:ind w:right="299"/>
              <w:jc w:val="right"/>
              <w:textAlignment w:val="baseline"/>
              <w:rPr>
                <w:rFonts w:ascii="Arial" w:eastAsia="Arial" w:hAnsi="Arial" w:cs="Arial"/>
                <w:color w:val="000000"/>
              </w:rPr>
            </w:pPr>
            <w:r>
              <w:rPr>
                <w:rFonts w:ascii="Arial" w:eastAsia="Arial" w:hAnsi="Arial" w:cs="Arial"/>
                <w:color w:val="000000"/>
              </w:rPr>
              <w:t>35</w:t>
            </w:r>
          </w:p>
        </w:tc>
        <w:tc>
          <w:tcPr>
            <w:tcW w:w="7772" w:type="dxa"/>
            <w:tcBorders>
              <w:top w:val="single" w:sz="7" w:space="0" w:color="000000"/>
              <w:left w:val="single" w:sz="7" w:space="0" w:color="000000"/>
              <w:bottom w:val="single" w:sz="7" w:space="0" w:color="000000"/>
              <w:right w:val="single" w:sz="7" w:space="0" w:color="000000"/>
            </w:tcBorders>
            <w:vAlign w:val="center"/>
          </w:tcPr>
          <w:p w14:paraId="440B5E75"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Miscellaneous</w:t>
            </w:r>
          </w:p>
        </w:tc>
        <w:tc>
          <w:tcPr>
            <w:tcW w:w="1276" w:type="dxa"/>
            <w:tcBorders>
              <w:top w:val="single" w:sz="7" w:space="0" w:color="000000"/>
              <w:left w:val="single" w:sz="7" w:space="0" w:color="000000"/>
              <w:bottom w:val="single" w:sz="7" w:space="0" w:color="000000"/>
              <w:right w:val="single" w:sz="7" w:space="0" w:color="000000"/>
            </w:tcBorders>
            <w:vAlign w:val="center"/>
          </w:tcPr>
          <w:p w14:paraId="033390BD" w14:textId="5E1F4F78" w:rsidR="003A7405" w:rsidRPr="00782F27" w:rsidRDefault="00D1731E">
            <w:pPr>
              <w:spacing w:after="2" w:line="252" w:lineRule="exact"/>
              <w:jc w:val="center"/>
              <w:textAlignment w:val="baseline"/>
              <w:rPr>
                <w:rFonts w:ascii="Arial" w:eastAsia="Arial" w:hAnsi="Arial" w:cs="Arial"/>
                <w:color w:val="000000"/>
              </w:rPr>
            </w:pPr>
            <w:r>
              <w:rPr>
                <w:rFonts w:ascii="Arial" w:eastAsia="Arial" w:hAnsi="Arial" w:cs="Arial"/>
                <w:color w:val="000000"/>
              </w:rPr>
              <w:t>3</w:t>
            </w:r>
            <w:r w:rsidR="004C764A">
              <w:rPr>
                <w:rFonts w:ascii="Arial" w:eastAsia="Arial" w:hAnsi="Arial" w:cs="Arial"/>
                <w:color w:val="000000"/>
              </w:rPr>
              <w:t>4</w:t>
            </w:r>
          </w:p>
        </w:tc>
      </w:tr>
      <w:tr w:rsidR="003A7405" w:rsidRPr="00782F27" w14:paraId="1B30106E"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1569E5BA" w14:textId="78C4FA06" w:rsidR="003A7405" w:rsidRPr="00782F27" w:rsidRDefault="00C16546" w:rsidP="008E00EB">
            <w:pPr>
              <w:spacing w:after="2" w:line="252" w:lineRule="exact"/>
              <w:ind w:right="299"/>
              <w:jc w:val="right"/>
              <w:textAlignment w:val="baseline"/>
              <w:rPr>
                <w:rFonts w:ascii="Arial" w:eastAsia="Arial" w:hAnsi="Arial" w:cs="Arial"/>
                <w:color w:val="000000"/>
              </w:rPr>
            </w:pPr>
            <w:r>
              <w:rPr>
                <w:rFonts w:ascii="Arial" w:eastAsia="Arial" w:hAnsi="Arial" w:cs="Arial"/>
                <w:color w:val="000000"/>
              </w:rPr>
              <w:t>36</w:t>
            </w:r>
          </w:p>
        </w:tc>
        <w:tc>
          <w:tcPr>
            <w:tcW w:w="7772" w:type="dxa"/>
            <w:tcBorders>
              <w:top w:val="single" w:sz="7" w:space="0" w:color="000000"/>
              <w:left w:val="single" w:sz="7" w:space="0" w:color="000000"/>
              <w:bottom w:val="single" w:sz="7" w:space="0" w:color="000000"/>
              <w:right w:val="single" w:sz="7" w:space="0" w:color="000000"/>
            </w:tcBorders>
            <w:vAlign w:val="center"/>
          </w:tcPr>
          <w:p w14:paraId="1A9ED309"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Waiver</w:t>
            </w:r>
          </w:p>
        </w:tc>
        <w:tc>
          <w:tcPr>
            <w:tcW w:w="1276" w:type="dxa"/>
            <w:tcBorders>
              <w:top w:val="single" w:sz="7" w:space="0" w:color="000000"/>
              <w:left w:val="single" w:sz="7" w:space="0" w:color="000000"/>
              <w:bottom w:val="single" w:sz="7" w:space="0" w:color="000000"/>
              <w:right w:val="single" w:sz="7" w:space="0" w:color="000000"/>
            </w:tcBorders>
            <w:vAlign w:val="center"/>
          </w:tcPr>
          <w:p w14:paraId="5A12B82A" w14:textId="7DEAFB16" w:rsidR="003A7405" w:rsidRPr="00782F27" w:rsidRDefault="00D1731E">
            <w:pPr>
              <w:spacing w:after="2" w:line="252" w:lineRule="exact"/>
              <w:jc w:val="center"/>
              <w:textAlignment w:val="baseline"/>
              <w:rPr>
                <w:rFonts w:ascii="Arial" w:eastAsia="Arial" w:hAnsi="Arial" w:cs="Arial"/>
                <w:color w:val="000000"/>
              </w:rPr>
            </w:pPr>
            <w:r>
              <w:rPr>
                <w:rFonts w:ascii="Arial" w:eastAsia="Arial" w:hAnsi="Arial" w:cs="Arial"/>
                <w:color w:val="000000"/>
              </w:rPr>
              <w:t>3</w:t>
            </w:r>
            <w:r w:rsidR="004C764A">
              <w:rPr>
                <w:rFonts w:ascii="Arial" w:eastAsia="Arial" w:hAnsi="Arial" w:cs="Arial"/>
                <w:color w:val="000000"/>
              </w:rPr>
              <w:t>5</w:t>
            </w:r>
          </w:p>
        </w:tc>
      </w:tr>
      <w:tr w:rsidR="003A7405" w:rsidRPr="00782F27" w14:paraId="57100C4F"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1DF31864" w14:textId="422AB482" w:rsidR="003A7405" w:rsidRPr="00782F27" w:rsidRDefault="00C16546" w:rsidP="008E00EB">
            <w:pPr>
              <w:spacing w:after="2" w:line="252" w:lineRule="exact"/>
              <w:ind w:right="299"/>
              <w:jc w:val="right"/>
              <w:textAlignment w:val="baseline"/>
              <w:rPr>
                <w:rFonts w:ascii="Arial" w:eastAsia="Arial" w:hAnsi="Arial" w:cs="Arial"/>
                <w:color w:val="000000"/>
              </w:rPr>
            </w:pPr>
            <w:r>
              <w:rPr>
                <w:rFonts w:ascii="Arial" w:eastAsia="Arial" w:hAnsi="Arial" w:cs="Arial"/>
                <w:color w:val="000000"/>
              </w:rPr>
              <w:t>37</w:t>
            </w:r>
          </w:p>
        </w:tc>
        <w:tc>
          <w:tcPr>
            <w:tcW w:w="7772" w:type="dxa"/>
            <w:tcBorders>
              <w:top w:val="single" w:sz="7" w:space="0" w:color="000000"/>
              <w:left w:val="single" w:sz="7" w:space="0" w:color="000000"/>
              <w:bottom w:val="single" w:sz="7" w:space="0" w:color="000000"/>
              <w:right w:val="single" w:sz="7" w:space="0" w:color="000000"/>
            </w:tcBorders>
            <w:vAlign w:val="center"/>
          </w:tcPr>
          <w:p w14:paraId="11FB724C"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Business Continuity and Force Majeure</w:t>
            </w:r>
          </w:p>
        </w:tc>
        <w:tc>
          <w:tcPr>
            <w:tcW w:w="1276" w:type="dxa"/>
            <w:tcBorders>
              <w:top w:val="single" w:sz="7" w:space="0" w:color="000000"/>
              <w:left w:val="single" w:sz="7" w:space="0" w:color="000000"/>
              <w:bottom w:val="single" w:sz="7" w:space="0" w:color="000000"/>
              <w:right w:val="single" w:sz="7" w:space="0" w:color="000000"/>
            </w:tcBorders>
            <w:vAlign w:val="center"/>
          </w:tcPr>
          <w:p w14:paraId="765C8966" w14:textId="7A74AF21" w:rsidR="003A7405" w:rsidRPr="00782F27" w:rsidRDefault="00D1731E" w:rsidP="00360196">
            <w:pPr>
              <w:spacing w:after="2" w:line="252" w:lineRule="exact"/>
              <w:jc w:val="center"/>
              <w:textAlignment w:val="baseline"/>
              <w:rPr>
                <w:rFonts w:ascii="Arial" w:eastAsia="Arial" w:hAnsi="Arial" w:cs="Arial"/>
                <w:color w:val="000000"/>
              </w:rPr>
            </w:pPr>
            <w:r>
              <w:rPr>
                <w:rFonts w:ascii="Arial" w:eastAsia="Arial" w:hAnsi="Arial" w:cs="Arial"/>
                <w:color w:val="000000"/>
              </w:rPr>
              <w:t>3</w:t>
            </w:r>
            <w:r w:rsidR="004C764A">
              <w:rPr>
                <w:rFonts w:ascii="Arial" w:eastAsia="Arial" w:hAnsi="Arial" w:cs="Arial"/>
                <w:color w:val="000000"/>
              </w:rPr>
              <w:t>5</w:t>
            </w:r>
          </w:p>
        </w:tc>
      </w:tr>
      <w:tr w:rsidR="003A7405" w:rsidRPr="00782F27" w14:paraId="1A62F131"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1DB50F17" w14:textId="074804D4" w:rsidR="003A7405" w:rsidRPr="00782F27" w:rsidRDefault="00C16546" w:rsidP="008E00EB">
            <w:pPr>
              <w:spacing w:after="2" w:line="252" w:lineRule="exact"/>
              <w:ind w:right="299"/>
              <w:jc w:val="right"/>
              <w:textAlignment w:val="baseline"/>
              <w:rPr>
                <w:rFonts w:ascii="Arial" w:eastAsia="Arial" w:hAnsi="Arial" w:cs="Arial"/>
                <w:color w:val="000000"/>
              </w:rPr>
            </w:pPr>
            <w:r>
              <w:rPr>
                <w:rFonts w:ascii="Arial" w:eastAsia="Arial" w:hAnsi="Arial" w:cs="Arial"/>
                <w:color w:val="000000"/>
              </w:rPr>
              <w:t>38</w:t>
            </w:r>
          </w:p>
        </w:tc>
        <w:tc>
          <w:tcPr>
            <w:tcW w:w="7772" w:type="dxa"/>
            <w:tcBorders>
              <w:top w:val="single" w:sz="7" w:space="0" w:color="000000"/>
              <w:left w:val="single" w:sz="7" w:space="0" w:color="000000"/>
              <w:bottom w:val="single" w:sz="7" w:space="0" w:color="000000"/>
              <w:right w:val="single" w:sz="7" w:space="0" w:color="000000"/>
            </w:tcBorders>
            <w:vAlign w:val="center"/>
          </w:tcPr>
          <w:p w14:paraId="46109768"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Freedom of Information Act 2000</w:t>
            </w:r>
          </w:p>
        </w:tc>
        <w:tc>
          <w:tcPr>
            <w:tcW w:w="1276" w:type="dxa"/>
            <w:tcBorders>
              <w:top w:val="single" w:sz="7" w:space="0" w:color="000000"/>
              <w:left w:val="single" w:sz="7" w:space="0" w:color="000000"/>
              <w:bottom w:val="single" w:sz="7" w:space="0" w:color="000000"/>
              <w:right w:val="single" w:sz="7" w:space="0" w:color="000000"/>
            </w:tcBorders>
            <w:vAlign w:val="center"/>
          </w:tcPr>
          <w:p w14:paraId="058D5783" w14:textId="76B45634" w:rsidR="003A7405" w:rsidRPr="00782F27" w:rsidRDefault="004C764A" w:rsidP="00360196">
            <w:pPr>
              <w:spacing w:after="2" w:line="252" w:lineRule="exact"/>
              <w:jc w:val="center"/>
              <w:textAlignment w:val="baseline"/>
              <w:rPr>
                <w:rFonts w:ascii="Arial" w:eastAsia="Arial" w:hAnsi="Arial" w:cs="Arial"/>
                <w:color w:val="000000"/>
              </w:rPr>
            </w:pPr>
            <w:r>
              <w:rPr>
                <w:rFonts w:ascii="Arial" w:eastAsia="Arial" w:hAnsi="Arial" w:cs="Arial"/>
                <w:color w:val="000000"/>
              </w:rPr>
              <w:t>35</w:t>
            </w:r>
          </w:p>
        </w:tc>
      </w:tr>
      <w:tr w:rsidR="003A7405" w:rsidRPr="00782F27" w14:paraId="7FBDC21C"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60CBABE8" w14:textId="7223749E" w:rsidR="003A7405" w:rsidRPr="00782F27" w:rsidRDefault="00C16546" w:rsidP="008E00EB">
            <w:pPr>
              <w:spacing w:after="2" w:line="252" w:lineRule="exact"/>
              <w:ind w:right="299"/>
              <w:jc w:val="right"/>
              <w:textAlignment w:val="baseline"/>
              <w:rPr>
                <w:rFonts w:ascii="Arial" w:eastAsia="Arial" w:hAnsi="Arial" w:cs="Arial"/>
                <w:color w:val="000000"/>
              </w:rPr>
            </w:pPr>
            <w:r>
              <w:rPr>
                <w:rFonts w:ascii="Arial" w:eastAsia="Arial" w:hAnsi="Arial" w:cs="Arial"/>
                <w:color w:val="000000"/>
              </w:rPr>
              <w:t>39</w:t>
            </w:r>
          </w:p>
        </w:tc>
        <w:tc>
          <w:tcPr>
            <w:tcW w:w="7772" w:type="dxa"/>
            <w:tcBorders>
              <w:top w:val="single" w:sz="7" w:space="0" w:color="000000"/>
              <w:left w:val="single" w:sz="7" w:space="0" w:color="000000"/>
              <w:bottom w:val="single" w:sz="7" w:space="0" w:color="000000"/>
              <w:right w:val="single" w:sz="7" w:space="0" w:color="000000"/>
            </w:tcBorders>
            <w:vAlign w:val="center"/>
          </w:tcPr>
          <w:p w14:paraId="008ECB96"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Human Rights Act 1998</w:t>
            </w:r>
          </w:p>
        </w:tc>
        <w:tc>
          <w:tcPr>
            <w:tcW w:w="1276" w:type="dxa"/>
            <w:tcBorders>
              <w:top w:val="single" w:sz="7" w:space="0" w:color="000000"/>
              <w:left w:val="single" w:sz="7" w:space="0" w:color="000000"/>
              <w:bottom w:val="single" w:sz="7" w:space="0" w:color="000000"/>
              <w:right w:val="single" w:sz="7" w:space="0" w:color="000000"/>
            </w:tcBorders>
            <w:vAlign w:val="center"/>
          </w:tcPr>
          <w:p w14:paraId="0124E6FA" w14:textId="05A27467" w:rsidR="003A7405" w:rsidRPr="00782F27" w:rsidRDefault="004C764A" w:rsidP="00360196">
            <w:pPr>
              <w:spacing w:after="2" w:line="252" w:lineRule="exact"/>
              <w:jc w:val="center"/>
              <w:textAlignment w:val="baseline"/>
              <w:rPr>
                <w:rFonts w:ascii="Arial" w:eastAsia="Arial" w:hAnsi="Arial" w:cs="Arial"/>
                <w:color w:val="000000"/>
              </w:rPr>
            </w:pPr>
            <w:r>
              <w:rPr>
                <w:rFonts w:ascii="Arial" w:eastAsia="Arial" w:hAnsi="Arial" w:cs="Arial"/>
                <w:color w:val="000000"/>
              </w:rPr>
              <w:t>36</w:t>
            </w:r>
          </w:p>
        </w:tc>
      </w:tr>
      <w:tr w:rsidR="003A7405" w:rsidRPr="00782F27" w14:paraId="2620DDB9"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2DCCA7D7" w14:textId="3B8881C4" w:rsidR="003A7405" w:rsidRPr="00782F27" w:rsidRDefault="00C16546" w:rsidP="008E00EB">
            <w:pPr>
              <w:spacing w:after="2" w:line="252" w:lineRule="exact"/>
              <w:ind w:right="299"/>
              <w:jc w:val="right"/>
              <w:textAlignment w:val="baseline"/>
              <w:rPr>
                <w:rFonts w:ascii="Arial" w:eastAsia="Arial" w:hAnsi="Arial" w:cs="Arial"/>
                <w:color w:val="000000"/>
              </w:rPr>
            </w:pPr>
            <w:r>
              <w:rPr>
                <w:rFonts w:ascii="Arial" w:eastAsia="Arial" w:hAnsi="Arial" w:cs="Arial"/>
                <w:color w:val="000000"/>
              </w:rPr>
              <w:t>40</w:t>
            </w:r>
          </w:p>
        </w:tc>
        <w:tc>
          <w:tcPr>
            <w:tcW w:w="7772" w:type="dxa"/>
            <w:tcBorders>
              <w:top w:val="single" w:sz="7" w:space="0" w:color="000000"/>
              <w:left w:val="single" w:sz="7" w:space="0" w:color="000000"/>
              <w:bottom w:val="single" w:sz="7" w:space="0" w:color="000000"/>
              <w:right w:val="single" w:sz="7" w:space="0" w:color="000000"/>
            </w:tcBorders>
            <w:vAlign w:val="center"/>
          </w:tcPr>
          <w:p w14:paraId="1F4FB168"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Severability</w:t>
            </w:r>
          </w:p>
        </w:tc>
        <w:tc>
          <w:tcPr>
            <w:tcW w:w="1276" w:type="dxa"/>
            <w:tcBorders>
              <w:top w:val="single" w:sz="7" w:space="0" w:color="000000"/>
              <w:left w:val="single" w:sz="7" w:space="0" w:color="000000"/>
              <w:bottom w:val="single" w:sz="7" w:space="0" w:color="000000"/>
              <w:right w:val="single" w:sz="7" w:space="0" w:color="000000"/>
            </w:tcBorders>
            <w:vAlign w:val="center"/>
          </w:tcPr>
          <w:p w14:paraId="4F55B580" w14:textId="097692F0" w:rsidR="003A7405" w:rsidRPr="00782F27" w:rsidRDefault="004C764A" w:rsidP="00360196">
            <w:pPr>
              <w:spacing w:after="2" w:line="252" w:lineRule="exact"/>
              <w:jc w:val="center"/>
              <w:textAlignment w:val="baseline"/>
              <w:rPr>
                <w:rFonts w:ascii="Arial" w:eastAsia="Arial" w:hAnsi="Arial" w:cs="Arial"/>
                <w:color w:val="000000"/>
              </w:rPr>
            </w:pPr>
            <w:r>
              <w:rPr>
                <w:rFonts w:ascii="Arial" w:eastAsia="Arial" w:hAnsi="Arial" w:cs="Arial"/>
                <w:color w:val="000000"/>
              </w:rPr>
              <w:t>36</w:t>
            </w:r>
          </w:p>
        </w:tc>
      </w:tr>
      <w:tr w:rsidR="003A7405" w:rsidRPr="00782F27" w14:paraId="7B5F8417"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55E6BD1A" w14:textId="03D503B2" w:rsidR="003A7405" w:rsidRPr="00782F27" w:rsidRDefault="00C16546" w:rsidP="008E00EB">
            <w:pPr>
              <w:spacing w:after="2" w:line="252" w:lineRule="exact"/>
              <w:ind w:right="299"/>
              <w:jc w:val="right"/>
              <w:textAlignment w:val="baseline"/>
              <w:rPr>
                <w:rFonts w:ascii="Arial" w:eastAsia="Arial" w:hAnsi="Arial" w:cs="Arial"/>
                <w:color w:val="000000"/>
              </w:rPr>
            </w:pPr>
            <w:r>
              <w:rPr>
                <w:rFonts w:ascii="Arial" w:eastAsia="Arial" w:hAnsi="Arial" w:cs="Arial"/>
                <w:color w:val="000000"/>
              </w:rPr>
              <w:t>41</w:t>
            </w:r>
          </w:p>
        </w:tc>
        <w:tc>
          <w:tcPr>
            <w:tcW w:w="7772" w:type="dxa"/>
            <w:tcBorders>
              <w:top w:val="single" w:sz="7" w:space="0" w:color="000000"/>
              <w:left w:val="single" w:sz="7" w:space="0" w:color="000000"/>
              <w:bottom w:val="single" w:sz="7" w:space="0" w:color="000000"/>
              <w:right w:val="single" w:sz="7" w:space="0" w:color="000000"/>
            </w:tcBorders>
            <w:vAlign w:val="center"/>
          </w:tcPr>
          <w:p w14:paraId="0FF15F72"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Amendments</w:t>
            </w:r>
          </w:p>
        </w:tc>
        <w:tc>
          <w:tcPr>
            <w:tcW w:w="1276" w:type="dxa"/>
            <w:tcBorders>
              <w:top w:val="single" w:sz="7" w:space="0" w:color="000000"/>
              <w:left w:val="single" w:sz="7" w:space="0" w:color="000000"/>
              <w:bottom w:val="single" w:sz="7" w:space="0" w:color="000000"/>
              <w:right w:val="single" w:sz="7" w:space="0" w:color="000000"/>
            </w:tcBorders>
            <w:vAlign w:val="center"/>
          </w:tcPr>
          <w:p w14:paraId="39E75974" w14:textId="194382D5" w:rsidR="003A7405" w:rsidRPr="00782F27" w:rsidRDefault="004C764A">
            <w:pPr>
              <w:spacing w:after="2" w:line="252" w:lineRule="exact"/>
              <w:jc w:val="center"/>
              <w:textAlignment w:val="baseline"/>
              <w:rPr>
                <w:rFonts w:ascii="Arial" w:eastAsia="Arial" w:hAnsi="Arial" w:cs="Arial"/>
                <w:color w:val="000000"/>
              </w:rPr>
            </w:pPr>
            <w:r>
              <w:rPr>
                <w:rFonts w:ascii="Arial" w:eastAsia="Arial" w:hAnsi="Arial" w:cs="Arial"/>
                <w:color w:val="000000"/>
              </w:rPr>
              <w:t>36</w:t>
            </w:r>
          </w:p>
        </w:tc>
      </w:tr>
      <w:tr w:rsidR="003A7405" w:rsidRPr="00782F27" w14:paraId="5A0AC8EE"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1A5B551A" w14:textId="536CADDF" w:rsidR="003A7405" w:rsidRPr="00782F27" w:rsidRDefault="00C16546" w:rsidP="008E00EB">
            <w:pPr>
              <w:spacing w:after="2" w:line="252" w:lineRule="exact"/>
              <w:ind w:right="299"/>
              <w:jc w:val="right"/>
              <w:textAlignment w:val="baseline"/>
              <w:rPr>
                <w:rFonts w:ascii="Arial" w:eastAsia="Arial" w:hAnsi="Arial" w:cs="Arial"/>
                <w:color w:val="000000"/>
              </w:rPr>
            </w:pPr>
            <w:r>
              <w:rPr>
                <w:rFonts w:ascii="Arial" w:eastAsia="Arial" w:hAnsi="Arial" w:cs="Arial"/>
                <w:color w:val="000000"/>
              </w:rPr>
              <w:lastRenderedPageBreak/>
              <w:t>42</w:t>
            </w:r>
          </w:p>
        </w:tc>
        <w:tc>
          <w:tcPr>
            <w:tcW w:w="7772" w:type="dxa"/>
            <w:tcBorders>
              <w:top w:val="single" w:sz="7" w:space="0" w:color="000000"/>
              <w:left w:val="single" w:sz="7" w:space="0" w:color="000000"/>
              <w:bottom w:val="single" w:sz="7" w:space="0" w:color="000000"/>
              <w:right w:val="single" w:sz="7" w:space="0" w:color="000000"/>
            </w:tcBorders>
            <w:vAlign w:val="center"/>
          </w:tcPr>
          <w:p w14:paraId="3CDC8BE8"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Equalities and Equal Opportunities</w:t>
            </w:r>
          </w:p>
        </w:tc>
        <w:tc>
          <w:tcPr>
            <w:tcW w:w="1276" w:type="dxa"/>
            <w:tcBorders>
              <w:top w:val="single" w:sz="7" w:space="0" w:color="000000"/>
              <w:left w:val="single" w:sz="7" w:space="0" w:color="000000"/>
              <w:bottom w:val="single" w:sz="7" w:space="0" w:color="000000"/>
              <w:right w:val="single" w:sz="7" w:space="0" w:color="000000"/>
            </w:tcBorders>
            <w:vAlign w:val="center"/>
          </w:tcPr>
          <w:p w14:paraId="73F0055D" w14:textId="6E2B22E2" w:rsidR="003A7405" w:rsidRPr="00782F27" w:rsidRDefault="004C764A">
            <w:pPr>
              <w:spacing w:after="2" w:line="252" w:lineRule="exact"/>
              <w:jc w:val="center"/>
              <w:textAlignment w:val="baseline"/>
              <w:rPr>
                <w:rFonts w:ascii="Arial" w:eastAsia="Arial" w:hAnsi="Arial" w:cs="Arial"/>
                <w:color w:val="000000"/>
              </w:rPr>
            </w:pPr>
            <w:r>
              <w:rPr>
                <w:rFonts w:ascii="Arial" w:eastAsia="Arial" w:hAnsi="Arial" w:cs="Arial"/>
                <w:color w:val="000000"/>
              </w:rPr>
              <w:t>36</w:t>
            </w:r>
          </w:p>
        </w:tc>
      </w:tr>
      <w:tr w:rsidR="003A7405" w:rsidRPr="00782F27" w14:paraId="0EC72591"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6ACB2DF2" w14:textId="26C81563" w:rsidR="003A7405" w:rsidRPr="00782F27" w:rsidRDefault="00C16546" w:rsidP="008E00EB">
            <w:pPr>
              <w:spacing w:after="2" w:line="252" w:lineRule="exact"/>
              <w:ind w:right="299"/>
              <w:jc w:val="right"/>
              <w:textAlignment w:val="baseline"/>
              <w:rPr>
                <w:rFonts w:ascii="Arial" w:eastAsia="Arial" w:hAnsi="Arial" w:cs="Arial"/>
                <w:color w:val="000000"/>
              </w:rPr>
            </w:pPr>
            <w:r>
              <w:rPr>
                <w:rFonts w:ascii="Arial" w:eastAsia="Arial" w:hAnsi="Arial" w:cs="Arial"/>
                <w:color w:val="000000"/>
              </w:rPr>
              <w:t>43</w:t>
            </w:r>
          </w:p>
        </w:tc>
        <w:tc>
          <w:tcPr>
            <w:tcW w:w="7772" w:type="dxa"/>
            <w:tcBorders>
              <w:top w:val="single" w:sz="7" w:space="0" w:color="000000"/>
              <w:left w:val="single" w:sz="7" w:space="0" w:color="000000"/>
              <w:bottom w:val="single" w:sz="7" w:space="0" w:color="000000"/>
              <w:right w:val="single" w:sz="7" w:space="0" w:color="000000"/>
            </w:tcBorders>
            <w:vAlign w:val="center"/>
          </w:tcPr>
          <w:p w14:paraId="0FAE94CD"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Language</w:t>
            </w:r>
          </w:p>
        </w:tc>
        <w:tc>
          <w:tcPr>
            <w:tcW w:w="1276" w:type="dxa"/>
            <w:tcBorders>
              <w:top w:val="single" w:sz="7" w:space="0" w:color="000000"/>
              <w:left w:val="single" w:sz="7" w:space="0" w:color="000000"/>
              <w:bottom w:val="single" w:sz="7" w:space="0" w:color="000000"/>
              <w:right w:val="single" w:sz="7" w:space="0" w:color="000000"/>
            </w:tcBorders>
            <w:vAlign w:val="center"/>
          </w:tcPr>
          <w:p w14:paraId="378F47ED" w14:textId="2472AC73" w:rsidR="003A7405" w:rsidRPr="00782F27" w:rsidRDefault="004C764A" w:rsidP="005D2244">
            <w:pPr>
              <w:spacing w:after="2" w:line="252" w:lineRule="exact"/>
              <w:jc w:val="center"/>
              <w:textAlignment w:val="baseline"/>
              <w:rPr>
                <w:rFonts w:ascii="Arial" w:eastAsia="Arial" w:hAnsi="Arial" w:cs="Arial"/>
                <w:color w:val="000000"/>
              </w:rPr>
            </w:pPr>
            <w:r>
              <w:rPr>
                <w:rFonts w:ascii="Arial" w:eastAsia="Arial" w:hAnsi="Arial" w:cs="Arial"/>
                <w:color w:val="000000"/>
              </w:rPr>
              <w:t>36</w:t>
            </w:r>
          </w:p>
        </w:tc>
      </w:tr>
      <w:tr w:rsidR="003A7405" w:rsidRPr="00782F27" w14:paraId="3E1F6F08"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08F8F6AF" w14:textId="651B8886" w:rsidR="003A7405" w:rsidRPr="00782F27" w:rsidRDefault="00C16546" w:rsidP="008E00EB">
            <w:pPr>
              <w:spacing w:after="2" w:line="252" w:lineRule="exact"/>
              <w:ind w:right="299"/>
              <w:jc w:val="right"/>
              <w:textAlignment w:val="baseline"/>
              <w:rPr>
                <w:rFonts w:ascii="Arial" w:eastAsia="Arial" w:hAnsi="Arial" w:cs="Arial"/>
                <w:color w:val="000000"/>
              </w:rPr>
            </w:pPr>
            <w:r>
              <w:rPr>
                <w:rFonts w:ascii="Arial" w:eastAsia="Arial" w:hAnsi="Arial" w:cs="Arial"/>
                <w:color w:val="000000"/>
              </w:rPr>
              <w:t>44</w:t>
            </w:r>
          </w:p>
        </w:tc>
        <w:tc>
          <w:tcPr>
            <w:tcW w:w="7772" w:type="dxa"/>
            <w:tcBorders>
              <w:top w:val="single" w:sz="7" w:space="0" w:color="000000"/>
              <w:left w:val="single" w:sz="7" w:space="0" w:color="000000"/>
              <w:bottom w:val="single" w:sz="7" w:space="0" w:color="000000"/>
              <w:right w:val="single" w:sz="7" w:space="0" w:color="000000"/>
            </w:tcBorders>
            <w:vAlign w:val="center"/>
          </w:tcPr>
          <w:p w14:paraId="521C443B"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Warranties</w:t>
            </w:r>
          </w:p>
        </w:tc>
        <w:tc>
          <w:tcPr>
            <w:tcW w:w="1276" w:type="dxa"/>
            <w:tcBorders>
              <w:top w:val="single" w:sz="7" w:space="0" w:color="000000"/>
              <w:left w:val="single" w:sz="7" w:space="0" w:color="000000"/>
              <w:bottom w:val="single" w:sz="7" w:space="0" w:color="000000"/>
              <w:right w:val="single" w:sz="7" w:space="0" w:color="000000"/>
            </w:tcBorders>
            <w:vAlign w:val="center"/>
          </w:tcPr>
          <w:p w14:paraId="21726F2A" w14:textId="03E5323A" w:rsidR="003A7405" w:rsidRPr="00782F27" w:rsidRDefault="004C764A">
            <w:pPr>
              <w:spacing w:after="2" w:line="252" w:lineRule="exact"/>
              <w:jc w:val="center"/>
              <w:textAlignment w:val="baseline"/>
              <w:rPr>
                <w:rFonts w:ascii="Arial" w:eastAsia="Arial" w:hAnsi="Arial" w:cs="Arial"/>
                <w:color w:val="000000"/>
              </w:rPr>
            </w:pPr>
            <w:r>
              <w:rPr>
                <w:rFonts w:ascii="Arial" w:eastAsia="Arial" w:hAnsi="Arial" w:cs="Arial"/>
                <w:color w:val="000000"/>
              </w:rPr>
              <w:t>36</w:t>
            </w:r>
          </w:p>
        </w:tc>
      </w:tr>
      <w:tr w:rsidR="003A7405" w:rsidRPr="00782F27" w14:paraId="46F19E76" w14:textId="77777777" w:rsidTr="0056641E">
        <w:trPr>
          <w:trHeight w:hRule="exact" w:val="288"/>
        </w:trPr>
        <w:tc>
          <w:tcPr>
            <w:tcW w:w="989" w:type="dxa"/>
            <w:tcBorders>
              <w:top w:val="single" w:sz="7" w:space="0" w:color="000000"/>
              <w:left w:val="single" w:sz="7" w:space="0" w:color="000000"/>
              <w:bottom w:val="single" w:sz="7" w:space="0" w:color="000000"/>
              <w:right w:val="single" w:sz="7" w:space="0" w:color="000000"/>
            </w:tcBorders>
            <w:vAlign w:val="center"/>
          </w:tcPr>
          <w:p w14:paraId="56F35867" w14:textId="4EF01999" w:rsidR="003A7405" w:rsidRPr="00782F27" w:rsidRDefault="00C16546" w:rsidP="008E00EB">
            <w:pPr>
              <w:spacing w:after="2" w:line="252" w:lineRule="exact"/>
              <w:ind w:right="299"/>
              <w:jc w:val="right"/>
              <w:textAlignment w:val="baseline"/>
              <w:rPr>
                <w:rFonts w:ascii="Arial" w:eastAsia="Arial" w:hAnsi="Arial" w:cs="Arial"/>
                <w:color w:val="000000"/>
              </w:rPr>
            </w:pPr>
            <w:r>
              <w:rPr>
                <w:rFonts w:ascii="Arial" w:eastAsia="Arial" w:hAnsi="Arial" w:cs="Arial"/>
                <w:color w:val="000000"/>
              </w:rPr>
              <w:t>45</w:t>
            </w:r>
          </w:p>
        </w:tc>
        <w:tc>
          <w:tcPr>
            <w:tcW w:w="7772" w:type="dxa"/>
            <w:tcBorders>
              <w:top w:val="single" w:sz="7" w:space="0" w:color="000000"/>
              <w:left w:val="single" w:sz="7" w:space="0" w:color="000000"/>
              <w:bottom w:val="single" w:sz="7" w:space="0" w:color="000000"/>
              <w:right w:val="single" w:sz="7" w:space="0" w:color="000000"/>
            </w:tcBorders>
            <w:vAlign w:val="center"/>
          </w:tcPr>
          <w:p w14:paraId="509340BB" w14:textId="77777777" w:rsidR="003A7405" w:rsidRPr="00782F27" w:rsidRDefault="0031681C">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Prohibited Acts</w:t>
            </w:r>
          </w:p>
        </w:tc>
        <w:tc>
          <w:tcPr>
            <w:tcW w:w="1276" w:type="dxa"/>
            <w:tcBorders>
              <w:top w:val="single" w:sz="7" w:space="0" w:color="000000"/>
              <w:left w:val="single" w:sz="7" w:space="0" w:color="000000"/>
              <w:bottom w:val="single" w:sz="7" w:space="0" w:color="000000"/>
              <w:right w:val="single" w:sz="7" w:space="0" w:color="000000"/>
            </w:tcBorders>
            <w:vAlign w:val="center"/>
          </w:tcPr>
          <w:p w14:paraId="3C27338E" w14:textId="2FC317DF" w:rsidR="003A7405" w:rsidRPr="00782F27" w:rsidRDefault="004C764A" w:rsidP="00834F6E">
            <w:pPr>
              <w:spacing w:after="2" w:line="252" w:lineRule="exact"/>
              <w:jc w:val="center"/>
              <w:textAlignment w:val="baseline"/>
              <w:rPr>
                <w:rFonts w:ascii="Arial" w:eastAsia="Arial" w:hAnsi="Arial" w:cs="Arial"/>
                <w:color w:val="000000"/>
              </w:rPr>
            </w:pPr>
            <w:r>
              <w:rPr>
                <w:rFonts w:ascii="Arial" w:eastAsia="Arial" w:hAnsi="Arial" w:cs="Arial"/>
                <w:color w:val="000000"/>
              </w:rPr>
              <w:t>37</w:t>
            </w:r>
          </w:p>
        </w:tc>
      </w:tr>
      <w:tr w:rsidR="003A7405" w:rsidRPr="00782F27" w14:paraId="50F2C6AF" w14:textId="77777777" w:rsidTr="0056641E">
        <w:trPr>
          <w:trHeight w:hRule="exact" w:val="287"/>
        </w:trPr>
        <w:tc>
          <w:tcPr>
            <w:tcW w:w="989" w:type="dxa"/>
            <w:tcBorders>
              <w:top w:val="single" w:sz="7" w:space="0" w:color="000000"/>
              <w:left w:val="single" w:sz="7" w:space="0" w:color="000000"/>
              <w:bottom w:val="single" w:sz="7" w:space="0" w:color="000000"/>
              <w:right w:val="single" w:sz="7" w:space="0" w:color="000000"/>
            </w:tcBorders>
            <w:vAlign w:val="center"/>
          </w:tcPr>
          <w:p w14:paraId="3E58E078" w14:textId="2CDDD30B" w:rsidR="003A7405" w:rsidRPr="00782F27" w:rsidRDefault="00C16546" w:rsidP="008E00EB">
            <w:pPr>
              <w:spacing w:after="2" w:line="252" w:lineRule="exact"/>
              <w:ind w:right="299"/>
              <w:jc w:val="right"/>
              <w:textAlignment w:val="baseline"/>
              <w:rPr>
                <w:rFonts w:ascii="Arial" w:eastAsia="Arial" w:hAnsi="Arial" w:cs="Arial"/>
                <w:color w:val="000000"/>
              </w:rPr>
            </w:pPr>
            <w:r>
              <w:rPr>
                <w:rFonts w:ascii="Arial" w:eastAsia="Arial" w:hAnsi="Arial" w:cs="Arial"/>
                <w:color w:val="000000"/>
              </w:rPr>
              <w:t>46</w:t>
            </w:r>
          </w:p>
        </w:tc>
        <w:tc>
          <w:tcPr>
            <w:tcW w:w="7772" w:type="dxa"/>
            <w:tcBorders>
              <w:top w:val="single" w:sz="7" w:space="0" w:color="000000"/>
              <w:left w:val="single" w:sz="7" w:space="0" w:color="000000"/>
              <w:bottom w:val="single" w:sz="7" w:space="0" w:color="000000"/>
              <w:right w:val="single" w:sz="7" w:space="0" w:color="000000"/>
            </w:tcBorders>
            <w:vAlign w:val="center"/>
          </w:tcPr>
          <w:p w14:paraId="72A83FFF" w14:textId="77777777" w:rsidR="003A7405" w:rsidRPr="00782F27" w:rsidRDefault="00354D6B">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 xml:space="preserve">Data Protection </w:t>
            </w:r>
          </w:p>
        </w:tc>
        <w:tc>
          <w:tcPr>
            <w:tcW w:w="1276" w:type="dxa"/>
            <w:tcBorders>
              <w:top w:val="single" w:sz="7" w:space="0" w:color="000000"/>
              <w:left w:val="single" w:sz="7" w:space="0" w:color="000000"/>
              <w:bottom w:val="single" w:sz="7" w:space="0" w:color="000000"/>
              <w:right w:val="single" w:sz="7" w:space="0" w:color="000000"/>
            </w:tcBorders>
            <w:vAlign w:val="center"/>
          </w:tcPr>
          <w:p w14:paraId="3BAC02C3" w14:textId="0895B2E2" w:rsidR="003A7405" w:rsidRPr="00782F27" w:rsidRDefault="004C764A" w:rsidP="00834F6E">
            <w:pPr>
              <w:spacing w:after="2" w:line="252" w:lineRule="exact"/>
              <w:jc w:val="center"/>
              <w:textAlignment w:val="baseline"/>
              <w:rPr>
                <w:rFonts w:ascii="Arial" w:eastAsia="Arial" w:hAnsi="Arial" w:cs="Arial"/>
                <w:color w:val="000000"/>
              </w:rPr>
            </w:pPr>
            <w:r>
              <w:rPr>
                <w:rFonts w:ascii="Arial" w:eastAsia="Arial" w:hAnsi="Arial" w:cs="Arial"/>
                <w:color w:val="000000"/>
              </w:rPr>
              <w:t>38</w:t>
            </w:r>
          </w:p>
        </w:tc>
      </w:tr>
      <w:tr w:rsidR="00005974" w:rsidRPr="00782F27" w14:paraId="5432CE3B" w14:textId="77777777" w:rsidTr="0056641E">
        <w:trPr>
          <w:trHeight w:hRule="exact" w:val="287"/>
        </w:trPr>
        <w:tc>
          <w:tcPr>
            <w:tcW w:w="989" w:type="dxa"/>
            <w:tcBorders>
              <w:top w:val="single" w:sz="7" w:space="0" w:color="000000"/>
              <w:left w:val="single" w:sz="7" w:space="0" w:color="000000"/>
              <w:bottom w:val="single" w:sz="7" w:space="0" w:color="000000"/>
              <w:right w:val="single" w:sz="7" w:space="0" w:color="000000"/>
            </w:tcBorders>
            <w:vAlign w:val="center"/>
          </w:tcPr>
          <w:p w14:paraId="48C251A6" w14:textId="77777777" w:rsidR="00005974" w:rsidRPr="00782F27" w:rsidRDefault="00005974">
            <w:pPr>
              <w:spacing w:after="2" w:line="252" w:lineRule="exact"/>
              <w:ind w:right="441"/>
              <w:jc w:val="right"/>
              <w:textAlignment w:val="baseline"/>
              <w:rPr>
                <w:rFonts w:ascii="Arial" w:eastAsia="Arial" w:hAnsi="Arial" w:cs="Arial"/>
                <w:color w:val="000000"/>
              </w:rPr>
            </w:pPr>
          </w:p>
        </w:tc>
        <w:tc>
          <w:tcPr>
            <w:tcW w:w="7772" w:type="dxa"/>
            <w:tcBorders>
              <w:top w:val="single" w:sz="7" w:space="0" w:color="000000"/>
              <w:left w:val="single" w:sz="7" w:space="0" w:color="000000"/>
              <w:bottom w:val="single" w:sz="7" w:space="0" w:color="000000"/>
              <w:right w:val="single" w:sz="7" w:space="0" w:color="000000"/>
            </w:tcBorders>
            <w:vAlign w:val="center"/>
          </w:tcPr>
          <w:p w14:paraId="61C338C0" w14:textId="77777777" w:rsidR="00005974" w:rsidRPr="00782F27" w:rsidRDefault="00354D6B">
            <w:pPr>
              <w:spacing w:after="2" w:line="252" w:lineRule="exact"/>
              <w:ind w:left="100"/>
              <w:textAlignment w:val="baseline"/>
              <w:rPr>
                <w:rFonts w:ascii="Arial" w:eastAsia="Arial" w:hAnsi="Arial" w:cs="Arial"/>
                <w:color w:val="000000"/>
              </w:rPr>
            </w:pPr>
            <w:r w:rsidRPr="00782F27">
              <w:rPr>
                <w:rFonts w:ascii="Arial" w:eastAsia="Arial" w:hAnsi="Arial" w:cs="Arial"/>
                <w:color w:val="000000"/>
              </w:rPr>
              <w:t xml:space="preserve">Signature Boxes </w:t>
            </w:r>
          </w:p>
        </w:tc>
        <w:tc>
          <w:tcPr>
            <w:tcW w:w="1276" w:type="dxa"/>
            <w:tcBorders>
              <w:top w:val="single" w:sz="7" w:space="0" w:color="000000"/>
              <w:left w:val="single" w:sz="7" w:space="0" w:color="000000"/>
              <w:bottom w:val="single" w:sz="7" w:space="0" w:color="000000"/>
              <w:right w:val="single" w:sz="7" w:space="0" w:color="000000"/>
            </w:tcBorders>
            <w:vAlign w:val="center"/>
          </w:tcPr>
          <w:p w14:paraId="196509B9" w14:textId="73419D0C" w:rsidR="00005974" w:rsidRPr="00782F27" w:rsidRDefault="004C764A" w:rsidP="005D2244">
            <w:pPr>
              <w:spacing w:after="2" w:line="252" w:lineRule="exact"/>
              <w:jc w:val="center"/>
              <w:textAlignment w:val="baseline"/>
              <w:rPr>
                <w:rFonts w:ascii="Arial" w:eastAsia="Arial" w:hAnsi="Arial" w:cs="Arial"/>
                <w:color w:val="000000"/>
              </w:rPr>
            </w:pPr>
            <w:r>
              <w:rPr>
                <w:rFonts w:ascii="Arial" w:eastAsia="Arial" w:hAnsi="Arial" w:cs="Arial"/>
                <w:color w:val="000000"/>
              </w:rPr>
              <w:t>39</w:t>
            </w:r>
          </w:p>
        </w:tc>
      </w:tr>
    </w:tbl>
    <w:p w14:paraId="3C1E86F9" w14:textId="77777777" w:rsidR="003A7405" w:rsidRPr="00782F27" w:rsidRDefault="003A7405">
      <w:pPr>
        <w:spacing w:after="499" w:line="20" w:lineRule="exact"/>
        <w:rPr>
          <w:rFonts w:ascii="Arial" w:hAnsi="Arial" w:cs="Arial"/>
        </w:rPr>
      </w:pPr>
    </w:p>
    <w:p w14:paraId="73A611F2" w14:textId="77777777" w:rsidR="006A5FD7" w:rsidRPr="00782F27" w:rsidRDefault="006A5FD7">
      <w:pPr>
        <w:spacing w:after="499" w:line="20" w:lineRule="exact"/>
        <w:rPr>
          <w:rFonts w:ascii="Arial" w:hAnsi="Arial" w:cs="Arial"/>
        </w:rPr>
      </w:pPr>
    </w:p>
    <w:tbl>
      <w:tblPr>
        <w:tblW w:w="10040" w:type="dxa"/>
        <w:tblInd w:w="16" w:type="dxa"/>
        <w:tblLayout w:type="fixed"/>
        <w:tblCellMar>
          <w:left w:w="0" w:type="dxa"/>
          <w:right w:w="0" w:type="dxa"/>
        </w:tblCellMar>
        <w:tblLook w:val="04A0" w:firstRow="1" w:lastRow="0" w:firstColumn="1" w:lastColumn="0" w:noHBand="0" w:noVBand="1"/>
      </w:tblPr>
      <w:tblGrid>
        <w:gridCol w:w="1675"/>
        <w:gridCol w:w="7089"/>
        <w:gridCol w:w="1276"/>
      </w:tblGrid>
      <w:tr w:rsidR="003A7405" w:rsidRPr="00782F27" w14:paraId="61F6E98B" w14:textId="77777777" w:rsidTr="00032EA6">
        <w:trPr>
          <w:trHeight w:hRule="exact" w:val="389"/>
        </w:trPr>
        <w:tc>
          <w:tcPr>
            <w:tcW w:w="10040" w:type="dxa"/>
            <w:gridSpan w:val="3"/>
            <w:tcBorders>
              <w:top w:val="single" w:sz="7" w:space="0" w:color="000000"/>
              <w:left w:val="single" w:sz="7" w:space="0" w:color="000000"/>
              <w:bottom w:val="single" w:sz="7" w:space="0" w:color="000000"/>
              <w:right w:val="single" w:sz="7" w:space="0" w:color="000000"/>
            </w:tcBorders>
            <w:shd w:val="clear" w:color="D9D9D9" w:fill="D9D9D9"/>
            <w:vAlign w:val="center"/>
          </w:tcPr>
          <w:p w14:paraId="450B6A39" w14:textId="77777777" w:rsidR="003A7405" w:rsidRPr="00782F27" w:rsidRDefault="0031681C">
            <w:pPr>
              <w:spacing w:before="77" w:after="51" w:line="251" w:lineRule="exact"/>
              <w:ind w:right="4618"/>
              <w:jc w:val="right"/>
              <w:textAlignment w:val="baseline"/>
              <w:rPr>
                <w:rFonts w:ascii="Arial" w:eastAsia="Arial" w:hAnsi="Arial" w:cs="Arial"/>
                <w:b/>
                <w:color w:val="000000"/>
              </w:rPr>
            </w:pPr>
            <w:r w:rsidRPr="00782F27">
              <w:rPr>
                <w:rFonts w:ascii="Arial" w:eastAsia="Arial" w:hAnsi="Arial" w:cs="Arial"/>
                <w:b/>
                <w:color w:val="000000"/>
              </w:rPr>
              <w:t>SCHEDULES</w:t>
            </w:r>
          </w:p>
        </w:tc>
      </w:tr>
      <w:tr w:rsidR="003A7405" w:rsidRPr="00782F27" w14:paraId="3F3A4C40" w14:textId="77777777" w:rsidTr="00032EA6">
        <w:trPr>
          <w:trHeight w:hRule="exact" w:val="288"/>
        </w:trPr>
        <w:tc>
          <w:tcPr>
            <w:tcW w:w="1675" w:type="dxa"/>
            <w:tcBorders>
              <w:top w:val="single" w:sz="7" w:space="0" w:color="000000"/>
              <w:left w:val="single" w:sz="7" w:space="0" w:color="000000"/>
              <w:bottom w:val="single" w:sz="7" w:space="0" w:color="000000"/>
              <w:right w:val="single" w:sz="7" w:space="0" w:color="000000"/>
            </w:tcBorders>
            <w:vAlign w:val="center"/>
          </w:tcPr>
          <w:p w14:paraId="586A555B" w14:textId="77777777" w:rsidR="003A7405" w:rsidRPr="00782F27" w:rsidRDefault="0083071F">
            <w:pPr>
              <w:spacing w:after="2" w:line="252" w:lineRule="exact"/>
              <w:ind w:left="134"/>
              <w:textAlignment w:val="baseline"/>
              <w:rPr>
                <w:rFonts w:ascii="Arial" w:eastAsia="Arial" w:hAnsi="Arial" w:cs="Arial"/>
                <w:color w:val="000000"/>
              </w:rPr>
            </w:pPr>
            <w:r w:rsidRPr="00782F27">
              <w:rPr>
                <w:rFonts w:ascii="Arial" w:eastAsia="Arial" w:hAnsi="Arial" w:cs="Arial"/>
                <w:color w:val="000000"/>
              </w:rPr>
              <w:t xml:space="preserve">Schedule </w:t>
            </w:r>
            <w:r w:rsidR="00020010" w:rsidRPr="00782F27">
              <w:rPr>
                <w:rFonts w:ascii="Arial" w:eastAsia="Arial" w:hAnsi="Arial" w:cs="Arial"/>
                <w:color w:val="000000"/>
              </w:rPr>
              <w:t>1</w:t>
            </w:r>
          </w:p>
          <w:p w14:paraId="0259786D" w14:textId="77777777" w:rsidR="00CE1350" w:rsidRPr="00782F27" w:rsidRDefault="00CE1350">
            <w:pPr>
              <w:spacing w:after="2" w:line="252" w:lineRule="exact"/>
              <w:ind w:left="134"/>
              <w:textAlignment w:val="baseline"/>
              <w:rPr>
                <w:rFonts w:ascii="Arial" w:eastAsia="Arial" w:hAnsi="Arial" w:cs="Arial"/>
                <w:color w:val="000000"/>
              </w:rPr>
            </w:pPr>
          </w:p>
          <w:p w14:paraId="3D6DA472" w14:textId="77777777" w:rsidR="00CE1350" w:rsidRPr="00782F27" w:rsidRDefault="00CE1350">
            <w:pPr>
              <w:spacing w:after="2" w:line="252" w:lineRule="exact"/>
              <w:ind w:left="134"/>
              <w:textAlignment w:val="baseline"/>
              <w:rPr>
                <w:rFonts w:ascii="Arial" w:eastAsia="Arial" w:hAnsi="Arial" w:cs="Arial"/>
                <w:color w:val="000000"/>
              </w:rPr>
            </w:pPr>
          </w:p>
        </w:tc>
        <w:tc>
          <w:tcPr>
            <w:tcW w:w="7089" w:type="dxa"/>
            <w:tcBorders>
              <w:top w:val="single" w:sz="7" w:space="0" w:color="000000"/>
              <w:left w:val="single" w:sz="7" w:space="0" w:color="000000"/>
              <w:bottom w:val="single" w:sz="7" w:space="0" w:color="000000"/>
              <w:right w:val="single" w:sz="7" w:space="0" w:color="000000"/>
            </w:tcBorders>
            <w:vAlign w:val="center"/>
          </w:tcPr>
          <w:p w14:paraId="324A81C2" w14:textId="77777777" w:rsidR="003A7405" w:rsidRPr="00782F27" w:rsidRDefault="004462F6">
            <w:pPr>
              <w:spacing w:after="2" w:line="252" w:lineRule="exact"/>
              <w:ind w:left="106"/>
              <w:textAlignment w:val="baseline"/>
              <w:rPr>
                <w:rFonts w:ascii="Arial" w:eastAsia="Arial" w:hAnsi="Arial" w:cs="Arial"/>
                <w:color w:val="000000"/>
              </w:rPr>
            </w:pPr>
            <w:r w:rsidRPr="00782F27">
              <w:rPr>
                <w:rFonts w:ascii="Arial" w:eastAsia="Arial" w:hAnsi="Arial" w:cs="Arial"/>
                <w:color w:val="000000"/>
              </w:rPr>
              <w:t>Service Specification</w:t>
            </w:r>
          </w:p>
          <w:p w14:paraId="6F60BFDF" w14:textId="77777777" w:rsidR="00CE1350" w:rsidRPr="00782F27" w:rsidRDefault="00CE1350">
            <w:pPr>
              <w:spacing w:after="2" w:line="252" w:lineRule="exact"/>
              <w:ind w:left="106"/>
              <w:textAlignment w:val="baseline"/>
              <w:rPr>
                <w:rFonts w:ascii="Arial" w:eastAsia="Arial" w:hAnsi="Arial" w:cs="Arial"/>
                <w:color w:val="000000"/>
              </w:rPr>
            </w:pPr>
          </w:p>
        </w:tc>
        <w:tc>
          <w:tcPr>
            <w:tcW w:w="1276" w:type="dxa"/>
            <w:tcBorders>
              <w:top w:val="single" w:sz="7" w:space="0" w:color="000000"/>
              <w:left w:val="single" w:sz="7" w:space="0" w:color="000000"/>
              <w:bottom w:val="single" w:sz="7" w:space="0" w:color="000000"/>
              <w:right w:val="single" w:sz="7" w:space="0" w:color="000000"/>
            </w:tcBorders>
            <w:vAlign w:val="center"/>
          </w:tcPr>
          <w:p w14:paraId="6DADCA64" w14:textId="77777777" w:rsidR="00CE1350" w:rsidRPr="00782F27" w:rsidRDefault="00CE1350">
            <w:pPr>
              <w:spacing w:after="2" w:line="252" w:lineRule="exact"/>
              <w:jc w:val="center"/>
              <w:textAlignment w:val="baseline"/>
              <w:rPr>
                <w:rFonts w:ascii="Arial" w:eastAsia="Arial" w:hAnsi="Arial" w:cs="Arial"/>
                <w:color w:val="000000"/>
              </w:rPr>
            </w:pPr>
          </w:p>
        </w:tc>
      </w:tr>
      <w:tr w:rsidR="003A7405" w:rsidRPr="00782F27" w14:paraId="42033DE6" w14:textId="77777777" w:rsidTr="00032EA6">
        <w:trPr>
          <w:trHeight w:hRule="exact" w:val="288"/>
        </w:trPr>
        <w:tc>
          <w:tcPr>
            <w:tcW w:w="1675" w:type="dxa"/>
            <w:tcBorders>
              <w:top w:val="single" w:sz="7" w:space="0" w:color="000000"/>
              <w:left w:val="single" w:sz="7" w:space="0" w:color="000000"/>
              <w:bottom w:val="single" w:sz="7" w:space="0" w:color="000000"/>
              <w:right w:val="single" w:sz="7" w:space="0" w:color="000000"/>
            </w:tcBorders>
            <w:vAlign w:val="center"/>
          </w:tcPr>
          <w:p w14:paraId="3A8BF8B6" w14:textId="77777777" w:rsidR="003A7405" w:rsidRPr="00782F27" w:rsidRDefault="00162F8B">
            <w:pPr>
              <w:spacing w:after="2" w:line="252" w:lineRule="exact"/>
              <w:ind w:left="134"/>
              <w:textAlignment w:val="baseline"/>
              <w:rPr>
                <w:rFonts w:ascii="Arial" w:eastAsia="Arial" w:hAnsi="Arial" w:cs="Arial"/>
                <w:color w:val="000000"/>
              </w:rPr>
            </w:pPr>
            <w:r w:rsidRPr="00782F27">
              <w:rPr>
                <w:rFonts w:ascii="Arial" w:eastAsia="Arial" w:hAnsi="Arial" w:cs="Arial"/>
                <w:color w:val="000000"/>
              </w:rPr>
              <w:t>Schedule 2</w:t>
            </w:r>
          </w:p>
        </w:tc>
        <w:tc>
          <w:tcPr>
            <w:tcW w:w="7089" w:type="dxa"/>
            <w:tcBorders>
              <w:top w:val="single" w:sz="7" w:space="0" w:color="000000"/>
              <w:left w:val="single" w:sz="7" w:space="0" w:color="000000"/>
              <w:bottom w:val="single" w:sz="7" w:space="0" w:color="000000"/>
              <w:right w:val="single" w:sz="7" w:space="0" w:color="000000"/>
            </w:tcBorders>
            <w:vAlign w:val="center"/>
          </w:tcPr>
          <w:p w14:paraId="26D12035" w14:textId="29D3226C" w:rsidR="003A7405" w:rsidRPr="00782F27" w:rsidRDefault="00DF0B90">
            <w:pPr>
              <w:spacing w:after="2" w:line="252" w:lineRule="exact"/>
              <w:ind w:left="106"/>
              <w:textAlignment w:val="baseline"/>
              <w:rPr>
                <w:rFonts w:ascii="Arial" w:eastAsia="Arial" w:hAnsi="Arial" w:cs="Arial"/>
                <w:color w:val="000000"/>
              </w:rPr>
            </w:pPr>
            <w:r w:rsidRPr="00782F27">
              <w:rPr>
                <w:rFonts w:ascii="Arial" w:eastAsia="Arial" w:hAnsi="Arial" w:cs="Arial"/>
                <w:color w:val="000000"/>
              </w:rPr>
              <w:t>Individual Service Contract Template</w:t>
            </w:r>
          </w:p>
        </w:tc>
        <w:tc>
          <w:tcPr>
            <w:tcW w:w="1276" w:type="dxa"/>
            <w:tcBorders>
              <w:top w:val="single" w:sz="7" w:space="0" w:color="000000"/>
              <w:left w:val="single" w:sz="7" w:space="0" w:color="000000"/>
              <w:bottom w:val="single" w:sz="7" w:space="0" w:color="000000"/>
              <w:right w:val="single" w:sz="7" w:space="0" w:color="000000"/>
            </w:tcBorders>
            <w:vAlign w:val="center"/>
          </w:tcPr>
          <w:p w14:paraId="3FCD4CAC" w14:textId="77777777" w:rsidR="003A7405" w:rsidRPr="00782F27" w:rsidRDefault="003A7405">
            <w:pPr>
              <w:spacing w:after="2" w:line="252" w:lineRule="exact"/>
              <w:jc w:val="center"/>
              <w:textAlignment w:val="baseline"/>
              <w:rPr>
                <w:rFonts w:ascii="Arial" w:eastAsia="Arial" w:hAnsi="Arial" w:cs="Arial"/>
                <w:color w:val="000000"/>
              </w:rPr>
            </w:pPr>
          </w:p>
        </w:tc>
      </w:tr>
      <w:tr w:rsidR="00E475DF" w:rsidRPr="00782F27" w14:paraId="6816A4C6" w14:textId="77777777" w:rsidTr="00032EA6">
        <w:trPr>
          <w:trHeight w:hRule="exact" w:val="288"/>
        </w:trPr>
        <w:tc>
          <w:tcPr>
            <w:tcW w:w="1675" w:type="dxa"/>
            <w:tcBorders>
              <w:top w:val="single" w:sz="7" w:space="0" w:color="000000"/>
              <w:left w:val="single" w:sz="7" w:space="0" w:color="000000"/>
              <w:bottom w:val="single" w:sz="7" w:space="0" w:color="000000"/>
              <w:right w:val="single" w:sz="7" w:space="0" w:color="000000"/>
            </w:tcBorders>
            <w:vAlign w:val="center"/>
          </w:tcPr>
          <w:p w14:paraId="0F4AC390" w14:textId="04AEEDDE" w:rsidR="00E475DF" w:rsidRPr="00782F27" w:rsidRDefault="00E475DF">
            <w:pPr>
              <w:spacing w:after="2" w:line="252" w:lineRule="exact"/>
              <w:ind w:left="134"/>
              <w:textAlignment w:val="baseline"/>
              <w:rPr>
                <w:rFonts w:ascii="Arial" w:eastAsia="Arial" w:hAnsi="Arial" w:cs="Arial"/>
                <w:color w:val="000000"/>
              </w:rPr>
            </w:pPr>
            <w:r w:rsidRPr="00782F27">
              <w:rPr>
                <w:rFonts w:ascii="Arial" w:eastAsia="Arial" w:hAnsi="Arial" w:cs="Arial"/>
                <w:color w:val="000000"/>
              </w:rPr>
              <w:t>Schedule 3</w:t>
            </w:r>
          </w:p>
        </w:tc>
        <w:tc>
          <w:tcPr>
            <w:tcW w:w="7089" w:type="dxa"/>
            <w:tcBorders>
              <w:top w:val="single" w:sz="7" w:space="0" w:color="000000"/>
              <w:left w:val="single" w:sz="7" w:space="0" w:color="000000"/>
              <w:bottom w:val="single" w:sz="7" w:space="0" w:color="000000"/>
              <w:right w:val="single" w:sz="7" w:space="0" w:color="000000"/>
            </w:tcBorders>
            <w:vAlign w:val="center"/>
          </w:tcPr>
          <w:p w14:paraId="423D2203" w14:textId="7353BBA5" w:rsidR="00E475DF" w:rsidRPr="00782F27" w:rsidRDefault="00E475DF">
            <w:pPr>
              <w:spacing w:after="2" w:line="252" w:lineRule="exact"/>
              <w:ind w:left="106"/>
              <w:textAlignment w:val="baseline"/>
              <w:rPr>
                <w:rFonts w:ascii="Arial" w:eastAsia="Arial" w:hAnsi="Arial" w:cs="Arial"/>
                <w:color w:val="000000"/>
              </w:rPr>
            </w:pPr>
            <w:r w:rsidRPr="00782F27">
              <w:rPr>
                <w:rFonts w:ascii="Arial" w:eastAsia="Arial" w:hAnsi="Arial" w:cs="Arial"/>
                <w:color w:val="000000"/>
              </w:rPr>
              <w:t>Third Party Contribution Agreement</w:t>
            </w:r>
            <w:r w:rsidR="000D11BC">
              <w:rPr>
                <w:rFonts w:ascii="Arial" w:eastAsia="Arial" w:hAnsi="Arial" w:cs="Arial"/>
                <w:color w:val="000000"/>
              </w:rPr>
              <w:t>- to follow</w:t>
            </w:r>
          </w:p>
        </w:tc>
        <w:tc>
          <w:tcPr>
            <w:tcW w:w="1276" w:type="dxa"/>
            <w:tcBorders>
              <w:top w:val="single" w:sz="7" w:space="0" w:color="000000"/>
              <w:left w:val="single" w:sz="7" w:space="0" w:color="000000"/>
              <w:bottom w:val="single" w:sz="7" w:space="0" w:color="000000"/>
              <w:right w:val="single" w:sz="7" w:space="0" w:color="000000"/>
            </w:tcBorders>
            <w:vAlign w:val="center"/>
          </w:tcPr>
          <w:p w14:paraId="3E4E977E" w14:textId="77777777" w:rsidR="00E475DF" w:rsidRPr="00782F27" w:rsidRDefault="00E475DF">
            <w:pPr>
              <w:spacing w:after="2" w:line="252" w:lineRule="exact"/>
              <w:jc w:val="center"/>
              <w:textAlignment w:val="baseline"/>
              <w:rPr>
                <w:rFonts w:ascii="Arial" w:eastAsia="Arial" w:hAnsi="Arial" w:cs="Arial"/>
                <w:color w:val="000000"/>
              </w:rPr>
            </w:pPr>
          </w:p>
        </w:tc>
      </w:tr>
      <w:tr w:rsidR="00E475DF" w:rsidRPr="00782F27" w14:paraId="264A03A8" w14:textId="77777777" w:rsidTr="00032EA6">
        <w:trPr>
          <w:trHeight w:hRule="exact" w:val="288"/>
        </w:trPr>
        <w:tc>
          <w:tcPr>
            <w:tcW w:w="1675" w:type="dxa"/>
            <w:tcBorders>
              <w:top w:val="single" w:sz="7" w:space="0" w:color="000000"/>
              <w:left w:val="single" w:sz="7" w:space="0" w:color="000000"/>
              <w:bottom w:val="single" w:sz="7" w:space="0" w:color="000000"/>
              <w:right w:val="single" w:sz="7" w:space="0" w:color="000000"/>
            </w:tcBorders>
            <w:vAlign w:val="center"/>
          </w:tcPr>
          <w:p w14:paraId="2FE44AFA" w14:textId="2708B16A" w:rsidR="00E475DF" w:rsidRPr="00782F27" w:rsidRDefault="00E475DF">
            <w:pPr>
              <w:spacing w:after="2" w:line="252" w:lineRule="exact"/>
              <w:ind w:left="134"/>
              <w:textAlignment w:val="baseline"/>
              <w:rPr>
                <w:rFonts w:ascii="Arial" w:eastAsia="Arial" w:hAnsi="Arial" w:cs="Arial"/>
                <w:color w:val="000000"/>
              </w:rPr>
            </w:pPr>
            <w:r w:rsidRPr="00782F27">
              <w:rPr>
                <w:rFonts w:ascii="Arial" w:eastAsia="Arial" w:hAnsi="Arial" w:cs="Arial"/>
                <w:color w:val="000000"/>
              </w:rPr>
              <w:t>Schedule 4</w:t>
            </w:r>
          </w:p>
        </w:tc>
        <w:tc>
          <w:tcPr>
            <w:tcW w:w="7089" w:type="dxa"/>
            <w:tcBorders>
              <w:top w:val="single" w:sz="7" w:space="0" w:color="000000"/>
              <w:left w:val="single" w:sz="7" w:space="0" w:color="000000"/>
              <w:bottom w:val="single" w:sz="7" w:space="0" w:color="000000"/>
              <w:right w:val="single" w:sz="7" w:space="0" w:color="000000"/>
            </w:tcBorders>
            <w:vAlign w:val="center"/>
          </w:tcPr>
          <w:p w14:paraId="641D2851" w14:textId="2ED99E91" w:rsidR="00E475DF" w:rsidRPr="00782F27" w:rsidRDefault="00E475DF">
            <w:pPr>
              <w:spacing w:after="2" w:line="252" w:lineRule="exact"/>
              <w:ind w:left="106"/>
              <w:textAlignment w:val="baseline"/>
              <w:rPr>
                <w:rFonts w:ascii="Arial" w:eastAsia="Arial" w:hAnsi="Arial" w:cs="Arial"/>
                <w:color w:val="000000"/>
              </w:rPr>
            </w:pPr>
            <w:r w:rsidRPr="00782F27">
              <w:rPr>
                <w:rFonts w:ascii="Arial" w:eastAsia="Arial" w:hAnsi="Arial" w:cs="Arial"/>
                <w:color w:val="000000"/>
              </w:rPr>
              <w:t>Equipment Protocol – to follow by April 2021</w:t>
            </w:r>
          </w:p>
        </w:tc>
        <w:tc>
          <w:tcPr>
            <w:tcW w:w="1276" w:type="dxa"/>
            <w:tcBorders>
              <w:top w:val="single" w:sz="7" w:space="0" w:color="000000"/>
              <w:left w:val="single" w:sz="7" w:space="0" w:color="000000"/>
              <w:bottom w:val="single" w:sz="7" w:space="0" w:color="000000"/>
              <w:right w:val="single" w:sz="7" w:space="0" w:color="000000"/>
            </w:tcBorders>
            <w:vAlign w:val="center"/>
          </w:tcPr>
          <w:p w14:paraId="4DA0A0EA" w14:textId="77777777" w:rsidR="00E475DF" w:rsidRPr="00782F27" w:rsidRDefault="00E475DF">
            <w:pPr>
              <w:spacing w:after="2" w:line="252" w:lineRule="exact"/>
              <w:jc w:val="center"/>
              <w:textAlignment w:val="baseline"/>
              <w:rPr>
                <w:rFonts w:ascii="Arial" w:eastAsia="Arial" w:hAnsi="Arial" w:cs="Arial"/>
                <w:color w:val="000000"/>
              </w:rPr>
            </w:pPr>
          </w:p>
        </w:tc>
      </w:tr>
    </w:tbl>
    <w:p w14:paraId="642CAA79" w14:textId="77777777" w:rsidR="003A7405" w:rsidRPr="00C72DDD" w:rsidRDefault="003A7405">
      <w:pPr>
        <w:rPr>
          <w:rFonts w:ascii="Verdana" w:hAnsi="Verdana"/>
        </w:rPr>
        <w:sectPr w:rsidR="003A7405" w:rsidRPr="00C72DDD" w:rsidSect="008A5ADF">
          <w:footerReference w:type="default" r:id="rId9"/>
          <w:pgSz w:w="11904" w:h="16843"/>
          <w:pgMar w:top="1100" w:right="1134" w:bottom="2245" w:left="1134" w:header="720" w:footer="720" w:gutter="0"/>
          <w:cols w:space="720"/>
        </w:sectPr>
      </w:pPr>
    </w:p>
    <w:p w14:paraId="3FB3CA59" w14:textId="77777777" w:rsidR="00DF0B90" w:rsidRDefault="00DF0B90">
      <w:pPr>
        <w:rPr>
          <w:rFonts w:ascii="Verdana" w:eastAsia="Arial" w:hAnsi="Verdana"/>
          <w:b/>
          <w:color w:val="000000"/>
          <w:spacing w:val="-1"/>
        </w:rPr>
      </w:pPr>
      <w:r>
        <w:rPr>
          <w:rFonts w:ascii="Verdana" w:eastAsia="Arial" w:hAnsi="Verdana"/>
          <w:b/>
          <w:color w:val="000000"/>
          <w:spacing w:val="-1"/>
        </w:rPr>
        <w:br w:type="page"/>
      </w:r>
    </w:p>
    <w:p w14:paraId="2A4627E5" w14:textId="5ABA331C" w:rsidR="002D1463" w:rsidRPr="00FF11FA" w:rsidRDefault="00020010" w:rsidP="00DF0B90">
      <w:pPr>
        <w:tabs>
          <w:tab w:val="left" w:pos="1152"/>
        </w:tabs>
        <w:spacing w:before="17" w:line="252" w:lineRule="exact"/>
        <w:ind w:left="72"/>
        <w:textAlignment w:val="baseline"/>
        <w:rPr>
          <w:rFonts w:ascii="Arial" w:eastAsia="Arial" w:hAnsi="Arial" w:cs="Arial"/>
          <w:b/>
          <w:color w:val="000000"/>
          <w:spacing w:val="-1"/>
        </w:rPr>
      </w:pPr>
      <w:r w:rsidRPr="00FF11FA">
        <w:rPr>
          <w:rFonts w:ascii="Arial" w:eastAsia="Arial" w:hAnsi="Arial" w:cs="Arial"/>
          <w:b/>
          <w:color w:val="000000"/>
          <w:spacing w:val="-1"/>
        </w:rPr>
        <w:lastRenderedPageBreak/>
        <w:t>The Definitions within this Contract are set out as below:</w:t>
      </w:r>
    </w:p>
    <w:p w14:paraId="60754758" w14:textId="77777777" w:rsidR="002D1463" w:rsidRPr="00FF11FA" w:rsidRDefault="002D1463" w:rsidP="002D1463">
      <w:pPr>
        <w:tabs>
          <w:tab w:val="left" w:pos="1152"/>
        </w:tabs>
        <w:spacing w:before="17" w:line="252" w:lineRule="exact"/>
        <w:ind w:left="72"/>
        <w:textAlignment w:val="baseline"/>
        <w:rPr>
          <w:rFonts w:ascii="Arial" w:eastAsia="Arial" w:hAnsi="Arial" w:cs="Arial"/>
          <w:b/>
          <w:color w:val="000000"/>
          <w:spacing w:val="-1"/>
        </w:rPr>
      </w:pPr>
    </w:p>
    <w:tbl>
      <w:tblPr>
        <w:tblW w:w="10283" w:type="dxa"/>
        <w:tblInd w:w="201" w:type="dxa"/>
        <w:tblLayout w:type="fixed"/>
        <w:tblCellMar>
          <w:left w:w="0" w:type="dxa"/>
          <w:right w:w="0" w:type="dxa"/>
        </w:tblCellMar>
        <w:tblLook w:val="04A0" w:firstRow="1" w:lastRow="0" w:firstColumn="1" w:lastColumn="0" w:noHBand="0" w:noVBand="1"/>
      </w:tblPr>
      <w:tblGrid>
        <w:gridCol w:w="2290"/>
        <w:gridCol w:w="7993"/>
      </w:tblGrid>
      <w:tr w:rsidR="002D1463" w:rsidRPr="00FF11FA" w14:paraId="25D8C204" w14:textId="77777777" w:rsidTr="005F3E43">
        <w:trPr>
          <w:trHeight w:hRule="exact" w:val="379"/>
        </w:trPr>
        <w:tc>
          <w:tcPr>
            <w:tcW w:w="2290" w:type="dxa"/>
            <w:tcBorders>
              <w:top w:val="single" w:sz="5" w:space="0" w:color="000000"/>
              <w:left w:val="single" w:sz="5" w:space="0" w:color="000000"/>
              <w:bottom w:val="single" w:sz="5" w:space="0" w:color="000000"/>
              <w:right w:val="single" w:sz="5" w:space="0" w:color="000000"/>
            </w:tcBorders>
            <w:shd w:val="clear" w:color="BFBFBF" w:fill="BFBFBF"/>
            <w:vAlign w:val="center"/>
          </w:tcPr>
          <w:p w14:paraId="0E3EDBEE" w14:textId="77777777" w:rsidR="002D1463" w:rsidRPr="00FF11FA" w:rsidRDefault="002D1463" w:rsidP="00B4302A">
            <w:pPr>
              <w:spacing w:before="74" w:after="45" w:line="250" w:lineRule="exact"/>
              <w:ind w:left="139"/>
              <w:textAlignment w:val="baseline"/>
              <w:rPr>
                <w:rFonts w:ascii="Arial" w:eastAsia="Arial" w:hAnsi="Arial" w:cs="Arial"/>
                <w:b/>
                <w:color w:val="000000"/>
                <w:sz w:val="21"/>
              </w:rPr>
            </w:pPr>
          </w:p>
        </w:tc>
        <w:tc>
          <w:tcPr>
            <w:tcW w:w="7993" w:type="dxa"/>
            <w:tcBorders>
              <w:top w:val="single" w:sz="5" w:space="0" w:color="000000"/>
              <w:left w:val="single" w:sz="5" w:space="0" w:color="000000"/>
              <w:bottom w:val="single" w:sz="5" w:space="0" w:color="000000"/>
              <w:right w:val="single" w:sz="5" w:space="0" w:color="000000"/>
            </w:tcBorders>
            <w:shd w:val="clear" w:color="BFBFBF" w:fill="BFBFBF"/>
            <w:vAlign w:val="center"/>
          </w:tcPr>
          <w:p w14:paraId="1C87EE96" w14:textId="77777777" w:rsidR="002D1463" w:rsidRPr="00FF11FA" w:rsidRDefault="002D1463" w:rsidP="00B4302A">
            <w:pPr>
              <w:spacing w:before="74" w:after="45" w:line="250" w:lineRule="exact"/>
              <w:ind w:left="86"/>
              <w:textAlignment w:val="baseline"/>
              <w:rPr>
                <w:rFonts w:ascii="Arial" w:eastAsia="Arial" w:hAnsi="Arial" w:cs="Arial"/>
                <w:b/>
                <w:color w:val="000000"/>
                <w:sz w:val="21"/>
              </w:rPr>
            </w:pPr>
            <w:r w:rsidRPr="00FF11FA">
              <w:rPr>
                <w:rFonts w:ascii="Arial" w:eastAsia="Arial" w:hAnsi="Arial" w:cs="Arial"/>
                <w:b/>
                <w:color w:val="000000"/>
                <w:sz w:val="21"/>
              </w:rPr>
              <w:t>Definitions</w:t>
            </w:r>
          </w:p>
        </w:tc>
      </w:tr>
      <w:tr w:rsidR="002D1463" w:rsidRPr="00FF11FA" w14:paraId="7F17C8E8" w14:textId="77777777" w:rsidTr="005F3E43">
        <w:trPr>
          <w:trHeight w:hRule="exact" w:val="1939"/>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797DEE9" w14:textId="77777777" w:rsidR="002D1463" w:rsidRPr="00FF11FA" w:rsidRDefault="002D1463" w:rsidP="00B4302A">
            <w:pPr>
              <w:spacing w:before="65" w:after="2570" w:line="250" w:lineRule="exact"/>
              <w:ind w:left="139"/>
              <w:textAlignment w:val="baseline"/>
              <w:rPr>
                <w:rFonts w:ascii="Arial" w:eastAsia="Arial" w:hAnsi="Arial" w:cs="Arial"/>
                <w:b/>
                <w:color w:val="000000"/>
                <w:sz w:val="21"/>
              </w:rPr>
            </w:pPr>
            <w:r w:rsidRPr="00FF11FA">
              <w:rPr>
                <w:rFonts w:ascii="Arial" w:eastAsia="Arial" w:hAnsi="Arial" w:cs="Arial"/>
                <w:b/>
                <w:color w:val="000000"/>
                <w:sz w:val="21"/>
              </w:rPr>
              <w:t>Abuse</w:t>
            </w:r>
          </w:p>
        </w:tc>
        <w:tc>
          <w:tcPr>
            <w:tcW w:w="7993" w:type="dxa"/>
            <w:tcBorders>
              <w:top w:val="single" w:sz="5" w:space="0" w:color="000000"/>
              <w:left w:val="single" w:sz="5" w:space="0" w:color="000000"/>
              <w:bottom w:val="single" w:sz="5" w:space="0" w:color="000000"/>
              <w:right w:val="single" w:sz="5" w:space="0" w:color="000000"/>
            </w:tcBorders>
          </w:tcPr>
          <w:p w14:paraId="4373D0C1" w14:textId="38C8862B" w:rsidR="00BE773A" w:rsidRDefault="002D1463" w:rsidP="00A51864">
            <w:pPr>
              <w:spacing w:before="73"/>
              <w:ind w:left="74" w:right="397"/>
              <w:textAlignment w:val="baseline"/>
              <w:rPr>
                <w:rFonts w:ascii="Arial" w:eastAsia="Arial" w:hAnsi="Arial" w:cs="Arial"/>
                <w:color w:val="000000"/>
                <w:sz w:val="21"/>
              </w:rPr>
            </w:pPr>
            <w:r w:rsidRPr="00FF11FA">
              <w:rPr>
                <w:rFonts w:ascii="Arial" w:eastAsia="Arial" w:hAnsi="Arial" w:cs="Arial"/>
                <w:color w:val="000000"/>
                <w:sz w:val="21"/>
              </w:rPr>
              <w:t xml:space="preserve">Abuse means physical, sexual, psychological, emotional or financial abuse (and includes abuse taking place in any setting, whether in a private dwelling, an institution or any other place). Financial abuse includes: </w:t>
            </w:r>
          </w:p>
          <w:p w14:paraId="4D1C4F22" w14:textId="77777777" w:rsidR="002D1463" w:rsidRPr="00FF11FA" w:rsidRDefault="002D1463" w:rsidP="00B00609">
            <w:pPr>
              <w:numPr>
                <w:ilvl w:val="0"/>
                <w:numId w:val="7"/>
              </w:numPr>
              <w:tabs>
                <w:tab w:val="clear" w:pos="360"/>
                <w:tab w:val="left" w:pos="345"/>
              </w:tabs>
              <w:spacing w:before="13" w:line="246" w:lineRule="exact"/>
              <w:ind w:left="72"/>
              <w:textAlignment w:val="baseline"/>
              <w:rPr>
                <w:rFonts w:ascii="Arial" w:eastAsia="Arial" w:hAnsi="Arial" w:cs="Arial"/>
                <w:color w:val="000000"/>
                <w:sz w:val="21"/>
              </w:rPr>
            </w:pPr>
            <w:r w:rsidRPr="00FF11FA">
              <w:rPr>
                <w:rFonts w:ascii="Arial" w:eastAsia="Arial" w:hAnsi="Arial" w:cs="Arial"/>
                <w:color w:val="000000"/>
                <w:sz w:val="21"/>
              </w:rPr>
              <w:t>Having money or other property stolen.</w:t>
            </w:r>
          </w:p>
          <w:p w14:paraId="5214AF15" w14:textId="77777777" w:rsidR="002D1463" w:rsidRPr="00FF11FA" w:rsidRDefault="002D1463" w:rsidP="00E5625F">
            <w:pPr>
              <w:numPr>
                <w:ilvl w:val="0"/>
                <w:numId w:val="7"/>
              </w:numPr>
              <w:spacing w:before="13" w:line="246" w:lineRule="exact"/>
              <w:ind w:left="72"/>
              <w:textAlignment w:val="baseline"/>
              <w:rPr>
                <w:rFonts w:ascii="Arial" w:eastAsia="Arial" w:hAnsi="Arial" w:cs="Arial"/>
                <w:color w:val="000000"/>
                <w:sz w:val="21"/>
              </w:rPr>
            </w:pPr>
            <w:r w:rsidRPr="00FF11FA">
              <w:rPr>
                <w:rFonts w:ascii="Arial" w:eastAsia="Arial" w:hAnsi="Arial" w:cs="Arial"/>
                <w:color w:val="000000"/>
                <w:sz w:val="21"/>
              </w:rPr>
              <w:t>Being defrauded.</w:t>
            </w:r>
          </w:p>
          <w:p w14:paraId="7E8D8966" w14:textId="77777777" w:rsidR="002D1463" w:rsidRPr="00FF11FA" w:rsidRDefault="002D1463" w:rsidP="00E5625F">
            <w:pPr>
              <w:numPr>
                <w:ilvl w:val="0"/>
                <w:numId w:val="7"/>
              </w:numPr>
              <w:spacing w:before="18" w:line="246" w:lineRule="exact"/>
              <w:ind w:left="72"/>
              <w:textAlignment w:val="baseline"/>
              <w:rPr>
                <w:rFonts w:ascii="Arial" w:eastAsia="Arial" w:hAnsi="Arial" w:cs="Arial"/>
                <w:color w:val="000000"/>
                <w:sz w:val="21"/>
              </w:rPr>
            </w:pPr>
            <w:r w:rsidRPr="00FF11FA">
              <w:rPr>
                <w:rFonts w:ascii="Arial" w:eastAsia="Arial" w:hAnsi="Arial" w:cs="Arial"/>
                <w:color w:val="000000"/>
                <w:sz w:val="21"/>
              </w:rPr>
              <w:t>B</w:t>
            </w:r>
            <w:r w:rsidR="009E6538" w:rsidRPr="00FF11FA">
              <w:rPr>
                <w:rFonts w:ascii="Arial" w:eastAsia="Arial" w:hAnsi="Arial" w:cs="Arial"/>
                <w:color w:val="000000"/>
                <w:sz w:val="21"/>
              </w:rPr>
              <w:t>eing</w:t>
            </w:r>
            <w:r w:rsidRPr="00FF11FA">
              <w:rPr>
                <w:rFonts w:ascii="Arial" w:eastAsia="Arial" w:hAnsi="Arial" w:cs="Arial"/>
                <w:color w:val="000000"/>
                <w:sz w:val="21"/>
              </w:rPr>
              <w:t xml:space="preserve"> put under pressure in relation to money or other property.</w:t>
            </w:r>
          </w:p>
          <w:p w14:paraId="3337CF48" w14:textId="3463C585" w:rsidR="002D1463" w:rsidRPr="00FF11FA" w:rsidRDefault="002D1463" w:rsidP="00A86B18">
            <w:pPr>
              <w:pStyle w:val="ListParagraph"/>
              <w:numPr>
                <w:ilvl w:val="0"/>
                <w:numId w:val="59"/>
              </w:numPr>
              <w:tabs>
                <w:tab w:val="left" w:pos="345"/>
              </w:tabs>
              <w:spacing w:before="17" w:after="44" w:line="246" w:lineRule="exact"/>
              <w:ind w:left="420" w:right="471" w:hanging="346"/>
              <w:textAlignment w:val="baseline"/>
              <w:rPr>
                <w:rFonts w:ascii="Arial" w:eastAsia="Arial" w:hAnsi="Arial" w:cs="Arial"/>
                <w:color w:val="000000"/>
                <w:sz w:val="21"/>
              </w:rPr>
            </w:pPr>
            <w:r w:rsidRPr="00FF11FA">
              <w:rPr>
                <w:rFonts w:ascii="Arial" w:eastAsia="Arial" w:hAnsi="Arial" w:cs="Arial"/>
                <w:color w:val="000000"/>
                <w:sz w:val="21"/>
              </w:rPr>
              <w:t>Having money or other property misused.</w:t>
            </w:r>
          </w:p>
        </w:tc>
      </w:tr>
      <w:tr w:rsidR="002D1463" w:rsidRPr="00FF11FA" w14:paraId="6853E7A8" w14:textId="77777777" w:rsidTr="005F3E43">
        <w:trPr>
          <w:trHeight w:hRule="exact" w:val="1647"/>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01A184B" w14:textId="77777777" w:rsidR="002D1463" w:rsidRPr="00FF11FA" w:rsidRDefault="002D1463" w:rsidP="00B4302A">
            <w:pPr>
              <w:spacing w:before="69" w:after="1318" w:line="250" w:lineRule="exact"/>
              <w:ind w:left="139"/>
              <w:textAlignment w:val="baseline"/>
              <w:rPr>
                <w:rFonts w:ascii="Arial" w:eastAsia="Arial" w:hAnsi="Arial" w:cs="Arial"/>
                <w:b/>
                <w:color w:val="000000"/>
                <w:sz w:val="21"/>
              </w:rPr>
            </w:pPr>
            <w:r w:rsidRPr="00FF11FA">
              <w:rPr>
                <w:rFonts w:ascii="Arial" w:eastAsia="Arial" w:hAnsi="Arial" w:cs="Arial"/>
                <w:b/>
                <w:color w:val="000000"/>
                <w:sz w:val="21"/>
              </w:rPr>
              <w:t>Adult at Risk</w:t>
            </w:r>
          </w:p>
        </w:tc>
        <w:tc>
          <w:tcPr>
            <w:tcW w:w="7993" w:type="dxa"/>
            <w:tcBorders>
              <w:top w:val="single" w:sz="5" w:space="0" w:color="000000"/>
              <w:left w:val="single" w:sz="5" w:space="0" w:color="000000"/>
              <w:bottom w:val="single" w:sz="5" w:space="0" w:color="000000"/>
              <w:right w:val="single" w:sz="5" w:space="0" w:color="000000"/>
            </w:tcBorders>
          </w:tcPr>
          <w:p w14:paraId="4422C113" w14:textId="1EBFF9EF" w:rsidR="002D1463" w:rsidRPr="00FF11FA" w:rsidRDefault="002D1463" w:rsidP="00B4302A">
            <w:pPr>
              <w:spacing w:before="70" w:line="246" w:lineRule="exact"/>
              <w:ind w:left="72"/>
              <w:jc w:val="both"/>
              <w:textAlignment w:val="baseline"/>
              <w:rPr>
                <w:rFonts w:ascii="Arial" w:eastAsia="Arial" w:hAnsi="Arial" w:cs="Arial"/>
                <w:color w:val="000000"/>
                <w:sz w:val="21"/>
              </w:rPr>
            </w:pPr>
            <w:r w:rsidRPr="00FF11FA">
              <w:rPr>
                <w:rFonts w:ascii="Arial" w:eastAsia="Arial" w:hAnsi="Arial" w:cs="Arial"/>
                <w:color w:val="000000"/>
                <w:sz w:val="21"/>
              </w:rPr>
              <w:t>An adult at risk is an adult who:</w:t>
            </w:r>
          </w:p>
          <w:p w14:paraId="0455C8DA" w14:textId="77777777" w:rsidR="002D1463" w:rsidRPr="00FF11FA" w:rsidRDefault="002D1463" w:rsidP="00E5625F">
            <w:pPr>
              <w:numPr>
                <w:ilvl w:val="0"/>
                <w:numId w:val="8"/>
              </w:numPr>
              <w:tabs>
                <w:tab w:val="clear" w:pos="288"/>
                <w:tab w:val="left" w:pos="360"/>
              </w:tabs>
              <w:spacing w:before="18" w:line="246" w:lineRule="exact"/>
              <w:ind w:left="345" w:hanging="273"/>
              <w:jc w:val="both"/>
              <w:textAlignment w:val="baseline"/>
              <w:rPr>
                <w:rFonts w:ascii="Arial" w:eastAsia="Arial" w:hAnsi="Arial" w:cs="Arial"/>
                <w:color w:val="000000"/>
                <w:sz w:val="21"/>
              </w:rPr>
            </w:pPr>
            <w:r w:rsidRPr="00FF11FA">
              <w:rPr>
                <w:rFonts w:ascii="Arial" w:eastAsia="Arial" w:hAnsi="Arial" w:cs="Arial"/>
                <w:color w:val="000000"/>
                <w:sz w:val="21"/>
              </w:rPr>
              <w:t>Is experiencing or is at risk of abuse or neglect.</w:t>
            </w:r>
          </w:p>
          <w:p w14:paraId="6A070997" w14:textId="58B0D67E" w:rsidR="002D1463" w:rsidRPr="00FF11FA" w:rsidRDefault="002D1463" w:rsidP="00E5625F">
            <w:pPr>
              <w:numPr>
                <w:ilvl w:val="0"/>
                <w:numId w:val="9"/>
              </w:numPr>
              <w:tabs>
                <w:tab w:val="clear" w:pos="216"/>
                <w:tab w:val="left" w:pos="360"/>
              </w:tabs>
              <w:spacing w:before="12" w:line="246" w:lineRule="exact"/>
              <w:ind w:left="345" w:right="216" w:hanging="273"/>
              <w:jc w:val="both"/>
              <w:textAlignment w:val="baseline"/>
              <w:rPr>
                <w:rFonts w:ascii="Arial" w:eastAsia="Arial" w:hAnsi="Arial" w:cs="Arial"/>
                <w:color w:val="000000"/>
                <w:sz w:val="21"/>
              </w:rPr>
            </w:pPr>
            <w:r w:rsidRPr="00FF11FA">
              <w:rPr>
                <w:rFonts w:ascii="Arial" w:eastAsia="Arial" w:hAnsi="Arial" w:cs="Arial"/>
                <w:color w:val="000000"/>
                <w:sz w:val="21"/>
              </w:rPr>
              <w:t xml:space="preserve">Has </w:t>
            </w:r>
            <w:r w:rsidR="00BE773A" w:rsidRPr="00FF11FA">
              <w:rPr>
                <w:rFonts w:ascii="Arial" w:eastAsia="Arial" w:hAnsi="Arial" w:cs="Arial"/>
                <w:color w:val="000000"/>
                <w:sz w:val="21"/>
              </w:rPr>
              <w:t xml:space="preserve">a </w:t>
            </w:r>
            <w:r w:rsidRPr="00FF11FA">
              <w:rPr>
                <w:rFonts w:ascii="Arial" w:eastAsia="Arial" w:hAnsi="Arial" w:cs="Arial"/>
                <w:color w:val="000000"/>
                <w:sz w:val="21"/>
              </w:rPr>
              <w:t xml:space="preserve">need for care and support (whether or not the </w:t>
            </w:r>
            <w:r w:rsidR="004F571C" w:rsidRPr="00FF11FA">
              <w:rPr>
                <w:rFonts w:ascii="Arial" w:eastAsia="Arial" w:hAnsi="Arial" w:cs="Arial"/>
                <w:color w:val="000000"/>
                <w:sz w:val="21"/>
              </w:rPr>
              <w:t>Council</w:t>
            </w:r>
            <w:r w:rsidRPr="00FF11FA">
              <w:rPr>
                <w:rFonts w:ascii="Arial" w:eastAsia="Arial" w:hAnsi="Arial" w:cs="Arial"/>
                <w:color w:val="000000"/>
                <w:sz w:val="21"/>
              </w:rPr>
              <w:t xml:space="preserve"> is meeting any of those needs</w:t>
            </w:r>
            <w:proofErr w:type="gramStart"/>
            <w:r w:rsidRPr="00FF11FA">
              <w:rPr>
                <w:rFonts w:ascii="Arial" w:eastAsia="Arial" w:hAnsi="Arial" w:cs="Arial"/>
                <w:color w:val="000000"/>
                <w:sz w:val="21"/>
              </w:rPr>
              <w:t>)</w:t>
            </w:r>
            <w:proofErr w:type="gramEnd"/>
          </w:p>
          <w:p w14:paraId="2B07E11D" w14:textId="77777777" w:rsidR="002D1463" w:rsidRPr="00FF11FA" w:rsidRDefault="002D1463" w:rsidP="00E5625F">
            <w:pPr>
              <w:numPr>
                <w:ilvl w:val="0"/>
                <w:numId w:val="9"/>
              </w:numPr>
              <w:tabs>
                <w:tab w:val="clear" w:pos="216"/>
                <w:tab w:val="left" w:pos="360"/>
              </w:tabs>
              <w:spacing w:before="17" w:after="44" w:line="246" w:lineRule="exact"/>
              <w:ind w:left="345" w:right="468" w:hanging="273"/>
              <w:jc w:val="both"/>
              <w:textAlignment w:val="baseline"/>
              <w:rPr>
                <w:rFonts w:ascii="Arial" w:eastAsia="Arial" w:hAnsi="Arial" w:cs="Arial"/>
                <w:color w:val="000000"/>
                <w:sz w:val="21"/>
              </w:rPr>
            </w:pPr>
            <w:r w:rsidRPr="00FF11FA">
              <w:rPr>
                <w:rFonts w:ascii="Arial" w:eastAsia="Arial" w:hAnsi="Arial" w:cs="Arial"/>
                <w:color w:val="000000"/>
                <w:sz w:val="21"/>
              </w:rPr>
              <w:t>As a result of those needs, is unable to protect himself or herself against the abuse or neglect or the risk of it.</w:t>
            </w:r>
          </w:p>
        </w:tc>
      </w:tr>
      <w:tr w:rsidR="002D1463" w:rsidRPr="00FF11FA" w14:paraId="6B3FA3BD" w14:textId="77777777" w:rsidTr="005F3E43">
        <w:trPr>
          <w:trHeight w:hRule="exact" w:val="868"/>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5EAF4DD" w14:textId="77777777" w:rsidR="002D1463" w:rsidRPr="00FF11FA" w:rsidRDefault="002D1463" w:rsidP="00B4302A">
            <w:pPr>
              <w:spacing w:before="74" w:after="290" w:line="245" w:lineRule="exact"/>
              <w:ind w:left="144"/>
              <w:textAlignment w:val="baseline"/>
              <w:rPr>
                <w:rFonts w:ascii="Arial" w:eastAsia="Arial" w:hAnsi="Arial" w:cs="Arial"/>
                <w:b/>
                <w:color w:val="000000"/>
                <w:sz w:val="21"/>
              </w:rPr>
            </w:pPr>
            <w:r w:rsidRPr="00FF11FA">
              <w:rPr>
                <w:rFonts w:ascii="Arial" w:eastAsia="Arial" w:hAnsi="Arial" w:cs="Arial"/>
                <w:b/>
                <w:color w:val="000000"/>
                <w:sz w:val="21"/>
              </w:rPr>
              <w:t>Assessment and Review</w:t>
            </w:r>
          </w:p>
        </w:tc>
        <w:tc>
          <w:tcPr>
            <w:tcW w:w="7993" w:type="dxa"/>
            <w:tcBorders>
              <w:top w:val="single" w:sz="5" w:space="0" w:color="000000"/>
              <w:left w:val="single" w:sz="5" w:space="0" w:color="000000"/>
              <w:bottom w:val="single" w:sz="5" w:space="0" w:color="000000"/>
              <w:right w:val="single" w:sz="5" w:space="0" w:color="000000"/>
            </w:tcBorders>
          </w:tcPr>
          <w:p w14:paraId="51C0C483" w14:textId="5ADADF6A" w:rsidR="002D1463" w:rsidRPr="00FF11FA" w:rsidRDefault="002D1463" w:rsidP="00B4302A">
            <w:pPr>
              <w:spacing w:before="72" w:after="44" w:line="246" w:lineRule="exact"/>
              <w:ind w:left="72" w:right="468"/>
              <w:jc w:val="both"/>
              <w:textAlignment w:val="baseline"/>
              <w:rPr>
                <w:rFonts w:ascii="Arial" w:eastAsia="Arial" w:hAnsi="Arial" w:cs="Arial"/>
                <w:color w:val="000000"/>
                <w:sz w:val="21"/>
              </w:rPr>
            </w:pPr>
            <w:r w:rsidRPr="00FF11FA">
              <w:rPr>
                <w:rFonts w:ascii="Arial" w:eastAsia="Arial" w:hAnsi="Arial" w:cs="Arial"/>
                <w:color w:val="000000"/>
                <w:sz w:val="21"/>
              </w:rPr>
              <w:t xml:space="preserve">A process of monitoring the progress of the Care </w:t>
            </w:r>
            <w:r w:rsidR="004F571C" w:rsidRPr="00FF11FA">
              <w:rPr>
                <w:rFonts w:ascii="Arial" w:eastAsia="Arial" w:hAnsi="Arial" w:cs="Arial"/>
                <w:color w:val="000000"/>
                <w:sz w:val="21"/>
              </w:rPr>
              <w:t xml:space="preserve">and Support </w:t>
            </w:r>
            <w:r w:rsidRPr="00FF11FA">
              <w:rPr>
                <w:rFonts w:ascii="Arial" w:eastAsia="Arial" w:hAnsi="Arial" w:cs="Arial"/>
                <w:color w:val="000000"/>
                <w:sz w:val="21"/>
              </w:rPr>
              <w:t>Plan on a systematic basis throughout the contract period and in conjunction with the Service Provider and the Service User.</w:t>
            </w:r>
          </w:p>
        </w:tc>
      </w:tr>
      <w:tr w:rsidR="002D1463" w:rsidRPr="00FF11FA" w14:paraId="63D21320" w14:textId="77777777" w:rsidTr="005F3E43">
        <w:trPr>
          <w:trHeight w:hRule="exact" w:val="886"/>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F3200EA" w14:textId="5ACCE5A3" w:rsidR="002D1463" w:rsidRPr="00FF11FA" w:rsidRDefault="002D1463" w:rsidP="00B4302A">
            <w:pPr>
              <w:spacing w:before="64" w:after="305" w:line="250" w:lineRule="exact"/>
              <w:ind w:left="139"/>
              <w:textAlignment w:val="baseline"/>
              <w:rPr>
                <w:rFonts w:ascii="Arial" w:eastAsia="Arial" w:hAnsi="Arial" w:cs="Arial"/>
                <w:b/>
                <w:color w:val="000000"/>
                <w:sz w:val="21"/>
              </w:rPr>
            </w:pPr>
            <w:r w:rsidRPr="00FF11FA">
              <w:rPr>
                <w:rFonts w:ascii="Arial" w:eastAsia="Arial" w:hAnsi="Arial" w:cs="Arial"/>
                <w:b/>
                <w:color w:val="000000"/>
                <w:sz w:val="21"/>
              </w:rPr>
              <w:t>Care</w:t>
            </w:r>
            <w:r w:rsidR="004F571C" w:rsidRPr="00FF11FA">
              <w:rPr>
                <w:rFonts w:ascii="Arial" w:eastAsia="Arial" w:hAnsi="Arial" w:cs="Arial"/>
                <w:b/>
                <w:color w:val="000000"/>
                <w:sz w:val="21"/>
              </w:rPr>
              <w:t xml:space="preserve"> and Support</w:t>
            </w:r>
            <w:r w:rsidRPr="00FF11FA">
              <w:rPr>
                <w:rFonts w:ascii="Arial" w:eastAsia="Arial" w:hAnsi="Arial" w:cs="Arial"/>
                <w:b/>
                <w:color w:val="000000"/>
                <w:sz w:val="21"/>
              </w:rPr>
              <w:t xml:space="preserve"> Plan</w:t>
            </w:r>
          </w:p>
        </w:tc>
        <w:tc>
          <w:tcPr>
            <w:tcW w:w="7993" w:type="dxa"/>
            <w:tcBorders>
              <w:top w:val="single" w:sz="5" w:space="0" w:color="000000"/>
              <w:left w:val="single" w:sz="5" w:space="0" w:color="000000"/>
              <w:bottom w:val="single" w:sz="5" w:space="0" w:color="000000"/>
              <w:right w:val="single" w:sz="5" w:space="0" w:color="000000"/>
            </w:tcBorders>
          </w:tcPr>
          <w:p w14:paraId="3C5A0080" w14:textId="29721081" w:rsidR="002D1463" w:rsidRPr="00FF11FA" w:rsidRDefault="002D1463" w:rsidP="00F6282A">
            <w:pPr>
              <w:spacing w:before="69" w:after="58" w:line="246" w:lineRule="exact"/>
              <w:ind w:left="108" w:right="972"/>
              <w:jc w:val="both"/>
              <w:textAlignment w:val="baseline"/>
              <w:rPr>
                <w:rFonts w:ascii="Arial" w:eastAsia="Arial" w:hAnsi="Arial" w:cs="Arial"/>
                <w:color w:val="000000"/>
                <w:sz w:val="21"/>
              </w:rPr>
            </w:pPr>
            <w:r w:rsidRPr="00FF11FA">
              <w:rPr>
                <w:rFonts w:ascii="Arial" w:eastAsia="Arial" w:hAnsi="Arial" w:cs="Arial"/>
                <w:color w:val="000000"/>
                <w:sz w:val="21"/>
              </w:rPr>
              <w:t>The detailed programme of care and support</w:t>
            </w:r>
            <w:r w:rsidR="00BA15C3" w:rsidRPr="00FF11FA">
              <w:rPr>
                <w:rFonts w:ascii="Arial" w:eastAsia="Arial" w:hAnsi="Arial" w:cs="Arial"/>
                <w:color w:val="000000"/>
                <w:sz w:val="21"/>
              </w:rPr>
              <w:t xml:space="preserve"> (including any nursing care)</w:t>
            </w:r>
            <w:r w:rsidRPr="00FF11FA">
              <w:rPr>
                <w:rFonts w:ascii="Arial" w:eastAsia="Arial" w:hAnsi="Arial" w:cs="Arial"/>
                <w:color w:val="000000"/>
                <w:sz w:val="21"/>
              </w:rPr>
              <w:t xml:space="preserve"> drawn up by the Service Purchaser(s) for </w:t>
            </w:r>
            <w:r w:rsidR="00F6282A" w:rsidRPr="00FF11FA">
              <w:rPr>
                <w:rFonts w:ascii="Arial" w:eastAsia="Arial" w:hAnsi="Arial" w:cs="Arial"/>
                <w:color w:val="000000"/>
                <w:sz w:val="21"/>
              </w:rPr>
              <w:t xml:space="preserve">a </w:t>
            </w:r>
            <w:r w:rsidRPr="00FF11FA">
              <w:rPr>
                <w:rFonts w:ascii="Arial" w:eastAsia="Arial" w:hAnsi="Arial" w:cs="Arial"/>
                <w:color w:val="000000"/>
                <w:sz w:val="21"/>
              </w:rPr>
              <w:t>Service User following an assessment of their needs.</w:t>
            </w:r>
          </w:p>
        </w:tc>
      </w:tr>
      <w:tr w:rsidR="002D1463" w:rsidRPr="00FF11FA" w14:paraId="76FB9EFB" w14:textId="77777777" w:rsidTr="000A07EB">
        <w:trPr>
          <w:trHeight w:hRule="exact" w:val="710"/>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90143DC" w14:textId="77777777" w:rsidR="002D1463" w:rsidRPr="00FF11FA" w:rsidRDefault="002D1463" w:rsidP="00B4302A">
            <w:pPr>
              <w:spacing w:before="64" w:after="55" w:line="250" w:lineRule="exact"/>
              <w:ind w:left="144"/>
              <w:textAlignment w:val="baseline"/>
              <w:rPr>
                <w:rFonts w:ascii="Arial" w:eastAsia="Arial" w:hAnsi="Arial" w:cs="Arial"/>
                <w:b/>
                <w:color w:val="000000"/>
                <w:sz w:val="21"/>
              </w:rPr>
            </w:pPr>
            <w:r w:rsidRPr="00FF11FA">
              <w:rPr>
                <w:rFonts w:ascii="Arial" w:eastAsia="Arial" w:hAnsi="Arial" w:cs="Arial"/>
                <w:b/>
                <w:color w:val="000000"/>
                <w:sz w:val="21"/>
              </w:rPr>
              <w:t>Continuing NHS Healthcare</w:t>
            </w:r>
          </w:p>
        </w:tc>
        <w:tc>
          <w:tcPr>
            <w:tcW w:w="7993" w:type="dxa"/>
            <w:tcBorders>
              <w:top w:val="single" w:sz="5" w:space="0" w:color="000000"/>
              <w:left w:val="single" w:sz="5" w:space="0" w:color="000000"/>
              <w:bottom w:val="single" w:sz="5" w:space="0" w:color="000000"/>
              <w:right w:val="single" w:sz="5" w:space="0" w:color="000000"/>
            </w:tcBorders>
          </w:tcPr>
          <w:p w14:paraId="00953414" w14:textId="77777777" w:rsidR="002D1463" w:rsidRPr="00FF11FA" w:rsidRDefault="002D1463" w:rsidP="00B4302A">
            <w:pPr>
              <w:spacing w:before="73" w:after="54" w:line="246" w:lineRule="exact"/>
              <w:ind w:left="72" w:right="180"/>
              <w:jc w:val="both"/>
              <w:textAlignment w:val="baseline"/>
              <w:rPr>
                <w:rFonts w:ascii="Arial" w:eastAsia="Arial" w:hAnsi="Arial" w:cs="Arial"/>
                <w:color w:val="000000"/>
                <w:sz w:val="21"/>
              </w:rPr>
            </w:pPr>
            <w:r w:rsidRPr="00FF11FA">
              <w:rPr>
                <w:rFonts w:ascii="Arial" w:eastAsia="Arial" w:hAnsi="Arial" w:cs="Arial"/>
                <w:color w:val="000000"/>
                <w:sz w:val="21"/>
              </w:rPr>
              <w:t>A complete package of ongoing care arranged and solely funded by the NHS where it has been identified that the Service User’s primary need is a health need.</w:t>
            </w:r>
          </w:p>
        </w:tc>
      </w:tr>
      <w:tr w:rsidR="002D1463" w:rsidRPr="00FF11FA" w14:paraId="5B58BA20" w14:textId="77777777" w:rsidTr="00AE7343">
        <w:trPr>
          <w:trHeight w:hRule="exact" w:val="1571"/>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3990F91" w14:textId="77777777" w:rsidR="002D1463" w:rsidRPr="00FF11FA" w:rsidRDefault="002D1463" w:rsidP="00B4302A">
            <w:pPr>
              <w:spacing w:before="64" w:after="1092" w:line="250" w:lineRule="exact"/>
              <w:ind w:left="144"/>
              <w:textAlignment w:val="baseline"/>
              <w:rPr>
                <w:rFonts w:ascii="Arial" w:eastAsia="Arial" w:hAnsi="Arial" w:cs="Arial"/>
                <w:b/>
                <w:color w:val="000000"/>
                <w:sz w:val="21"/>
              </w:rPr>
            </w:pPr>
            <w:r w:rsidRPr="00FF11FA">
              <w:rPr>
                <w:rFonts w:ascii="Arial" w:eastAsia="Arial" w:hAnsi="Arial" w:cs="Arial"/>
                <w:b/>
                <w:color w:val="000000"/>
                <w:sz w:val="21"/>
              </w:rPr>
              <w:t>Challenging Behaviour</w:t>
            </w:r>
          </w:p>
        </w:tc>
        <w:tc>
          <w:tcPr>
            <w:tcW w:w="7993" w:type="dxa"/>
            <w:tcBorders>
              <w:top w:val="single" w:sz="5" w:space="0" w:color="000000"/>
              <w:left w:val="single" w:sz="5" w:space="0" w:color="000000"/>
              <w:bottom w:val="single" w:sz="5" w:space="0" w:color="000000"/>
              <w:right w:val="single" w:sz="5" w:space="0" w:color="000000"/>
            </w:tcBorders>
          </w:tcPr>
          <w:p w14:paraId="6900931A" w14:textId="525403D7" w:rsidR="002D1463" w:rsidRPr="00FF11FA" w:rsidRDefault="002E51DA" w:rsidP="00B4302A">
            <w:pPr>
              <w:spacing w:before="62" w:after="49" w:line="246" w:lineRule="exact"/>
              <w:ind w:left="72" w:right="180"/>
              <w:jc w:val="both"/>
              <w:textAlignment w:val="baseline"/>
              <w:rPr>
                <w:rFonts w:ascii="Arial" w:eastAsia="Arial" w:hAnsi="Arial" w:cs="Arial"/>
                <w:color w:val="000000"/>
                <w:sz w:val="21"/>
              </w:rPr>
            </w:pPr>
            <w:r w:rsidRPr="00FF11FA">
              <w:rPr>
                <w:rFonts w:ascii="Arial" w:eastAsia="Arial" w:hAnsi="Arial" w:cs="Arial"/>
                <w:color w:val="000000"/>
                <w:sz w:val="21"/>
              </w:rPr>
              <w:t xml:space="preserve">In this </w:t>
            </w:r>
            <w:r w:rsidR="004F571C" w:rsidRPr="00FF11FA">
              <w:rPr>
                <w:rFonts w:ascii="Arial" w:eastAsia="Arial" w:hAnsi="Arial" w:cs="Arial"/>
                <w:color w:val="000000"/>
                <w:sz w:val="21"/>
              </w:rPr>
              <w:t>C</w:t>
            </w:r>
            <w:r w:rsidRPr="00FF11FA">
              <w:rPr>
                <w:rFonts w:ascii="Arial" w:eastAsia="Arial" w:hAnsi="Arial" w:cs="Arial"/>
                <w:color w:val="000000"/>
                <w:sz w:val="21"/>
              </w:rPr>
              <w:t xml:space="preserve">ontract means: </w:t>
            </w:r>
            <w:r w:rsidR="002D1463" w:rsidRPr="00FF11FA">
              <w:rPr>
                <w:rFonts w:ascii="Arial" w:eastAsia="Arial" w:hAnsi="Arial" w:cs="Arial"/>
                <w:color w:val="000000"/>
                <w:sz w:val="21"/>
              </w:rPr>
              <w:t xml:space="preserve">“Behaviour </w:t>
            </w:r>
            <w:r w:rsidRPr="00FF11FA">
              <w:rPr>
                <w:rFonts w:ascii="Arial" w:eastAsia="Arial" w:hAnsi="Arial" w:cs="Arial"/>
                <w:color w:val="000000"/>
                <w:sz w:val="21"/>
              </w:rPr>
              <w:t>…</w:t>
            </w:r>
            <w:r w:rsidR="002D1463" w:rsidRPr="00FF11FA">
              <w:rPr>
                <w:rFonts w:ascii="Arial" w:eastAsia="Arial" w:hAnsi="Arial" w:cs="Arial"/>
                <w:color w:val="000000"/>
                <w:sz w:val="21"/>
              </w:rPr>
              <w:t xml:space="preserve"> of such intensity, frequency and duration as to threaten the quality of life and / or the physical safety of the </w:t>
            </w:r>
            <w:r w:rsidR="00F86B70" w:rsidRPr="00FF11FA">
              <w:rPr>
                <w:rFonts w:ascii="Arial" w:eastAsia="Arial" w:hAnsi="Arial" w:cs="Arial"/>
                <w:color w:val="000000"/>
                <w:sz w:val="21"/>
              </w:rPr>
              <w:t xml:space="preserve">Service User </w:t>
            </w:r>
            <w:r w:rsidR="002D1463" w:rsidRPr="00FF11FA">
              <w:rPr>
                <w:rFonts w:ascii="Arial" w:eastAsia="Arial" w:hAnsi="Arial" w:cs="Arial"/>
                <w:color w:val="000000"/>
                <w:sz w:val="21"/>
              </w:rPr>
              <w:t>or others and is likely to lead to responses that are aversive or result in exclusion”.</w:t>
            </w:r>
          </w:p>
          <w:p w14:paraId="620735AC" w14:textId="77777777" w:rsidR="002E51DA" w:rsidRDefault="002E51DA" w:rsidP="00A86B18">
            <w:pPr>
              <w:spacing w:before="69" w:line="246" w:lineRule="exact"/>
              <w:ind w:left="72" w:right="396"/>
              <w:textAlignment w:val="baseline"/>
              <w:rPr>
                <w:rFonts w:ascii="Arial" w:eastAsia="Arial" w:hAnsi="Arial" w:cs="Arial"/>
                <w:color w:val="000000"/>
                <w:sz w:val="21"/>
              </w:rPr>
            </w:pPr>
            <w:r w:rsidRPr="00FF11FA">
              <w:rPr>
                <w:rFonts w:ascii="Arial" w:eastAsia="Arial" w:hAnsi="Arial" w:cs="Arial"/>
                <w:color w:val="000000"/>
                <w:sz w:val="21"/>
              </w:rPr>
              <w:t>The Royal College of Psychiatry, Psychology and Speech &amp; Language (June 2007):</w:t>
            </w:r>
          </w:p>
          <w:p w14:paraId="4D41409E" w14:textId="457EBA6F" w:rsidR="00A86B18" w:rsidRPr="00A86B18" w:rsidRDefault="00A86B18" w:rsidP="00A86B18">
            <w:pPr>
              <w:rPr>
                <w:rFonts w:ascii="Arial" w:eastAsia="Arial" w:hAnsi="Arial" w:cs="Arial"/>
                <w:sz w:val="21"/>
              </w:rPr>
            </w:pPr>
          </w:p>
        </w:tc>
      </w:tr>
      <w:tr w:rsidR="002D1463" w14:paraId="4A696BA1" w14:textId="77777777" w:rsidTr="00AE7343">
        <w:trPr>
          <w:trHeight w:hRule="exact" w:val="4244"/>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5E93776" w14:textId="77777777" w:rsidR="002D1463" w:rsidRPr="00A51864" w:rsidRDefault="002D1463" w:rsidP="00B4302A">
            <w:pPr>
              <w:spacing w:before="69" w:after="1245" w:line="250" w:lineRule="exact"/>
              <w:ind w:left="139"/>
              <w:textAlignment w:val="baseline"/>
              <w:rPr>
                <w:rFonts w:ascii="Arial" w:eastAsia="Arial" w:hAnsi="Arial" w:cs="Arial"/>
                <w:b/>
                <w:color w:val="000000"/>
                <w:sz w:val="21"/>
              </w:rPr>
            </w:pPr>
            <w:r w:rsidRPr="00A51864">
              <w:rPr>
                <w:rFonts w:ascii="Arial" w:eastAsia="Arial" w:hAnsi="Arial" w:cs="Arial"/>
                <w:b/>
                <w:color w:val="000000"/>
                <w:sz w:val="21"/>
              </w:rPr>
              <w:t>Choice Conditions</w:t>
            </w:r>
          </w:p>
        </w:tc>
        <w:tc>
          <w:tcPr>
            <w:tcW w:w="7993" w:type="dxa"/>
            <w:tcBorders>
              <w:top w:val="single" w:sz="5" w:space="0" w:color="000000"/>
              <w:left w:val="single" w:sz="5" w:space="0" w:color="000000"/>
              <w:bottom w:val="single" w:sz="5" w:space="0" w:color="000000"/>
              <w:right w:val="single" w:sz="5" w:space="0" w:color="000000"/>
            </w:tcBorders>
          </w:tcPr>
          <w:p w14:paraId="0F01A1E8" w14:textId="47015D08" w:rsidR="002D1463" w:rsidRPr="00A51864" w:rsidRDefault="002D1463" w:rsidP="0039305D">
            <w:pPr>
              <w:spacing w:before="71" w:line="246" w:lineRule="exact"/>
              <w:ind w:left="204" w:right="216"/>
              <w:jc w:val="both"/>
              <w:textAlignment w:val="baseline"/>
              <w:rPr>
                <w:rFonts w:ascii="Arial" w:eastAsia="Arial" w:hAnsi="Arial" w:cs="Arial"/>
                <w:color w:val="000000"/>
                <w:sz w:val="21"/>
              </w:rPr>
            </w:pPr>
            <w:r w:rsidRPr="00A51864">
              <w:rPr>
                <w:rFonts w:ascii="Arial" w:eastAsia="Arial" w:hAnsi="Arial" w:cs="Arial"/>
                <w:color w:val="000000"/>
                <w:sz w:val="21"/>
              </w:rPr>
              <w:t>These conditions provide that when an individual has been assessed as requiring residential accommodation under the Social Services and Well-being (Wales) Act, 2014, the individual can take up a placement in the accommodation of his/her choice provided that:</w:t>
            </w:r>
          </w:p>
          <w:p w14:paraId="222B08AB" w14:textId="285FE418" w:rsidR="002D1463" w:rsidRPr="00A51864" w:rsidRDefault="008330BA" w:rsidP="008330BA">
            <w:pPr>
              <w:pStyle w:val="ListParagraph"/>
              <w:numPr>
                <w:ilvl w:val="0"/>
                <w:numId w:val="56"/>
              </w:numPr>
              <w:tabs>
                <w:tab w:val="left" w:pos="216"/>
                <w:tab w:val="left" w:pos="360"/>
              </w:tabs>
              <w:spacing w:before="17" w:line="246" w:lineRule="exact"/>
              <w:ind w:right="216" w:hanging="516"/>
              <w:textAlignment w:val="baseline"/>
              <w:rPr>
                <w:rFonts w:ascii="Arial" w:eastAsia="Arial" w:hAnsi="Arial" w:cs="Arial"/>
                <w:color w:val="000000"/>
                <w:sz w:val="21"/>
              </w:rPr>
            </w:pPr>
            <w:r w:rsidRPr="00A51864">
              <w:rPr>
                <w:rFonts w:ascii="Arial" w:eastAsia="Arial" w:hAnsi="Arial" w:cs="Arial"/>
                <w:color w:val="000000"/>
                <w:sz w:val="21"/>
              </w:rPr>
              <w:tab/>
            </w:r>
            <w:r w:rsidR="002D1463" w:rsidRPr="00A51864">
              <w:rPr>
                <w:rFonts w:ascii="Arial" w:eastAsia="Arial" w:hAnsi="Arial" w:cs="Arial"/>
                <w:color w:val="000000"/>
                <w:sz w:val="21"/>
              </w:rPr>
              <w:t xml:space="preserve">The </w:t>
            </w:r>
            <w:r w:rsidR="00E1434F" w:rsidRPr="00A51864">
              <w:rPr>
                <w:rFonts w:ascii="Arial" w:eastAsia="Arial" w:hAnsi="Arial" w:cs="Arial"/>
                <w:color w:val="000000"/>
                <w:sz w:val="21"/>
              </w:rPr>
              <w:t>C</w:t>
            </w:r>
            <w:r w:rsidR="002D1463" w:rsidRPr="00A51864">
              <w:rPr>
                <w:rFonts w:ascii="Arial" w:eastAsia="Arial" w:hAnsi="Arial" w:cs="Arial"/>
                <w:color w:val="000000"/>
                <w:sz w:val="21"/>
              </w:rPr>
              <w:t xml:space="preserve">are </w:t>
            </w:r>
            <w:r w:rsidR="00A71A8D" w:rsidRPr="00A51864">
              <w:rPr>
                <w:rFonts w:ascii="Arial" w:eastAsia="Arial" w:hAnsi="Arial" w:cs="Arial"/>
                <w:color w:val="000000"/>
                <w:sz w:val="21"/>
              </w:rPr>
              <w:t xml:space="preserve">and Support </w:t>
            </w:r>
            <w:r w:rsidR="00E1434F" w:rsidRPr="00A51864">
              <w:rPr>
                <w:rFonts w:ascii="Arial" w:eastAsia="Arial" w:hAnsi="Arial" w:cs="Arial"/>
                <w:color w:val="000000"/>
                <w:sz w:val="21"/>
              </w:rPr>
              <w:t>P</w:t>
            </w:r>
            <w:r w:rsidR="002D1463" w:rsidRPr="00A51864">
              <w:rPr>
                <w:rFonts w:ascii="Arial" w:eastAsia="Arial" w:hAnsi="Arial" w:cs="Arial"/>
                <w:color w:val="000000"/>
                <w:sz w:val="21"/>
              </w:rPr>
              <w:t>lan specifies</w:t>
            </w:r>
            <w:r w:rsidR="00846F04" w:rsidRPr="00A51864">
              <w:rPr>
                <w:rFonts w:ascii="Arial" w:eastAsia="Arial" w:hAnsi="Arial" w:cs="Arial"/>
                <w:color w:val="000000"/>
                <w:sz w:val="21"/>
              </w:rPr>
              <w:t xml:space="preserve"> that the person’s needs can be </w:t>
            </w:r>
            <w:r w:rsidR="002D1463" w:rsidRPr="00A51864">
              <w:rPr>
                <w:rFonts w:ascii="Arial" w:eastAsia="Arial" w:hAnsi="Arial" w:cs="Arial"/>
                <w:color w:val="000000"/>
                <w:sz w:val="21"/>
              </w:rPr>
              <w:t>met by the provision of care home accommodation.</w:t>
            </w:r>
          </w:p>
          <w:p w14:paraId="67F84BA1" w14:textId="33E3EE31" w:rsidR="00846F04" w:rsidRPr="00A51864" w:rsidRDefault="008330BA" w:rsidP="008330BA">
            <w:pPr>
              <w:numPr>
                <w:ilvl w:val="0"/>
                <w:numId w:val="56"/>
              </w:numPr>
              <w:tabs>
                <w:tab w:val="left" w:pos="288"/>
                <w:tab w:val="left" w:pos="360"/>
              </w:tabs>
              <w:spacing w:before="32" w:line="245" w:lineRule="exact"/>
              <w:ind w:hanging="516"/>
              <w:jc w:val="both"/>
              <w:textAlignment w:val="baseline"/>
              <w:rPr>
                <w:rFonts w:ascii="Arial" w:eastAsia="Arial" w:hAnsi="Arial" w:cs="Arial"/>
                <w:color w:val="000000"/>
                <w:sz w:val="21"/>
              </w:rPr>
            </w:pPr>
            <w:r w:rsidRPr="00A51864">
              <w:rPr>
                <w:rFonts w:ascii="Arial" w:eastAsia="Arial" w:hAnsi="Arial" w:cs="Arial"/>
                <w:color w:val="000000"/>
                <w:sz w:val="21"/>
              </w:rPr>
              <w:tab/>
            </w:r>
            <w:r w:rsidR="00846F04" w:rsidRPr="00A51864">
              <w:rPr>
                <w:rFonts w:ascii="Arial" w:eastAsia="Arial" w:hAnsi="Arial" w:cs="Arial"/>
                <w:color w:val="000000"/>
                <w:sz w:val="21"/>
              </w:rPr>
              <w:t>The preferred accommodation is suitable to the person’s needs.</w:t>
            </w:r>
          </w:p>
          <w:p w14:paraId="3B7A5294" w14:textId="4A35AB3C" w:rsidR="00846F04" w:rsidRPr="00A51864" w:rsidRDefault="008330BA" w:rsidP="008330BA">
            <w:pPr>
              <w:numPr>
                <w:ilvl w:val="0"/>
                <w:numId w:val="56"/>
              </w:numPr>
              <w:tabs>
                <w:tab w:val="left" w:pos="288"/>
                <w:tab w:val="left" w:pos="360"/>
              </w:tabs>
              <w:spacing w:before="14" w:line="245" w:lineRule="exact"/>
              <w:ind w:hanging="516"/>
              <w:jc w:val="both"/>
              <w:textAlignment w:val="baseline"/>
              <w:rPr>
                <w:rFonts w:ascii="Arial" w:eastAsia="Arial" w:hAnsi="Arial" w:cs="Arial"/>
                <w:color w:val="000000"/>
                <w:sz w:val="21"/>
              </w:rPr>
            </w:pPr>
            <w:r w:rsidRPr="00A51864">
              <w:rPr>
                <w:rFonts w:ascii="Arial" w:eastAsia="Arial" w:hAnsi="Arial" w:cs="Arial"/>
                <w:color w:val="000000"/>
                <w:sz w:val="21"/>
              </w:rPr>
              <w:tab/>
            </w:r>
            <w:r w:rsidR="00846F04" w:rsidRPr="00A51864">
              <w:rPr>
                <w:rFonts w:ascii="Arial" w:eastAsia="Arial" w:hAnsi="Arial" w:cs="Arial"/>
                <w:color w:val="000000"/>
                <w:sz w:val="21"/>
              </w:rPr>
              <w:t>The preferred accommodation is available.</w:t>
            </w:r>
          </w:p>
          <w:p w14:paraId="5EBED19A" w14:textId="59C66965" w:rsidR="00846F04" w:rsidRPr="00A51864" w:rsidRDefault="008330BA" w:rsidP="008330BA">
            <w:pPr>
              <w:numPr>
                <w:ilvl w:val="0"/>
                <w:numId w:val="56"/>
              </w:numPr>
              <w:tabs>
                <w:tab w:val="left" w:pos="288"/>
                <w:tab w:val="left" w:pos="360"/>
              </w:tabs>
              <w:spacing w:before="19" w:line="245" w:lineRule="exact"/>
              <w:ind w:hanging="516"/>
              <w:textAlignment w:val="baseline"/>
              <w:rPr>
                <w:rFonts w:ascii="Arial" w:eastAsia="Arial" w:hAnsi="Arial" w:cs="Arial"/>
                <w:color w:val="000000"/>
                <w:sz w:val="21"/>
              </w:rPr>
            </w:pPr>
            <w:r w:rsidRPr="00A51864">
              <w:rPr>
                <w:rFonts w:ascii="Arial" w:eastAsia="Arial" w:hAnsi="Arial" w:cs="Arial"/>
                <w:color w:val="000000"/>
                <w:sz w:val="21"/>
              </w:rPr>
              <w:tab/>
            </w:r>
            <w:r w:rsidR="00846F04" w:rsidRPr="00A51864">
              <w:rPr>
                <w:rFonts w:ascii="Arial" w:eastAsia="Arial" w:hAnsi="Arial" w:cs="Arial"/>
                <w:color w:val="000000"/>
                <w:sz w:val="21"/>
              </w:rPr>
              <w:t xml:space="preserve">The </w:t>
            </w:r>
            <w:r w:rsidR="00E1434F" w:rsidRPr="00A51864">
              <w:rPr>
                <w:rFonts w:ascii="Arial" w:eastAsia="Arial" w:hAnsi="Arial" w:cs="Arial"/>
                <w:color w:val="000000"/>
                <w:sz w:val="21"/>
              </w:rPr>
              <w:t xml:space="preserve">Service </w:t>
            </w:r>
            <w:r w:rsidR="00846F04" w:rsidRPr="00A51864">
              <w:rPr>
                <w:rFonts w:ascii="Arial" w:eastAsia="Arial" w:hAnsi="Arial" w:cs="Arial"/>
                <w:color w:val="000000"/>
                <w:sz w:val="21"/>
              </w:rPr>
              <w:t>Provider agrees to contract on the Local Authority’s terms.</w:t>
            </w:r>
          </w:p>
          <w:p w14:paraId="597BF8FB" w14:textId="4442EB2A" w:rsidR="00846F04" w:rsidRPr="00A51864" w:rsidRDefault="00846F04" w:rsidP="008330BA">
            <w:pPr>
              <w:pStyle w:val="ListParagraph"/>
              <w:numPr>
                <w:ilvl w:val="0"/>
                <w:numId w:val="56"/>
              </w:numPr>
              <w:spacing w:before="23" w:line="245" w:lineRule="exact"/>
              <w:ind w:right="360" w:hanging="516"/>
              <w:jc w:val="both"/>
              <w:textAlignment w:val="baseline"/>
              <w:rPr>
                <w:rFonts w:ascii="Arial" w:eastAsia="Arial" w:hAnsi="Arial" w:cs="Arial"/>
                <w:color w:val="000000"/>
                <w:sz w:val="21"/>
              </w:rPr>
            </w:pPr>
            <w:r w:rsidRPr="00A51864">
              <w:rPr>
                <w:rFonts w:ascii="Arial" w:eastAsia="Arial" w:hAnsi="Arial" w:cs="Arial"/>
                <w:color w:val="000000"/>
                <w:sz w:val="21"/>
              </w:rPr>
              <w:t xml:space="preserve">If the cost to the Local Authority of providing or arranging for the provision of the preferred accommodation is greater than the cost that the Local Authority would usually expect to incur in providing or arranging the provision of care home accommodation to meet the needs of the person concerned, the additional cost condition must be met i.e. </w:t>
            </w:r>
            <w:r w:rsidR="008330BA" w:rsidRPr="00A51864">
              <w:rPr>
                <w:rFonts w:ascii="Arial" w:eastAsia="Arial" w:hAnsi="Arial" w:cs="Arial"/>
                <w:color w:val="000000"/>
                <w:sz w:val="21"/>
              </w:rPr>
              <w:t xml:space="preserve">a </w:t>
            </w:r>
            <w:r w:rsidRPr="00A51864">
              <w:rPr>
                <w:rFonts w:ascii="Arial" w:eastAsia="Arial" w:hAnsi="Arial" w:cs="Arial"/>
                <w:color w:val="000000"/>
                <w:sz w:val="21"/>
              </w:rPr>
              <w:t>Third Party is willing and able to pay the additional cost and enters in to a written agreement with the Local Authority.</w:t>
            </w:r>
          </w:p>
          <w:p w14:paraId="040B8E94" w14:textId="64F038FA" w:rsidR="00846F04" w:rsidRPr="00A51864" w:rsidRDefault="00846F04" w:rsidP="008330BA">
            <w:pPr>
              <w:tabs>
                <w:tab w:val="left" w:pos="216"/>
                <w:tab w:val="left" w:pos="360"/>
              </w:tabs>
              <w:spacing w:before="17" w:line="246" w:lineRule="exact"/>
              <w:ind w:left="204" w:right="216"/>
              <w:jc w:val="both"/>
              <w:textAlignment w:val="baseline"/>
              <w:rPr>
                <w:rFonts w:ascii="Arial" w:eastAsia="Arial" w:hAnsi="Arial" w:cs="Arial"/>
                <w:color w:val="000000"/>
                <w:sz w:val="21"/>
              </w:rPr>
            </w:pPr>
          </w:p>
        </w:tc>
      </w:tr>
      <w:tr w:rsidR="002D1463" w:rsidRPr="006C47CD" w14:paraId="604A7061" w14:textId="77777777" w:rsidTr="005F3E43">
        <w:trPr>
          <w:trHeight w:hRule="exact" w:val="620"/>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952CB3E" w14:textId="77777777" w:rsidR="002D1463" w:rsidRPr="00A51864" w:rsidRDefault="002D1463" w:rsidP="00AE54F6">
            <w:pPr>
              <w:spacing w:before="70" w:after="46" w:line="247" w:lineRule="exact"/>
              <w:ind w:left="144" w:right="86"/>
              <w:textAlignment w:val="baseline"/>
              <w:rPr>
                <w:rFonts w:ascii="Arial" w:eastAsia="Arial" w:hAnsi="Arial" w:cs="Arial"/>
                <w:b/>
                <w:color w:val="000000"/>
                <w:sz w:val="21"/>
                <w:szCs w:val="21"/>
              </w:rPr>
            </w:pPr>
            <w:r w:rsidRPr="00A51864">
              <w:rPr>
                <w:rFonts w:ascii="Arial" w:eastAsia="Arial" w:hAnsi="Arial" w:cs="Arial"/>
                <w:b/>
                <w:color w:val="000000"/>
                <w:sz w:val="21"/>
                <w:szCs w:val="21"/>
              </w:rPr>
              <w:t>Commencement Date</w:t>
            </w:r>
          </w:p>
        </w:tc>
        <w:tc>
          <w:tcPr>
            <w:tcW w:w="7993" w:type="dxa"/>
            <w:tcBorders>
              <w:top w:val="single" w:sz="5" w:space="0" w:color="000000"/>
              <w:left w:val="single" w:sz="5" w:space="0" w:color="000000"/>
              <w:bottom w:val="single" w:sz="5" w:space="0" w:color="000000"/>
              <w:right w:val="single" w:sz="5" w:space="0" w:color="000000"/>
            </w:tcBorders>
          </w:tcPr>
          <w:p w14:paraId="084BD581" w14:textId="700E2CB3" w:rsidR="002D1463" w:rsidRPr="00A51864" w:rsidRDefault="0039305D" w:rsidP="00B4302A">
            <w:pPr>
              <w:spacing w:before="71" w:after="294" w:line="245" w:lineRule="exact"/>
              <w:ind w:left="91"/>
              <w:textAlignment w:val="baseline"/>
              <w:rPr>
                <w:rFonts w:ascii="Arial" w:eastAsia="Arial" w:hAnsi="Arial" w:cs="Arial"/>
                <w:color w:val="000000"/>
                <w:sz w:val="21"/>
              </w:rPr>
            </w:pPr>
            <w:r w:rsidRPr="00A51864">
              <w:rPr>
                <w:rFonts w:ascii="Arial" w:eastAsia="Arial" w:hAnsi="Arial" w:cs="Arial"/>
                <w:color w:val="000000"/>
                <w:sz w:val="21"/>
              </w:rPr>
              <w:t>1 April 2020</w:t>
            </w:r>
            <w:r w:rsidR="00EA1AB6" w:rsidRPr="00A51864">
              <w:rPr>
                <w:rFonts w:ascii="Arial" w:eastAsia="Arial" w:hAnsi="Arial" w:cs="Arial"/>
                <w:color w:val="000000"/>
                <w:sz w:val="21"/>
              </w:rPr>
              <w:t xml:space="preserve"> or date of signature, whichever is the later</w:t>
            </w:r>
          </w:p>
        </w:tc>
      </w:tr>
      <w:tr w:rsidR="00CC7AF2" w:rsidRPr="006C47CD" w14:paraId="76A7B55B" w14:textId="77777777" w:rsidTr="005F3E43">
        <w:trPr>
          <w:trHeight w:hRule="exact" w:val="613"/>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2C6341F" w14:textId="77777777" w:rsidR="00CC7AF2" w:rsidRPr="00A51864" w:rsidRDefault="00CC7AF2" w:rsidP="00CC7AF2">
            <w:pPr>
              <w:spacing w:before="67" w:after="50" w:line="247" w:lineRule="exact"/>
              <w:ind w:left="120"/>
              <w:textAlignment w:val="baseline"/>
              <w:rPr>
                <w:rFonts w:ascii="Arial" w:eastAsia="Arial" w:hAnsi="Arial" w:cs="Arial"/>
                <w:b/>
                <w:color w:val="000000"/>
                <w:sz w:val="21"/>
              </w:rPr>
            </w:pPr>
            <w:r w:rsidRPr="00A51864">
              <w:rPr>
                <w:rFonts w:ascii="Arial" w:eastAsia="Arial" w:hAnsi="Arial" w:cs="Arial"/>
                <w:b/>
                <w:color w:val="000000"/>
              </w:rPr>
              <w:t>Contract</w:t>
            </w:r>
          </w:p>
        </w:tc>
        <w:tc>
          <w:tcPr>
            <w:tcW w:w="7993" w:type="dxa"/>
            <w:tcBorders>
              <w:top w:val="single" w:sz="5" w:space="0" w:color="000000"/>
              <w:left w:val="single" w:sz="5" w:space="0" w:color="000000"/>
              <w:bottom w:val="single" w:sz="5" w:space="0" w:color="000000"/>
              <w:right w:val="single" w:sz="5" w:space="0" w:color="000000"/>
            </w:tcBorders>
            <w:vAlign w:val="center"/>
          </w:tcPr>
          <w:p w14:paraId="28CA5EE8" w14:textId="59F0ADB8" w:rsidR="00CC7AF2" w:rsidRPr="00A51864" w:rsidRDefault="00CC7AF2" w:rsidP="00E5625F">
            <w:pPr>
              <w:spacing w:before="70" w:after="49" w:line="245" w:lineRule="exact"/>
              <w:ind w:left="62"/>
              <w:textAlignment w:val="baseline"/>
              <w:rPr>
                <w:rFonts w:ascii="Arial" w:eastAsia="Arial" w:hAnsi="Arial" w:cs="Arial"/>
                <w:color w:val="000000"/>
                <w:sz w:val="21"/>
                <w:szCs w:val="21"/>
              </w:rPr>
            </w:pPr>
            <w:r w:rsidRPr="00A51864">
              <w:rPr>
                <w:rFonts w:ascii="Arial" w:eastAsia="Arial" w:hAnsi="Arial" w:cs="Arial"/>
                <w:color w:val="000000"/>
                <w:sz w:val="21"/>
                <w:szCs w:val="21"/>
              </w:rPr>
              <w:t>The complete Agreement and all the conditions, sub conditions and Schedules contained therein.</w:t>
            </w:r>
          </w:p>
        </w:tc>
      </w:tr>
      <w:tr w:rsidR="002D1463" w:rsidRPr="006C47CD" w14:paraId="79525836" w14:textId="77777777" w:rsidTr="00AE7343">
        <w:trPr>
          <w:trHeight w:hRule="exact" w:val="863"/>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F149334" w14:textId="77777777" w:rsidR="002D1463" w:rsidRPr="005F3E43" w:rsidRDefault="00FC32AE" w:rsidP="00FC32AE">
            <w:pPr>
              <w:spacing w:before="67" w:after="295" w:line="247" w:lineRule="exact"/>
              <w:ind w:left="120"/>
              <w:textAlignment w:val="baseline"/>
              <w:rPr>
                <w:rFonts w:ascii="Arial" w:eastAsia="Arial" w:hAnsi="Arial" w:cs="Arial"/>
                <w:b/>
                <w:color w:val="000000"/>
                <w:sz w:val="21"/>
              </w:rPr>
            </w:pPr>
            <w:r w:rsidRPr="005F3E43">
              <w:rPr>
                <w:rFonts w:ascii="Arial" w:eastAsia="Arial" w:hAnsi="Arial" w:cs="Arial"/>
                <w:b/>
                <w:color w:val="000000"/>
                <w:sz w:val="21"/>
              </w:rPr>
              <w:t>C</w:t>
            </w:r>
            <w:r w:rsidR="002D1463" w:rsidRPr="005F3E43">
              <w:rPr>
                <w:rFonts w:ascii="Arial" w:eastAsia="Arial" w:hAnsi="Arial" w:cs="Arial"/>
                <w:b/>
                <w:color w:val="000000"/>
                <w:sz w:val="21"/>
              </w:rPr>
              <w:t>IW</w:t>
            </w:r>
          </w:p>
        </w:tc>
        <w:tc>
          <w:tcPr>
            <w:tcW w:w="7993" w:type="dxa"/>
            <w:tcBorders>
              <w:top w:val="single" w:sz="5" w:space="0" w:color="000000"/>
              <w:left w:val="single" w:sz="5" w:space="0" w:color="000000"/>
              <w:bottom w:val="single" w:sz="5" w:space="0" w:color="000000"/>
              <w:right w:val="single" w:sz="5" w:space="0" w:color="000000"/>
            </w:tcBorders>
          </w:tcPr>
          <w:p w14:paraId="63601D56" w14:textId="073AB0E3" w:rsidR="002D1463" w:rsidRPr="005F3E43" w:rsidRDefault="002D1463" w:rsidP="00FC32AE">
            <w:pPr>
              <w:spacing w:before="70" w:after="49" w:line="245" w:lineRule="exact"/>
              <w:ind w:left="72" w:right="324"/>
              <w:textAlignment w:val="baseline"/>
              <w:rPr>
                <w:rFonts w:ascii="Arial" w:eastAsia="Arial" w:hAnsi="Arial" w:cs="Arial"/>
                <w:color w:val="000000"/>
                <w:sz w:val="21"/>
              </w:rPr>
            </w:pPr>
            <w:r w:rsidRPr="005F3E43">
              <w:rPr>
                <w:rFonts w:ascii="Arial" w:eastAsia="Arial" w:hAnsi="Arial" w:cs="Arial"/>
                <w:color w:val="000000"/>
                <w:sz w:val="21"/>
              </w:rPr>
              <w:t>Care Inspectorate for Wales, the body authorised to register and inspect care homes in accordance with the Care Standards Act 2000</w:t>
            </w:r>
            <w:r w:rsidR="005F5CE5" w:rsidRPr="005F3E43">
              <w:rPr>
                <w:rFonts w:ascii="Arial" w:eastAsia="Arial" w:hAnsi="Arial" w:cs="Arial"/>
                <w:color w:val="000000"/>
                <w:sz w:val="21"/>
              </w:rPr>
              <w:t xml:space="preserve"> and the Regulation and Inspection of Social Care (Wales) Act 2016</w:t>
            </w:r>
            <w:r w:rsidRPr="005F3E43">
              <w:rPr>
                <w:rFonts w:ascii="Arial" w:eastAsia="Arial" w:hAnsi="Arial" w:cs="Arial"/>
                <w:color w:val="000000"/>
                <w:sz w:val="21"/>
              </w:rPr>
              <w:t>.</w:t>
            </w:r>
          </w:p>
        </w:tc>
      </w:tr>
      <w:tr w:rsidR="005C6858" w:rsidRPr="00CF4989" w14:paraId="58FBD314" w14:textId="77777777" w:rsidTr="005F3E43">
        <w:trPr>
          <w:trHeight w:hRule="exact" w:val="954"/>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70F0600" w14:textId="77777777" w:rsidR="005C6858" w:rsidRPr="00CF4989" w:rsidRDefault="00607C36" w:rsidP="00B4302A">
            <w:pPr>
              <w:spacing w:before="68" w:after="50" w:line="247" w:lineRule="exact"/>
              <w:ind w:left="120"/>
              <w:textAlignment w:val="baseline"/>
              <w:rPr>
                <w:rFonts w:ascii="Arial" w:eastAsia="Arial" w:hAnsi="Arial" w:cs="Arial"/>
                <w:b/>
                <w:color w:val="000000"/>
                <w:sz w:val="21"/>
              </w:rPr>
            </w:pPr>
            <w:r w:rsidRPr="00CF4989">
              <w:rPr>
                <w:rFonts w:ascii="Arial" w:eastAsia="Arial" w:hAnsi="Arial" w:cs="Arial"/>
                <w:b/>
                <w:color w:val="000000"/>
                <w:sz w:val="21"/>
              </w:rPr>
              <w:lastRenderedPageBreak/>
              <w:t>Disclosure and Barring Service (</w:t>
            </w:r>
            <w:r w:rsidR="005C6858" w:rsidRPr="00CF4989">
              <w:rPr>
                <w:rFonts w:ascii="Arial" w:eastAsia="Arial" w:hAnsi="Arial" w:cs="Arial"/>
                <w:b/>
                <w:color w:val="000000"/>
                <w:sz w:val="21"/>
              </w:rPr>
              <w:t>DBS</w:t>
            </w:r>
            <w:r w:rsidRPr="00CF4989">
              <w:rPr>
                <w:rFonts w:ascii="Arial" w:eastAsia="Arial" w:hAnsi="Arial" w:cs="Arial"/>
                <w:b/>
                <w:color w:val="000000"/>
                <w:sz w:val="21"/>
              </w:rPr>
              <w:t>)</w:t>
            </w:r>
          </w:p>
        </w:tc>
        <w:tc>
          <w:tcPr>
            <w:tcW w:w="7993" w:type="dxa"/>
            <w:tcBorders>
              <w:top w:val="single" w:sz="5" w:space="0" w:color="000000"/>
              <w:left w:val="single" w:sz="5" w:space="0" w:color="000000"/>
              <w:bottom w:val="single" w:sz="5" w:space="0" w:color="000000"/>
              <w:right w:val="single" w:sz="5" w:space="0" w:color="000000"/>
            </w:tcBorders>
            <w:vAlign w:val="center"/>
          </w:tcPr>
          <w:p w14:paraId="46662DE7" w14:textId="1A5AD812" w:rsidR="005C6858" w:rsidRPr="00CF4989" w:rsidRDefault="00607C36" w:rsidP="000A07EB">
            <w:pPr>
              <w:spacing w:before="70" w:after="50" w:line="245" w:lineRule="exact"/>
              <w:ind w:left="56"/>
              <w:textAlignment w:val="baseline"/>
              <w:rPr>
                <w:rFonts w:ascii="Arial" w:eastAsia="Arial" w:hAnsi="Arial" w:cs="Arial"/>
                <w:color w:val="000000"/>
                <w:sz w:val="21"/>
              </w:rPr>
            </w:pPr>
            <w:r w:rsidRPr="00CF4989">
              <w:rPr>
                <w:rFonts w:ascii="Arial" w:eastAsia="Arial" w:hAnsi="Arial" w:cs="Arial"/>
                <w:color w:val="000000"/>
                <w:sz w:val="21"/>
              </w:rPr>
              <w:t>The service available to employers when recruiting staff in order to check whether a</w:t>
            </w:r>
            <w:r w:rsidR="00116D1E" w:rsidRPr="00CF4989">
              <w:rPr>
                <w:rFonts w:ascii="Arial" w:eastAsia="Arial" w:hAnsi="Arial" w:cs="Arial"/>
                <w:color w:val="000000"/>
                <w:sz w:val="21"/>
              </w:rPr>
              <w:t xml:space="preserve"> potential staff member or volunteer is included on the adults’ or children’s barred lists for regulated activities.</w:t>
            </w:r>
          </w:p>
        </w:tc>
      </w:tr>
      <w:tr w:rsidR="002D1463" w:rsidRPr="00CF4989" w14:paraId="0DA1DF86" w14:textId="77777777" w:rsidTr="005F3E43">
        <w:trPr>
          <w:trHeight w:hRule="exact" w:val="954"/>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FDD9023" w14:textId="77777777" w:rsidR="002D1463" w:rsidRPr="00CF4989" w:rsidRDefault="002D1463" w:rsidP="00B4302A">
            <w:pPr>
              <w:spacing w:before="68" w:after="50" w:line="247" w:lineRule="exact"/>
              <w:ind w:left="120"/>
              <w:textAlignment w:val="baseline"/>
              <w:rPr>
                <w:rFonts w:ascii="Arial" w:eastAsia="Arial" w:hAnsi="Arial" w:cs="Arial"/>
                <w:b/>
                <w:color w:val="000000"/>
                <w:sz w:val="21"/>
              </w:rPr>
            </w:pPr>
            <w:r w:rsidRPr="00CF4989">
              <w:rPr>
                <w:rFonts w:ascii="Arial" w:eastAsia="Arial" w:hAnsi="Arial" w:cs="Arial"/>
                <w:b/>
                <w:color w:val="000000"/>
                <w:sz w:val="21"/>
              </w:rPr>
              <w:t>Designated Officer</w:t>
            </w:r>
          </w:p>
          <w:p w14:paraId="01EF81CF" w14:textId="77777777" w:rsidR="00E41469" w:rsidRPr="00CF4989" w:rsidRDefault="00E41469" w:rsidP="00B4302A">
            <w:pPr>
              <w:spacing w:before="68" w:after="50" w:line="247" w:lineRule="exact"/>
              <w:ind w:left="120"/>
              <w:textAlignment w:val="baseline"/>
              <w:rPr>
                <w:rFonts w:ascii="Arial" w:eastAsia="Arial" w:hAnsi="Arial" w:cs="Arial"/>
                <w:b/>
                <w:color w:val="000000"/>
                <w:sz w:val="21"/>
              </w:rPr>
            </w:pPr>
          </w:p>
        </w:tc>
        <w:tc>
          <w:tcPr>
            <w:tcW w:w="7993" w:type="dxa"/>
            <w:tcBorders>
              <w:top w:val="single" w:sz="5" w:space="0" w:color="000000"/>
              <w:left w:val="single" w:sz="5" w:space="0" w:color="000000"/>
              <w:bottom w:val="single" w:sz="5" w:space="0" w:color="000000"/>
              <w:right w:val="single" w:sz="5" w:space="0" w:color="000000"/>
            </w:tcBorders>
            <w:vAlign w:val="center"/>
          </w:tcPr>
          <w:p w14:paraId="5C5395AC" w14:textId="2CCA12C7" w:rsidR="002D1463" w:rsidRPr="00CF4989" w:rsidRDefault="00903EF1" w:rsidP="00903EF1">
            <w:pPr>
              <w:spacing w:before="70" w:after="50" w:line="245" w:lineRule="exact"/>
              <w:ind w:left="91"/>
              <w:textAlignment w:val="baseline"/>
              <w:rPr>
                <w:rFonts w:ascii="Arial" w:eastAsia="Arial" w:hAnsi="Arial" w:cs="Arial"/>
                <w:color w:val="000000"/>
                <w:sz w:val="21"/>
              </w:rPr>
            </w:pPr>
            <w:r w:rsidRPr="00CF4989">
              <w:rPr>
                <w:rFonts w:ascii="Arial" w:eastAsia="Arial" w:hAnsi="Arial" w:cs="Arial"/>
                <w:color w:val="000000"/>
                <w:sz w:val="21"/>
              </w:rPr>
              <w:t xml:space="preserve">The Social Care Assessor </w:t>
            </w:r>
            <w:r w:rsidR="006B6CFB" w:rsidRPr="00CF4989">
              <w:rPr>
                <w:rFonts w:ascii="Arial" w:eastAsia="Arial" w:hAnsi="Arial" w:cs="Arial"/>
                <w:color w:val="000000"/>
                <w:sz w:val="21"/>
              </w:rPr>
              <w:t xml:space="preserve">in the case of the Council </w:t>
            </w:r>
            <w:r w:rsidRPr="00CF4989">
              <w:rPr>
                <w:rFonts w:ascii="Arial" w:eastAsia="Arial" w:hAnsi="Arial" w:cs="Arial"/>
                <w:color w:val="000000"/>
                <w:sz w:val="21"/>
              </w:rPr>
              <w:t>or the Care Coordinator</w:t>
            </w:r>
            <w:r w:rsidR="006B6CFB" w:rsidRPr="00CF4989">
              <w:rPr>
                <w:rFonts w:ascii="Arial" w:eastAsia="Arial" w:hAnsi="Arial" w:cs="Arial"/>
                <w:color w:val="000000"/>
                <w:sz w:val="21"/>
              </w:rPr>
              <w:t xml:space="preserve"> in the case of the Health Board</w:t>
            </w:r>
            <w:r w:rsidRPr="00CF4989">
              <w:rPr>
                <w:rFonts w:ascii="Arial" w:eastAsia="Arial" w:hAnsi="Arial" w:cs="Arial"/>
                <w:color w:val="000000"/>
                <w:sz w:val="21"/>
              </w:rPr>
              <w:t>, or such other person as the Service Purchaser may nominate.</w:t>
            </w:r>
          </w:p>
        </w:tc>
      </w:tr>
      <w:tr w:rsidR="002D1463" w:rsidRPr="00CF4989" w14:paraId="245B185F" w14:textId="77777777" w:rsidTr="005F3E43">
        <w:trPr>
          <w:trHeight w:hRule="exact" w:val="654"/>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608E1B6" w14:textId="77777777" w:rsidR="002D1463" w:rsidRPr="00CF4989" w:rsidRDefault="002D1463" w:rsidP="00B4302A">
            <w:pPr>
              <w:spacing w:before="70" w:after="50" w:line="247" w:lineRule="exact"/>
              <w:ind w:left="144"/>
              <w:textAlignment w:val="baseline"/>
              <w:rPr>
                <w:rFonts w:ascii="Arial" w:eastAsia="Arial" w:hAnsi="Arial" w:cs="Arial"/>
                <w:b/>
                <w:color w:val="000000"/>
                <w:sz w:val="21"/>
              </w:rPr>
            </w:pPr>
            <w:r w:rsidRPr="00CF4989">
              <w:rPr>
                <w:rFonts w:ascii="Arial" w:eastAsia="Arial" w:hAnsi="Arial" w:cs="Arial"/>
                <w:b/>
                <w:color w:val="000000"/>
                <w:sz w:val="21"/>
              </w:rPr>
              <w:t>Emergency Admission</w:t>
            </w:r>
          </w:p>
        </w:tc>
        <w:tc>
          <w:tcPr>
            <w:tcW w:w="7993" w:type="dxa"/>
            <w:tcBorders>
              <w:top w:val="single" w:sz="5" w:space="0" w:color="000000"/>
              <w:left w:val="single" w:sz="5" w:space="0" w:color="000000"/>
              <w:bottom w:val="single" w:sz="5" w:space="0" w:color="000000"/>
              <w:right w:val="single" w:sz="5" w:space="0" w:color="000000"/>
            </w:tcBorders>
          </w:tcPr>
          <w:p w14:paraId="6DC7C846" w14:textId="5F3F396D" w:rsidR="002D1463" w:rsidRPr="00CF4989" w:rsidRDefault="002D1463" w:rsidP="00903EF1">
            <w:pPr>
              <w:spacing w:before="75" w:after="49" w:line="245" w:lineRule="exact"/>
              <w:ind w:left="72" w:right="288"/>
              <w:textAlignment w:val="baseline"/>
              <w:rPr>
                <w:rFonts w:ascii="Arial" w:eastAsia="Arial" w:hAnsi="Arial" w:cs="Arial"/>
                <w:color w:val="000000"/>
                <w:sz w:val="21"/>
              </w:rPr>
            </w:pPr>
            <w:r w:rsidRPr="00CF4989">
              <w:rPr>
                <w:rFonts w:ascii="Arial" w:eastAsia="Arial" w:hAnsi="Arial" w:cs="Arial"/>
                <w:color w:val="000000"/>
                <w:sz w:val="21"/>
              </w:rPr>
              <w:t>An unplanned admission of an urgent nature</w:t>
            </w:r>
            <w:r w:rsidR="00846F04" w:rsidRPr="00CF4989">
              <w:rPr>
                <w:rFonts w:ascii="Arial" w:eastAsia="Arial" w:hAnsi="Arial" w:cs="Arial"/>
                <w:color w:val="000000"/>
                <w:sz w:val="21"/>
              </w:rPr>
              <w:t xml:space="preserve"> to a care home</w:t>
            </w:r>
            <w:r w:rsidRPr="00CF4989">
              <w:rPr>
                <w:rFonts w:ascii="Arial" w:eastAsia="Arial" w:hAnsi="Arial" w:cs="Arial"/>
                <w:color w:val="000000"/>
                <w:sz w:val="21"/>
              </w:rPr>
              <w:t>, at a time of crisis, in order to</w:t>
            </w:r>
            <w:r w:rsidR="00903EF1" w:rsidRPr="00CF4989">
              <w:rPr>
                <w:rFonts w:ascii="Arial" w:eastAsia="Arial" w:hAnsi="Arial" w:cs="Arial"/>
                <w:color w:val="000000"/>
                <w:sz w:val="21"/>
              </w:rPr>
              <w:t xml:space="preserve"> alleviate a situation or risk.</w:t>
            </w:r>
          </w:p>
        </w:tc>
      </w:tr>
      <w:tr w:rsidR="002D1463" w:rsidRPr="00CF4989" w14:paraId="5C2F5039" w14:textId="77777777" w:rsidTr="000A07EB">
        <w:trPr>
          <w:trHeight w:hRule="exact" w:val="1976"/>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95A329D" w14:textId="77777777" w:rsidR="002D1463" w:rsidRPr="00CF4989" w:rsidRDefault="002D1463" w:rsidP="00B4302A">
            <w:pPr>
              <w:spacing w:before="68" w:after="1524" w:line="247" w:lineRule="exact"/>
              <w:ind w:left="120"/>
              <w:textAlignment w:val="baseline"/>
              <w:rPr>
                <w:rFonts w:ascii="Arial" w:eastAsia="Arial" w:hAnsi="Arial" w:cs="Arial"/>
                <w:b/>
                <w:color w:val="000000"/>
                <w:sz w:val="21"/>
              </w:rPr>
            </w:pPr>
            <w:r w:rsidRPr="00CF4989">
              <w:rPr>
                <w:rFonts w:ascii="Arial" w:eastAsia="Arial" w:hAnsi="Arial" w:cs="Arial"/>
                <w:b/>
                <w:color w:val="000000"/>
                <w:sz w:val="21"/>
              </w:rPr>
              <w:t>Force Majeure</w:t>
            </w:r>
          </w:p>
        </w:tc>
        <w:tc>
          <w:tcPr>
            <w:tcW w:w="7993" w:type="dxa"/>
            <w:tcBorders>
              <w:top w:val="single" w:sz="5" w:space="0" w:color="000000"/>
              <w:left w:val="single" w:sz="5" w:space="0" w:color="000000"/>
              <w:bottom w:val="single" w:sz="5" w:space="0" w:color="000000"/>
              <w:right w:val="single" w:sz="5" w:space="0" w:color="000000"/>
            </w:tcBorders>
          </w:tcPr>
          <w:p w14:paraId="245496F1" w14:textId="77777777" w:rsidR="002D1463" w:rsidRPr="00CF4989" w:rsidRDefault="002D1463" w:rsidP="00B4302A">
            <w:pPr>
              <w:spacing w:before="79" w:after="45" w:line="245" w:lineRule="exact"/>
              <w:ind w:left="108" w:right="180"/>
              <w:textAlignment w:val="baseline"/>
              <w:rPr>
                <w:rFonts w:ascii="Arial" w:eastAsia="Arial" w:hAnsi="Arial" w:cs="Arial"/>
                <w:color w:val="000000"/>
                <w:sz w:val="21"/>
              </w:rPr>
            </w:pPr>
            <w:r w:rsidRPr="00CF4989">
              <w:rPr>
                <w:rFonts w:ascii="Arial" w:eastAsia="Arial" w:hAnsi="Arial" w:cs="Arial"/>
                <w:color w:val="000000"/>
                <w:sz w:val="21"/>
              </w:rPr>
              <w:t>Means one or more of the following to the extent that it is not attributable to the Parties or the Parties’ staff: war, civil war, terrorism, riot or civil commotion and acts of government under emergency powers, explosion, fire, flood, extraordinary weather conditions which are both unforeseen and for which precautions are not customarily taken by prudent business organisations so as to avoid or mitigate the impact thereof; industrial action which affects the provision of the service but which is not confined to the work force of the Service Provider or is site specific.</w:t>
            </w:r>
          </w:p>
        </w:tc>
      </w:tr>
      <w:tr w:rsidR="002D1463" w:rsidRPr="00CF4989" w14:paraId="70967266" w14:textId="77777777" w:rsidTr="005F3E43">
        <w:trPr>
          <w:trHeight w:hRule="exact" w:val="1114"/>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22D1A51" w14:textId="15DCBF46" w:rsidR="002D1463" w:rsidRPr="00CF4989" w:rsidRDefault="002D1463" w:rsidP="00B4302A">
            <w:pPr>
              <w:spacing w:before="66" w:after="55" w:line="247" w:lineRule="exact"/>
              <w:ind w:left="144"/>
              <w:textAlignment w:val="baseline"/>
              <w:rPr>
                <w:rFonts w:ascii="Arial" w:eastAsia="Arial" w:hAnsi="Arial" w:cs="Arial"/>
                <w:b/>
                <w:color w:val="000000"/>
                <w:sz w:val="21"/>
              </w:rPr>
            </w:pPr>
            <w:r w:rsidRPr="00CF4989">
              <w:rPr>
                <w:rFonts w:ascii="Arial" w:eastAsia="Arial" w:hAnsi="Arial" w:cs="Arial"/>
                <w:b/>
                <w:color w:val="000000"/>
                <w:sz w:val="21"/>
              </w:rPr>
              <w:t xml:space="preserve">Fixed Term </w:t>
            </w:r>
            <w:r w:rsidRPr="00CF4989">
              <w:rPr>
                <w:rFonts w:ascii="Arial" w:eastAsia="Arial" w:hAnsi="Arial" w:cs="Arial"/>
                <w:b/>
                <w:color w:val="000000"/>
                <w:sz w:val="21"/>
              </w:rPr>
              <w:br/>
              <w:t xml:space="preserve">Individual </w:t>
            </w:r>
            <w:r w:rsidRPr="00CF4989">
              <w:rPr>
                <w:rFonts w:ascii="Arial" w:eastAsia="Arial" w:hAnsi="Arial" w:cs="Arial"/>
                <w:b/>
                <w:color w:val="000000"/>
                <w:sz w:val="21"/>
              </w:rPr>
              <w:br/>
              <w:t xml:space="preserve">Placement </w:t>
            </w:r>
            <w:r w:rsidRPr="00CF4989">
              <w:rPr>
                <w:rFonts w:ascii="Arial" w:eastAsia="Arial" w:hAnsi="Arial" w:cs="Arial"/>
                <w:b/>
                <w:color w:val="000000"/>
                <w:sz w:val="21"/>
              </w:rPr>
              <w:br/>
            </w:r>
            <w:r w:rsidR="00DF0B90" w:rsidRPr="00CF4989">
              <w:rPr>
                <w:rFonts w:ascii="Arial" w:eastAsia="Arial" w:hAnsi="Arial" w:cs="Arial"/>
                <w:b/>
                <w:color w:val="000000"/>
                <w:sz w:val="21"/>
              </w:rPr>
              <w:t>Contract</w:t>
            </w:r>
          </w:p>
        </w:tc>
        <w:tc>
          <w:tcPr>
            <w:tcW w:w="7993" w:type="dxa"/>
            <w:tcBorders>
              <w:top w:val="single" w:sz="5" w:space="0" w:color="000000"/>
              <w:left w:val="single" w:sz="5" w:space="0" w:color="000000"/>
              <w:bottom w:val="single" w:sz="5" w:space="0" w:color="000000"/>
              <w:right w:val="single" w:sz="5" w:space="0" w:color="000000"/>
            </w:tcBorders>
          </w:tcPr>
          <w:p w14:paraId="775770FC" w14:textId="77777777" w:rsidR="002D1463" w:rsidRPr="00CF4989" w:rsidRDefault="002D1463" w:rsidP="00B4302A">
            <w:pPr>
              <w:spacing w:before="75" w:after="299" w:line="245" w:lineRule="exact"/>
              <w:ind w:left="72" w:right="144"/>
              <w:textAlignment w:val="baseline"/>
              <w:rPr>
                <w:rFonts w:ascii="Arial" w:eastAsia="Arial" w:hAnsi="Arial" w:cs="Arial"/>
                <w:color w:val="000000"/>
                <w:sz w:val="21"/>
              </w:rPr>
            </w:pPr>
            <w:r w:rsidRPr="00CF4989">
              <w:rPr>
                <w:rFonts w:ascii="Arial" w:eastAsia="Arial" w:hAnsi="Arial" w:cs="Arial"/>
                <w:color w:val="000000"/>
                <w:sz w:val="21"/>
              </w:rPr>
              <w:t xml:space="preserve">An </w:t>
            </w:r>
            <w:r w:rsidR="007A3F33" w:rsidRPr="00CF4989">
              <w:rPr>
                <w:rFonts w:ascii="Arial" w:eastAsia="Arial" w:hAnsi="Arial" w:cs="Arial"/>
                <w:color w:val="000000"/>
                <w:sz w:val="21"/>
              </w:rPr>
              <w:t>Individual Service Contract (ISC)</w:t>
            </w:r>
            <w:r w:rsidRPr="00CF4989">
              <w:rPr>
                <w:rFonts w:ascii="Arial" w:eastAsia="Arial" w:hAnsi="Arial" w:cs="Arial"/>
                <w:color w:val="000000"/>
                <w:sz w:val="21"/>
              </w:rPr>
              <w:t xml:space="preserve"> where a placement has been made for a fixed </w:t>
            </w:r>
            <w:proofErr w:type="gramStart"/>
            <w:r w:rsidRPr="00CF4989">
              <w:rPr>
                <w:rFonts w:ascii="Arial" w:eastAsia="Arial" w:hAnsi="Arial" w:cs="Arial"/>
                <w:color w:val="000000"/>
                <w:sz w:val="21"/>
              </w:rPr>
              <w:t>period of time</w:t>
            </w:r>
            <w:proofErr w:type="gramEnd"/>
            <w:r w:rsidRPr="00CF4989">
              <w:rPr>
                <w:rFonts w:ascii="Arial" w:eastAsia="Arial" w:hAnsi="Arial" w:cs="Arial"/>
                <w:color w:val="000000"/>
                <w:sz w:val="21"/>
              </w:rPr>
              <w:t xml:space="preserve"> (either days or weeks) e.g. for purposes such as respite care or a short stay for assessment purposes.</w:t>
            </w:r>
          </w:p>
        </w:tc>
      </w:tr>
      <w:tr w:rsidR="0031726D" w:rsidRPr="00CF4989" w14:paraId="2DB72477" w14:textId="77777777" w:rsidTr="005F3E43">
        <w:trPr>
          <w:trHeight w:hRule="exact" w:val="599"/>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6AFA0D3" w14:textId="51F61C76" w:rsidR="0031726D" w:rsidRPr="00CF4989" w:rsidRDefault="0031726D" w:rsidP="00BC2087">
            <w:pPr>
              <w:tabs>
                <w:tab w:val="left" w:pos="1740"/>
              </w:tabs>
              <w:spacing w:before="68" w:line="247" w:lineRule="exact"/>
              <w:ind w:left="144"/>
              <w:textAlignment w:val="baseline"/>
              <w:rPr>
                <w:rFonts w:ascii="Arial" w:eastAsia="Arial" w:hAnsi="Arial" w:cs="Arial"/>
                <w:b/>
                <w:color w:val="000000"/>
                <w:sz w:val="21"/>
              </w:rPr>
            </w:pPr>
            <w:r w:rsidRPr="00CF4989">
              <w:rPr>
                <w:rFonts w:ascii="Arial" w:eastAsia="Arial" w:hAnsi="Arial" w:cs="Arial"/>
                <w:b/>
                <w:color w:val="000000"/>
                <w:sz w:val="21"/>
              </w:rPr>
              <w:t xml:space="preserve">Health Care Co-ordinator </w:t>
            </w:r>
          </w:p>
        </w:tc>
        <w:tc>
          <w:tcPr>
            <w:tcW w:w="7993" w:type="dxa"/>
            <w:tcBorders>
              <w:top w:val="single" w:sz="5" w:space="0" w:color="000000"/>
              <w:left w:val="single" w:sz="5" w:space="0" w:color="000000"/>
              <w:bottom w:val="single" w:sz="5" w:space="0" w:color="000000"/>
              <w:right w:val="single" w:sz="5" w:space="0" w:color="000000"/>
            </w:tcBorders>
          </w:tcPr>
          <w:p w14:paraId="2AB99C8A" w14:textId="178B0256" w:rsidR="0031726D" w:rsidRPr="00CF4989" w:rsidRDefault="00310D5D" w:rsidP="00846F04">
            <w:pPr>
              <w:spacing w:before="69" w:after="112" w:line="245" w:lineRule="exact"/>
              <w:ind w:left="72" w:right="288"/>
              <w:textAlignment w:val="baseline"/>
              <w:rPr>
                <w:rFonts w:ascii="Arial" w:eastAsia="Arial" w:hAnsi="Arial" w:cs="Arial"/>
                <w:color w:val="000000"/>
                <w:sz w:val="21"/>
              </w:rPr>
            </w:pPr>
            <w:r w:rsidRPr="00CF4989">
              <w:rPr>
                <w:rFonts w:ascii="Arial" w:eastAsia="Arial" w:hAnsi="Arial" w:cs="Arial"/>
                <w:color w:val="000000"/>
                <w:sz w:val="21"/>
              </w:rPr>
              <w:t>An</w:t>
            </w:r>
            <w:r w:rsidR="005B34B7" w:rsidRPr="00CF4989">
              <w:rPr>
                <w:rFonts w:ascii="Arial" w:eastAsia="Arial" w:hAnsi="Arial" w:cs="Arial"/>
                <w:color w:val="000000"/>
                <w:sz w:val="21"/>
              </w:rPr>
              <w:t xml:space="preserve"> </w:t>
            </w:r>
            <w:r w:rsidR="00846F04" w:rsidRPr="00CF4989">
              <w:rPr>
                <w:rFonts w:ascii="Arial" w:eastAsia="Arial" w:hAnsi="Arial" w:cs="Arial"/>
                <w:color w:val="000000"/>
                <w:sz w:val="21"/>
              </w:rPr>
              <w:t>NHS Health</w:t>
            </w:r>
            <w:r w:rsidR="00E1434F" w:rsidRPr="00CF4989">
              <w:rPr>
                <w:rFonts w:ascii="Arial" w:eastAsia="Arial" w:hAnsi="Arial" w:cs="Arial"/>
                <w:color w:val="000000"/>
                <w:sz w:val="21"/>
              </w:rPr>
              <w:t xml:space="preserve"> </w:t>
            </w:r>
            <w:r w:rsidR="00846F04" w:rsidRPr="00CF4989">
              <w:rPr>
                <w:rFonts w:ascii="Arial" w:eastAsia="Arial" w:hAnsi="Arial" w:cs="Arial"/>
                <w:color w:val="000000"/>
                <w:sz w:val="21"/>
              </w:rPr>
              <w:t>C</w:t>
            </w:r>
            <w:r w:rsidR="005B34B7" w:rsidRPr="00CF4989">
              <w:rPr>
                <w:rFonts w:ascii="Arial" w:eastAsia="Arial" w:hAnsi="Arial" w:cs="Arial"/>
                <w:color w:val="000000"/>
                <w:sz w:val="21"/>
              </w:rPr>
              <w:t xml:space="preserve">are </w:t>
            </w:r>
            <w:r w:rsidR="00846F04" w:rsidRPr="00CF4989">
              <w:rPr>
                <w:rFonts w:ascii="Arial" w:eastAsia="Arial" w:hAnsi="Arial" w:cs="Arial"/>
                <w:color w:val="000000"/>
                <w:sz w:val="21"/>
              </w:rPr>
              <w:t>P</w:t>
            </w:r>
            <w:r w:rsidR="005B34B7" w:rsidRPr="00CF4989">
              <w:rPr>
                <w:rFonts w:ascii="Arial" w:eastAsia="Arial" w:hAnsi="Arial" w:cs="Arial"/>
                <w:color w:val="000000"/>
                <w:sz w:val="21"/>
              </w:rPr>
              <w:t>rofessional that coordinates patients care if solely health</w:t>
            </w:r>
            <w:r w:rsidR="00E1434F" w:rsidRPr="00CF4989">
              <w:rPr>
                <w:rFonts w:ascii="Arial" w:eastAsia="Arial" w:hAnsi="Arial" w:cs="Arial"/>
                <w:color w:val="000000"/>
                <w:sz w:val="21"/>
              </w:rPr>
              <w:t>-</w:t>
            </w:r>
            <w:r w:rsidR="005B34B7" w:rsidRPr="00CF4989">
              <w:rPr>
                <w:rFonts w:ascii="Arial" w:eastAsia="Arial" w:hAnsi="Arial" w:cs="Arial"/>
                <w:color w:val="000000"/>
                <w:sz w:val="21"/>
              </w:rPr>
              <w:t>related.</w:t>
            </w:r>
          </w:p>
        </w:tc>
      </w:tr>
      <w:tr w:rsidR="003654B4" w:rsidRPr="00CF4989" w14:paraId="32E1ED7E" w14:textId="77777777" w:rsidTr="000A07EB">
        <w:trPr>
          <w:trHeight w:hRule="exact" w:val="696"/>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5FEA3E6" w14:textId="77777777" w:rsidR="003654B4" w:rsidRPr="00CF4989" w:rsidRDefault="003654B4" w:rsidP="00EE0FE7">
            <w:pPr>
              <w:spacing w:before="68" w:line="247" w:lineRule="exact"/>
              <w:ind w:left="144"/>
              <w:textAlignment w:val="baseline"/>
              <w:rPr>
                <w:rFonts w:ascii="Arial" w:eastAsia="Arial" w:hAnsi="Arial" w:cs="Arial"/>
                <w:b/>
                <w:color w:val="000000"/>
                <w:sz w:val="21"/>
              </w:rPr>
            </w:pPr>
            <w:r w:rsidRPr="00CF4989">
              <w:rPr>
                <w:rFonts w:ascii="Arial" w:eastAsia="Arial" w:hAnsi="Arial" w:cs="Arial"/>
                <w:b/>
                <w:color w:val="000000"/>
                <w:sz w:val="21"/>
              </w:rPr>
              <w:t>Home</w:t>
            </w:r>
          </w:p>
        </w:tc>
        <w:tc>
          <w:tcPr>
            <w:tcW w:w="7993" w:type="dxa"/>
            <w:tcBorders>
              <w:top w:val="single" w:sz="5" w:space="0" w:color="000000"/>
              <w:left w:val="single" w:sz="5" w:space="0" w:color="000000"/>
              <w:bottom w:val="single" w:sz="5" w:space="0" w:color="000000"/>
              <w:right w:val="single" w:sz="5" w:space="0" w:color="000000"/>
            </w:tcBorders>
          </w:tcPr>
          <w:p w14:paraId="74E29102" w14:textId="1E2914C1" w:rsidR="003654B4" w:rsidRPr="00CF4989" w:rsidRDefault="003654B4" w:rsidP="00127672">
            <w:pPr>
              <w:spacing w:before="69" w:after="112" w:line="245" w:lineRule="exact"/>
              <w:ind w:left="72" w:right="288"/>
              <w:textAlignment w:val="baseline"/>
              <w:rPr>
                <w:rFonts w:ascii="Arial" w:eastAsia="Arial" w:hAnsi="Arial" w:cs="Arial"/>
                <w:color w:val="000000"/>
                <w:sz w:val="21"/>
              </w:rPr>
            </w:pPr>
            <w:r w:rsidRPr="00CF4989">
              <w:rPr>
                <w:rFonts w:ascii="Arial" w:eastAsia="Arial" w:hAnsi="Arial" w:cs="Arial"/>
                <w:color w:val="000000"/>
                <w:sz w:val="21"/>
              </w:rPr>
              <w:t>The registered Home (residential care / care with nursing) in which a Service User is to be accommodated in accordance with the provisions of this Contract</w:t>
            </w:r>
            <w:r w:rsidR="00BC2087" w:rsidRPr="00CF4989">
              <w:rPr>
                <w:rFonts w:ascii="Arial" w:eastAsia="Arial" w:hAnsi="Arial" w:cs="Arial"/>
                <w:color w:val="000000"/>
                <w:sz w:val="21"/>
              </w:rPr>
              <w:t>.</w:t>
            </w:r>
          </w:p>
        </w:tc>
      </w:tr>
      <w:tr w:rsidR="002D1463" w:rsidRPr="00CF4989" w14:paraId="5220C4F4" w14:textId="77777777" w:rsidTr="005F3E43">
        <w:trPr>
          <w:trHeight w:hRule="exact" w:val="1351"/>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060C6AE" w14:textId="77777777" w:rsidR="00EE0FE7" w:rsidRPr="00CF4989" w:rsidRDefault="002D1463" w:rsidP="00EE0FE7">
            <w:pPr>
              <w:spacing w:before="68" w:line="247" w:lineRule="exact"/>
              <w:ind w:left="144"/>
              <w:textAlignment w:val="baseline"/>
              <w:rPr>
                <w:rFonts w:ascii="Arial" w:eastAsia="Arial" w:hAnsi="Arial" w:cs="Arial"/>
                <w:b/>
                <w:color w:val="000000"/>
                <w:sz w:val="21"/>
              </w:rPr>
            </w:pPr>
            <w:r w:rsidRPr="00CF4989">
              <w:rPr>
                <w:rFonts w:ascii="Arial" w:eastAsia="Arial" w:hAnsi="Arial" w:cs="Arial"/>
                <w:b/>
                <w:color w:val="000000"/>
                <w:sz w:val="21"/>
              </w:rPr>
              <w:t xml:space="preserve">Individual </w:t>
            </w:r>
            <w:r w:rsidRPr="00CF4989">
              <w:rPr>
                <w:rFonts w:ascii="Arial" w:eastAsia="Arial" w:hAnsi="Arial" w:cs="Arial"/>
                <w:b/>
                <w:color w:val="000000"/>
                <w:sz w:val="21"/>
              </w:rPr>
              <w:br/>
            </w:r>
            <w:r w:rsidR="00127672" w:rsidRPr="00CF4989">
              <w:rPr>
                <w:rFonts w:ascii="Arial" w:eastAsia="Arial" w:hAnsi="Arial" w:cs="Arial"/>
                <w:b/>
                <w:color w:val="000000"/>
                <w:sz w:val="21"/>
              </w:rPr>
              <w:t>Service</w:t>
            </w:r>
            <w:r w:rsidRPr="00CF4989">
              <w:rPr>
                <w:rFonts w:ascii="Arial" w:eastAsia="Arial" w:hAnsi="Arial" w:cs="Arial"/>
                <w:b/>
                <w:color w:val="000000"/>
                <w:sz w:val="21"/>
              </w:rPr>
              <w:t xml:space="preserve"> </w:t>
            </w:r>
            <w:r w:rsidRPr="00CF4989">
              <w:rPr>
                <w:rFonts w:ascii="Arial" w:eastAsia="Arial" w:hAnsi="Arial" w:cs="Arial"/>
                <w:b/>
                <w:color w:val="000000"/>
                <w:sz w:val="21"/>
              </w:rPr>
              <w:br/>
            </w:r>
            <w:r w:rsidR="00EE0FE7" w:rsidRPr="00CF4989">
              <w:rPr>
                <w:rFonts w:ascii="Arial" w:eastAsia="Arial" w:hAnsi="Arial" w:cs="Arial"/>
                <w:b/>
                <w:color w:val="000000"/>
                <w:sz w:val="21"/>
              </w:rPr>
              <w:t>Contract (ISC)</w:t>
            </w:r>
          </w:p>
          <w:p w14:paraId="3BB2B4C3" w14:textId="77777777" w:rsidR="002D1463" w:rsidRPr="00CF4989" w:rsidRDefault="002D1463" w:rsidP="00B4302A">
            <w:pPr>
              <w:spacing w:before="55" w:after="50" w:line="247" w:lineRule="exact"/>
              <w:ind w:left="144"/>
              <w:textAlignment w:val="baseline"/>
              <w:rPr>
                <w:rFonts w:ascii="Arial" w:eastAsia="Arial" w:hAnsi="Arial" w:cs="Arial"/>
                <w:b/>
                <w:color w:val="000000"/>
                <w:sz w:val="21"/>
              </w:rPr>
            </w:pPr>
          </w:p>
        </w:tc>
        <w:tc>
          <w:tcPr>
            <w:tcW w:w="7993" w:type="dxa"/>
            <w:tcBorders>
              <w:top w:val="single" w:sz="5" w:space="0" w:color="000000"/>
              <w:left w:val="single" w:sz="5" w:space="0" w:color="000000"/>
              <w:bottom w:val="single" w:sz="5" w:space="0" w:color="000000"/>
              <w:right w:val="single" w:sz="5" w:space="0" w:color="000000"/>
            </w:tcBorders>
          </w:tcPr>
          <w:p w14:paraId="51CD757B" w14:textId="3EE62A68" w:rsidR="002D1463" w:rsidRPr="00CF4989" w:rsidRDefault="002D1463" w:rsidP="00127672">
            <w:pPr>
              <w:spacing w:before="69" w:after="112" w:line="245" w:lineRule="exact"/>
              <w:ind w:left="72" w:right="288"/>
              <w:textAlignment w:val="baseline"/>
              <w:rPr>
                <w:rFonts w:ascii="Arial" w:eastAsia="Arial" w:hAnsi="Arial" w:cs="Arial"/>
                <w:color w:val="000000"/>
                <w:sz w:val="21"/>
              </w:rPr>
            </w:pPr>
            <w:r w:rsidRPr="00CF4989">
              <w:rPr>
                <w:rFonts w:ascii="Arial" w:eastAsia="Arial" w:hAnsi="Arial" w:cs="Arial"/>
                <w:color w:val="000000"/>
                <w:sz w:val="21"/>
              </w:rPr>
              <w:t xml:space="preserve">The written agreement </w:t>
            </w:r>
            <w:r w:rsidR="00B705F3" w:rsidRPr="00CF4989">
              <w:rPr>
                <w:rFonts w:ascii="Arial" w:eastAsia="Arial" w:hAnsi="Arial" w:cs="Arial"/>
                <w:color w:val="000000"/>
                <w:sz w:val="21"/>
              </w:rPr>
              <w:t xml:space="preserve">between the Service Purchaser and the Service Provider </w:t>
            </w:r>
            <w:r w:rsidRPr="00CF4989">
              <w:rPr>
                <w:rFonts w:ascii="Arial" w:eastAsia="Arial" w:hAnsi="Arial" w:cs="Arial"/>
                <w:color w:val="000000"/>
                <w:sz w:val="21"/>
              </w:rPr>
              <w:t xml:space="preserve">completed in respect of </w:t>
            </w:r>
            <w:r w:rsidR="00B705F3" w:rsidRPr="00CF4989">
              <w:rPr>
                <w:rFonts w:ascii="Arial" w:eastAsia="Arial" w:hAnsi="Arial" w:cs="Arial"/>
                <w:color w:val="000000"/>
                <w:sz w:val="21"/>
              </w:rPr>
              <w:t>a</w:t>
            </w:r>
            <w:r w:rsidRPr="00CF4989">
              <w:rPr>
                <w:rFonts w:ascii="Arial" w:eastAsia="Arial" w:hAnsi="Arial" w:cs="Arial"/>
                <w:color w:val="000000"/>
                <w:sz w:val="21"/>
              </w:rPr>
              <w:t xml:space="preserve"> Service User </w:t>
            </w:r>
            <w:r w:rsidR="00BC2087" w:rsidRPr="00CF4989">
              <w:rPr>
                <w:rFonts w:ascii="Arial" w:eastAsia="Arial" w:hAnsi="Arial" w:cs="Arial"/>
                <w:color w:val="000000"/>
                <w:sz w:val="21"/>
              </w:rPr>
              <w:t>which specifies</w:t>
            </w:r>
            <w:r w:rsidRPr="00CF4989">
              <w:rPr>
                <w:rFonts w:ascii="Arial" w:eastAsia="Arial" w:hAnsi="Arial" w:cs="Arial"/>
                <w:color w:val="000000"/>
                <w:sz w:val="21"/>
              </w:rPr>
              <w:t xml:space="preserve"> the rate, the Service User’s contribution</w:t>
            </w:r>
            <w:r w:rsidR="007868B3" w:rsidRPr="00CF4989">
              <w:rPr>
                <w:rFonts w:ascii="Arial" w:eastAsia="Arial" w:hAnsi="Arial" w:cs="Arial"/>
                <w:color w:val="000000"/>
                <w:sz w:val="21"/>
              </w:rPr>
              <w:t xml:space="preserve"> where applicable</w:t>
            </w:r>
            <w:r w:rsidRPr="00CF4989">
              <w:rPr>
                <w:rFonts w:ascii="Arial" w:eastAsia="Arial" w:hAnsi="Arial" w:cs="Arial"/>
                <w:color w:val="000000"/>
                <w:sz w:val="21"/>
              </w:rPr>
              <w:t xml:space="preserve">, the existence of any </w:t>
            </w:r>
            <w:r w:rsidR="00A4724B" w:rsidRPr="00CF4989">
              <w:rPr>
                <w:rFonts w:ascii="Arial" w:eastAsia="Arial" w:hAnsi="Arial" w:cs="Arial"/>
                <w:color w:val="000000"/>
                <w:sz w:val="21"/>
              </w:rPr>
              <w:t>third-party</w:t>
            </w:r>
            <w:r w:rsidRPr="00CF4989">
              <w:rPr>
                <w:rFonts w:ascii="Arial" w:eastAsia="Arial" w:hAnsi="Arial" w:cs="Arial"/>
                <w:color w:val="000000"/>
                <w:sz w:val="21"/>
              </w:rPr>
              <w:t xml:space="preserve"> contribution and the date of Service commencement</w:t>
            </w:r>
            <w:r w:rsidR="00276220" w:rsidRPr="00CF4989">
              <w:rPr>
                <w:rFonts w:ascii="Arial" w:eastAsia="Arial" w:hAnsi="Arial" w:cs="Arial"/>
                <w:color w:val="000000"/>
                <w:sz w:val="21"/>
              </w:rPr>
              <w:t xml:space="preserve"> a template of which is included at Schedule </w:t>
            </w:r>
            <w:r w:rsidR="00BC2087" w:rsidRPr="00CF4989">
              <w:rPr>
                <w:rFonts w:ascii="Arial" w:eastAsia="Arial" w:hAnsi="Arial" w:cs="Arial"/>
                <w:color w:val="000000"/>
                <w:sz w:val="21"/>
              </w:rPr>
              <w:t>2</w:t>
            </w:r>
            <w:r w:rsidR="005F3E43" w:rsidRPr="00CF4989">
              <w:rPr>
                <w:rFonts w:ascii="Arial" w:eastAsia="Arial" w:hAnsi="Arial" w:cs="Arial"/>
                <w:color w:val="000000"/>
                <w:sz w:val="21"/>
              </w:rPr>
              <w:t>.</w:t>
            </w:r>
          </w:p>
        </w:tc>
      </w:tr>
      <w:tr w:rsidR="00FC32AE" w:rsidRPr="00CF4989" w14:paraId="2684BEDA" w14:textId="77777777" w:rsidTr="005F3E43">
        <w:trPr>
          <w:trHeight w:hRule="exact" w:val="874"/>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E30933D" w14:textId="77777777" w:rsidR="00FC32AE" w:rsidRPr="00CF4989" w:rsidRDefault="00FC32AE" w:rsidP="00B4302A">
            <w:pPr>
              <w:spacing w:before="73" w:after="59" w:line="247" w:lineRule="exact"/>
              <w:ind w:left="144"/>
              <w:textAlignment w:val="baseline"/>
              <w:rPr>
                <w:rFonts w:ascii="Arial" w:eastAsia="Arial" w:hAnsi="Arial" w:cs="Arial"/>
                <w:b/>
                <w:color w:val="000000"/>
              </w:rPr>
            </w:pPr>
            <w:r w:rsidRPr="00CF4989">
              <w:rPr>
                <w:rFonts w:ascii="Arial" w:eastAsia="Arial" w:hAnsi="Arial" w:cs="Arial"/>
                <w:b/>
                <w:color w:val="000000"/>
              </w:rPr>
              <w:t>Joint Packages of Health and Social Care</w:t>
            </w:r>
          </w:p>
        </w:tc>
        <w:tc>
          <w:tcPr>
            <w:tcW w:w="7993" w:type="dxa"/>
            <w:tcBorders>
              <w:top w:val="single" w:sz="5" w:space="0" w:color="000000"/>
              <w:left w:val="single" w:sz="5" w:space="0" w:color="000000"/>
              <w:bottom w:val="single" w:sz="5" w:space="0" w:color="000000"/>
              <w:right w:val="single" w:sz="5" w:space="0" w:color="000000"/>
            </w:tcBorders>
          </w:tcPr>
          <w:p w14:paraId="388D79C1" w14:textId="77777777" w:rsidR="00FC32AE" w:rsidRPr="00CF4989" w:rsidRDefault="00FC32AE" w:rsidP="00B4302A">
            <w:pPr>
              <w:spacing w:before="81" w:after="57" w:line="245" w:lineRule="exact"/>
              <w:ind w:left="108" w:right="576"/>
              <w:textAlignment w:val="baseline"/>
              <w:rPr>
                <w:rFonts w:ascii="Arial" w:eastAsia="Arial" w:hAnsi="Arial" w:cs="Arial"/>
                <w:color w:val="000000"/>
              </w:rPr>
            </w:pPr>
            <w:r w:rsidRPr="00CF4989">
              <w:rPr>
                <w:rFonts w:ascii="Arial" w:eastAsia="Arial" w:hAnsi="Arial" w:cs="Arial"/>
                <w:color w:val="000000"/>
              </w:rPr>
              <w:t>Packages of health and social care services to meet assessed needs of the Service User and funded jointly (in agreed proportions) by the Council and the NHS / Health Board.</w:t>
            </w:r>
          </w:p>
        </w:tc>
      </w:tr>
      <w:tr w:rsidR="002C2B0F" w:rsidRPr="00CF4989" w14:paraId="1CA91A39" w14:textId="77777777" w:rsidTr="005F3E43">
        <w:trPr>
          <w:trHeight w:hRule="exact" w:val="874"/>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187B94D" w14:textId="2C889DE4" w:rsidR="002C2B0F" w:rsidRPr="00CF4989" w:rsidRDefault="002C2B0F" w:rsidP="00B4302A">
            <w:pPr>
              <w:spacing w:before="73" w:after="59" w:line="247" w:lineRule="exact"/>
              <w:ind w:left="144"/>
              <w:textAlignment w:val="baseline"/>
              <w:rPr>
                <w:rFonts w:ascii="Arial" w:eastAsia="Arial" w:hAnsi="Arial" w:cs="Arial"/>
                <w:b/>
                <w:color w:val="000000"/>
              </w:rPr>
            </w:pPr>
            <w:r w:rsidRPr="00CF4989">
              <w:rPr>
                <w:rFonts w:ascii="Arial" w:eastAsia="Arial" w:hAnsi="Arial" w:cs="Arial"/>
                <w:b/>
                <w:color w:val="000000"/>
              </w:rPr>
              <w:t>Local Arrangements</w:t>
            </w:r>
          </w:p>
        </w:tc>
        <w:tc>
          <w:tcPr>
            <w:tcW w:w="7993" w:type="dxa"/>
            <w:tcBorders>
              <w:top w:val="single" w:sz="5" w:space="0" w:color="000000"/>
              <w:left w:val="single" w:sz="5" w:space="0" w:color="000000"/>
              <w:bottom w:val="single" w:sz="5" w:space="0" w:color="000000"/>
              <w:right w:val="single" w:sz="5" w:space="0" w:color="000000"/>
            </w:tcBorders>
          </w:tcPr>
          <w:p w14:paraId="6EDC8361" w14:textId="735380BB" w:rsidR="002C2B0F" w:rsidRPr="00CF4989" w:rsidRDefault="002C2B0F" w:rsidP="00B4302A">
            <w:pPr>
              <w:spacing w:before="81" w:after="57" w:line="245" w:lineRule="exact"/>
              <w:ind w:left="108" w:right="576"/>
              <w:textAlignment w:val="baseline"/>
              <w:rPr>
                <w:rFonts w:ascii="Arial" w:eastAsia="Arial" w:hAnsi="Arial" w:cs="Arial"/>
                <w:color w:val="000000"/>
              </w:rPr>
            </w:pPr>
            <w:r w:rsidRPr="00CF4989">
              <w:rPr>
                <w:rFonts w:ascii="Arial" w:eastAsia="Arial" w:hAnsi="Arial" w:cs="Arial"/>
                <w:color w:val="000000"/>
              </w:rPr>
              <w:t>Administrative arrangements</w:t>
            </w:r>
            <w:r w:rsidR="00AE6360" w:rsidRPr="00CF4989">
              <w:rPr>
                <w:rFonts w:ascii="Arial" w:eastAsia="Arial" w:hAnsi="Arial" w:cs="Arial"/>
                <w:color w:val="000000"/>
              </w:rPr>
              <w:t xml:space="preserve"> concerning care homes that are</w:t>
            </w:r>
            <w:r w:rsidRPr="00CF4989">
              <w:rPr>
                <w:rFonts w:ascii="Arial" w:eastAsia="Arial" w:hAnsi="Arial" w:cs="Arial"/>
                <w:color w:val="000000"/>
              </w:rPr>
              <w:t xml:space="preserve"> particular to </w:t>
            </w:r>
            <w:r w:rsidR="00AE6360" w:rsidRPr="00CF4989">
              <w:rPr>
                <w:rFonts w:ascii="Arial" w:eastAsia="Arial" w:hAnsi="Arial" w:cs="Arial"/>
                <w:color w:val="000000"/>
              </w:rPr>
              <w:t>a</w:t>
            </w:r>
            <w:r w:rsidRPr="00CF4989">
              <w:rPr>
                <w:rFonts w:ascii="Arial" w:eastAsia="Arial" w:hAnsi="Arial" w:cs="Arial"/>
                <w:color w:val="000000"/>
              </w:rPr>
              <w:t xml:space="preserve"> Service Purchaser(s) </w:t>
            </w:r>
            <w:r w:rsidR="00AE6360" w:rsidRPr="00CF4989">
              <w:rPr>
                <w:rFonts w:ascii="Arial" w:eastAsia="Arial" w:hAnsi="Arial" w:cs="Arial"/>
                <w:color w:val="000000"/>
              </w:rPr>
              <w:t>and which</w:t>
            </w:r>
            <w:r w:rsidRPr="00CF4989">
              <w:rPr>
                <w:rFonts w:ascii="Arial" w:eastAsia="Arial" w:hAnsi="Arial" w:cs="Arial"/>
                <w:color w:val="000000"/>
              </w:rPr>
              <w:t xml:space="preserve"> have been agreed with Service Providers and notified in writing.</w:t>
            </w:r>
          </w:p>
        </w:tc>
      </w:tr>
      <w:tr w:rsidR="00FC32AE" w:rsidRPr="00CF4989" w14:paraId="7B6FCCE8" w14:textId="77777777" w:rsidTr="00372691">
        <w:trPr>
          <w:trHeight w:hRule="exact" w:val="877"/>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D9A6D96" w14:textId="77777777" w:rsidR="00FC32AE" w:rsidRPr="00CF4989" w:rsidRDefault="00FC32AE" w:rsidP="00B4302A">
            <w:pPr>
              <w:spacing w:before="65" w:after="304" w:line="247" w:lineRule="exact"/>
              <w:ind w:left="144"/>
              <w:textAlignment w:val="baseline"/>
              <w:rPr>
                <w:rFonts w:ascii="Arial" w:eastAsia="Arial" w:hAnsi="Arial" w:cs="Arial"/>
                <w:b/>
                <w:color w:val="000000"/>
              </w:rPr>
            </w:pPr>
            <w:r w:rsidRPr="00CF4989">
              <w:rPr>
                <w:rFonts w:ascii="Arial" w:eastAsia="Arial" w:hAnsi="Arial" w:cs="Arial"/>
                <w:b/>
                <w:color w:val="000000"/>
              </w:rPr>
              <w:t>Minimum Income Amount (‘MIA’)</w:t>
            </w:r>
          </w:p>
        </w:tc>
        <w:tc>
          <w:tcPr>
            <w:tcW w:w="7993" w:type="dxa"/>
            <w:tcBorders>
              <w:top w:val="single" w:sz="5" w:space="0" w:color="000000"/>
              <w:left w:val="single" w:sz="5" w:space="0" w:color="000000"/>
              <w:bottom w:val="single" w:sz="5" w:space="0" w:color="000000"/>
              <w:right w:val="single" w:sz="5" w:space="0" w:color="000000"/>
            </w:tcBorders>
          </w:tcPr>
          <w:p w14:paraId="386AFCC4" w14:textId="3DE54BF7" w:rsidR="00FC32AE" w:rsidRPr="00CF4989" w:rsidRDefault="00FC32AE" w:rsidP="00B4302A">
            <w:pPr>
              <w:spacing w:before="71" w:after="57" w:line="245" w:lineRule="exact"/>
              <w:ind w:left="72" w:right="144"/>
              <w:textAlignment w:val="baseline"/>
              <w:rPr>
                <w:rFonts w:ascii="Arial" w:eastAsia="Arial" w:hAnsi="Arial" w:cs="Arial"/>
                <w:color w:val="000000"/>
              </w:rPr>
            </w:pPr>
            <w:r w:rsidRPr="00CF4989">
              <w:rPr>
                <w:rFonts w:ascii="Arial" w:eastAsia="Arial" w:hAnsi="Arial" w:cs="Arial"/>
                <w:color w:val="000000"/>
              </w:rPr>
              <w:t>The net weekly income a Service User must be left with after financial assessment for the Service User’s use (provided for under Regulation 13 of the Care and Support (Charging) (Wales) Regulations 2015.</w:t>
            </w:r>
          </w:p>
        </w:tc>
      </w:tr>
      <w:tr w:rsidR="00FA127A" w:rsidRPr="00CF4989" w14:paraId="30AA5E0E" w14:textId="77777777" w:rsidTr="000A07EB">
        <w:trPr>
          <w:trHeight w:hRule="exact" w:val="1191"/>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E84778B" w14:textId="22B3A7D5" w:rsidR="00FA127A" w:rsidRPr="00CF4989" w:rsidRDefault="00FA127A" w:rsidP="00B4302A">
            <w:pPr>
              <w:spacing w:before="65" w:after="304" w:line="247" w:lineRule="exact"/>
              <w:ind w:left="144"/>
              <w:textAlignment w:val="baseline"/>
              <w:rPr>
                <w:rFonts w:ascii="Arial" w:eastAsia="Arial" w:hAnsi="Arial" w:cs="Arial"/>
                <w:b/>
                <w:color w:val="000000"/>
              </w:rPr>
            </w:pPr>
            <w:r w:rsidRPr="00CF4989">
              <w:rPr>
                <w:rFonts w:ascii="Arial" w:eastAsia="Arial" w:hAnsi="Arial" w:cs="Arial"/>
                <w:b/>
                <w:color w:val="000000"/>
              </w:rPr>
              <w:t>Neglect</w:t>
            </w:r>
          </w:p>
        </w:tc>
        <w:tc>
          <w:tcPr>
            <w:tcW w:w="7993" w:type="dxa"/>
            <w:tcBorders>
              <w:top w:val="single" w:sz="5" w:space="0" w:color="000000"/>
              <w:left w:val="single" w:sz="5" w:space="0" w:color="000000"/>
              <w:bottom w:val="single" w:sz="5" w:space="0" w:color="000000"/>
              <w:right w:val="single" w:sz="5" w:space="0" w:color="000000"/>
            </w:tcBorders>
          </w:tcPr>
          <w:p w14:paraId="4AEAE6F0" w14:textId="31923371" w:rsidR="00FA127A" w:rsidRPr="00CF4989" w:rsidRDefault="00FA127A" w:rsidP="00B4302A">
            <w:pPr>
              <w:spacing w:before="71" w:after="57" w:line="245" w:lineRule="exact"/>
              <w:ind w:left="72" w:right="144"/>
              <w:textAlignment w:val="baseline"/>
              <w:rPr>
                <w:rFonts w:ascii="Arial" w:eastAsia="Arial" w:hAnsi="Arial" w:cs="Arial"/>
                <w:color w:val="000000"/>
              </w:rPr>
            </w:pPr>
            <w:r w:rsidRPr="00CF4989">
              <w:rPr>
                <w:rFonts w:ascii="Arial" w:eastAsia="Arial" w:hAnsi="Arial" w:cs="Arial"/>
                <w:color w:val="000000"/>
              </w:rPr>
              <w:t>‘Neglect’ means a failure to meet a person’s basic physical, emotional, social and / or psychological needs which is likely to result in an impairment of the person’s well</w:t>
            </w:r>
            <w:r w:rsidRPr="00CF4989">
              <w:rPr>
                <w:rFonts w:ascii="Arial" w:eastAsia="Arial" w:hAnsi="Arial" w:cs="Arial"/>
                <w:color w:val="000000"/>
              </w:rPr>
              <w:softHyphen/>
              <w:t>being (for example, an impairment of the person’s health or, in the case of a child, an impairment of the child’s development.</w:t>
            </w:r>
          </w:p>
        </w:tc>
      </w:tr>
      <w:tr w:rsidR="00FC32AE" w:rsidRPr="00CF4989" w14:paraId="57AD71FA" w14:textId="77777777" w:rsidTr="005F3E43">
        <w:trPr>
          <w:trHeight w:hRule="exact" w:val="619"/>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B14DB18" w14:textId="77777777" w:rsidR="00FC32AE" w:rsidRPr="00CF4989" w:rsidRDefault="00FC32AE" w:rsidP="00B4302A">
            <w:pPr>
              <w:spacing w:before="70" w:after="55" w:line="247" w:lineRule="exact"/>
              <w:ind w:left="144"/>
              <w:textAlignment w:val="baseline"/>
              <w:rPr>
                <w:rFonts w:ascii="Arial" w:eastAsia="Arial" w:hAnsi="Arial" w:cs="Arial"/>
                <w:b/>
                <w:color w:val="000000"/>
              </w:rPr>
            </w:pPr>
            <w:r w:rsidRPr="00CF4989">
              <w:rPr>
                <w:rFonts w:ascii="Arial" w:eastAsia="Arial" w:hAnsi="Arial" w:cs="Arial"/>
                <w:b/>
                <w:color w:val="000000"/>
              </w:rPr>
              <w:t xml:space="preserve">NHS Funded </w:t>
            </w:r>
            <w:r w:rsidRPr="00CF4989">
              <w:rPr>
                <w:rFonts w:ascii="Arial" w:eastAsia="Arial" w:hAnsi="Arial" w:cs="Arial"/>
                <w:b/>
                <w:color w:val="000000"/>
              </w:rPr>
              <w:br/>
              <w:t>Nursing Care</w:t>
            </w:r>
          </w:p>
        </w:tc>
        <w:tc>
          <w:tcPr>
            <w:tcW w:w="7993" w:type="dxa"/>
            <w:tcBorders>
              <w:top w:val="single" w:sz="5" w:space="0" w:color="000000"/>
              <w:left w:val="single" w:sz="5" w:space="0" w:color="000000"/>
              <w:bottom w:val="single" w:sz="5" w:space="0" w:color="000000"/>
              <w:right w:val="single" w:sz="5" w:space="0" w:color="000000"/>
            </w:tcBorders>
          </w:tcPr>
          <w:p w14:paraId="3A25D01B" w14:textId="3B4689C3" w:rsidR="00FC32AE" w:rsidRPr="00CF4989" w:rsidRDefault="00FC32AE" w:rsidP="002F2BC4">
            <w:pPr>
              <w:spacing w:before="72" w:after="302" w:line="245" w:lineRule="exact"/>
              <w:ind w:left="91"/>
              <w:textAlignment w:val="baseline"/>
              <w:rPr>
                <w:rFonts w:ascii="Arial" w:eastAsia="Arial" w:hAnsi="Arial" w:cs="Arial"/>
                <w:color w:val="000000"/>
              </w:rPr>
            </w:pPr>
            <w:r w:rsidRPr="00CF4989">
              <w:rPr>
                <w:rFonts w:ascii="Arial" w:eastAsia="Arial" w:hAnsi="Arial" w:cs="Arial"/>
                <w:color w:val="000000"/>
              </w:rPr>
              <w:t xml:space="preserve">Nursing care </w:t>
            </w:r>
            <w:r w:rsidR="002F2BC4" w:rsidRPr="00CF4989">
              <w:rPr>
                <w:rFonts w:ascii="Arial" w:eastAsia="Arial" w:hAnsi="Arial" w:cs="Arial"/>
                <w:color w:val="000000"/>
              </w:rPr>
              <w:t xml:space="preserve">provided or delegated by </w:t>
            </w:r>
            <w:r w:rsidR="00601F22" w:rsidRPr="00CF4989">
              <w:rPr>
                <w:rFonts w:ascii="Arial" w:eastAsia="Arial" w:hAnsi="Arial" w:cs="Arial"/>
                <w:color w:val="000000"/>
              </w:rPr>
              <w:t xml:space="preserve">a </w:t>
            </w:r>
            <w:r w:rsidR="002F2BC4" w:rsidRPr="00CF4989">
              <w:rPr>
                <w:rFonts w:ascii="Arial" w:eastAsia="Arial" w:hAnsi="Arial" w:cs="Arial"/>
                <w:color w:val="000000"/>
              </w:rPr>
              <w:t>registered Nurse</w:t>
            </w:r>
            <w:r w:rsidR="00CF4989" w:rsidRPr="00CF4989">
              <w:rPr>
                <w:rFonts w:ascii="Arial" w:eastAsia="Arial" w:hAnsi="Arial" w:cs="Arial"/>
                <w:color w:val="000000"/>
              </w:rPr>
              <w:t>.</w:t>
            </w:r>
          </w:p>
        </w:tc>
      </w:tr>
      <w:tr w:rsidR="002064AD" w:rsidRPr="00CF4989" w14:paraId="3E975D4C" w14:textId="77777777" w:rsidTr="005F3E43">
        <w:trPr>
          <w:trHeight w:hRule="exact" w:val="1198"/>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6F67C0C" w14:textId="742EC5C2" w:rsidR="002064AD" w:rsidRPr="00CF4989" w:rsidRDefault="002064AD" w:rsidP="00127672">
            <w:pPr>
              <w:spacing w:before="70" w:after="50" w:line="247" w:lineRule="exact"/>
              <w:ind w:left="144"/>
              <w:textAlignment w:val="baseline"/>
              <w:rPr>
                <w:rFonts w:ascii="Arial" w:eastAsia="Arial" w:hAnsi="Arial" w:cs="Arial"/>
                <w:b/>
                <w:color w:val="000000"/>
              </w:rPr>
            </w:pPr>
            <w:r w:rsidRPr="00CF4989">
              <w:rPr>
                <w:rFonts w:ascii="Arial" w:eastAsia="Arial" w:hAnsi="Arial" w:cs="Arial"/>
                <w:b/>
                <w:color w:val="000000"/>
              </w:rPr>
              <w:t>Nomi</w:t>
            </w:r>
            <w:r w:rsidR="009430DC" w:rsidRPr="00CF4989">
              <w:rPr>
                <w:rFonts w:ascii="Arial" w:eastAsia="Arial" w:hAnsi="Arial" w:cs="Arial"/>
                <w:b/>
                <w:color w:val="000000"/>
              </w:rPr>
              <w:t>nated Representative</w:t>
            </w:r>
          </w:p>
        </w:tc>
        <w:tc>
          <w:tcPr>
            <w:tcW w:w="7993" w:type="dxa"/>
            <w:tcBorders>
              <w:top w:val="single" w:sz="5" w:space="0" w:color="000000"/>
              <w:left w:val="single" w:sz="5" w:space="0" w:color="000000"/>
              <w:bottom w:val="single" w:sz="5" w:space="0" w:color="000000"/>
              <w:right w:val="single" w:sz="5" w:space="0" w:color="000000"/>
            </w:tcBorders>
          </w:tcPr>
          <w:p w14:paraId="2901A157" w14:textId="2945F210" w:rsidR="002064AD" w:rsidRPr="00CF4989" w:rsidRDefault="009430DC" w:rsidP="00B4302A">
            <w:pPr>
              <w:spacing w:before="72" w:after="52" w:line="245" w:lineRule="exact"/>
              <w:ind w:left="72" w:right="504"/>
              <w:textAlignment w:val="baseline"/>
              <w:rPr>
                <w:rFonts w:ascii="Arial" w:eastAsia="Arial" w:hAnsi="Arial" w:cs="Arial"/>
                <w:color w:val="000000"/>
                <w:spacing w:val="1"/>
              </w:rPr>
            </w:pPr>
            <w:r w:rsidRPr="00CF4989">
              <w:rPr>
                <w:rFonts w:ascii="Arial" w:eastAsia="Arial" w:hAnsi="Arial" w:cs="Arial"/>
                <w:color w:val="000000"/>
                <w:spacing w:val="1"/>
              </w:rPr>
              <w:t>The person appointed by</w:t>
            </w:r>
            <w:r w:rsidR="00BC2087" w:rsidRPr="00CF4989">
              <w:rPr>
                <w:rFonts w:ascii="Arial" w:eastAsia="Arial" w:hAnsi="Arial" w:cs="Arial"/>
                <w:color w:val="000000"/>
                <w:spacing w:val="1"/>
              </w:rPr>
              <w:t xml:space="preserve"> each of</w:t>
            </w:r>
            <w:r w:rsidRPr="00CF4989">
              <w:rPr>
                <w:rFonts w:ascii="Arial" w:eastAsia="Arial" w:hAnsi="Arial" w:cs="Arial"/>
                <w:color w:val="000000"/>
                <w:spacing w:val="1"/>
              </w:rPr>
              <w:t xml:space="preserve"> the Service Purchaser</w:t>
            </w:r>
            <w:r w:rsidR="00BC2087" w:rsidRPr="00CF4989">
              <w:rPr>
                <w:rFonts w:ascii="Arial" w:eastAsia="Arial" w:hAnsi="Arial" w:cs="Arial"/>
                <w:color w:val="000000"/>
                <w:spacing w:val="1"/>
              </w:rPr>
              <w:t>/s</w:t>
            </w:r>
            <w:r w:rsidRPr="00CF4989">
              <w:rPr>
                <w:rFonts w:ascii="Arial" w:eastAsia="Arial" w:hAnsi="Arial" w:cs="Arial"/>
                <w:color w:val="000000"/>
                <w:spacing w:val="1"/>
              </w:rPr>
              <w:t xml:space="preserve"> and the Service Provider in accordance with Clause 3 (Contacts) of this Contract.</w:t>
            </w:r>
          </w:p>
        </w:tc>
      </w:tr>
      <w:tr w:rsidR="00CC7AF2" w:rsidRPr="00CF4989" w14:paraId="5F3B336F" w14:textId="77777777" w:rsidTr="005F3E43">
        <w:trPr>
          <w:trHeight w:hRule="exact" w:val="1198"/>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D78F4CB" w14:textId="77777777" w:rsidR="00CC7AF2" w:rsidRPr="00CF4989" w:rsidRDefault="00CC7AF2" w:rsidP="00127672">
            <w:pPr>
              <w:spacing w:before="70" w:after="50" w:line="247" w:lineRule="exact"/>
              <w:ind w:left="144"/>
              <w:textAlignment w:val="baseline"/>
              <w:rPr>
                <w:rFonts w:ascii="Arial" w:eastAsia="Arial" w:hAnsi="Arial" w:cs="Arial"/>
                <w:b/>
                <w:color w:val="000000"/>
              </w:rPr>
            </w:pPr>
            <w:r w:rsidRPr="00CF4989">
              <w:rPr>
                <w:rFonts w:ascii="Arial" w:eastAsia="Arial" w:hAnsi="Arial" w:cs="Arial"/>
                <w:b/>
                <w:color w:val="000000"/>
              </w:rPr>
              <w:lastRenderedPageBreak/>
              <w:t>Personal Plan</w:t>
            </w:r>
          </w:p>
        </w:tc>
        <w:tc>
          <w:tcPr>
            <w:tcW w:w="7993" w:type="dxa"/>
            <w:tcBorders>
              <w:top w:val="single" w:sz="5" w:space="0" w:color="000000"/>
              <w:left w:val="single" w:sz="5" w:space="0" w:color="000000"/>
              <w:bottom w:val="single" w:sz="5" w:space="0" w:color="000000"/>
              <w:right w:val="single" w:sz="5" w:space="0" w:color="000000"/>
            </w:tcBorders>
          </w:tcPr>
          <w:p w14:paraId="4453D5BB" w14:textId="00307DBD" w:rsidR="00CC7AF2" w:rsidRPr="00CF4989" w:rsidRDefault="00CC7AF2" w:rsidP="00B4302A">
            <w:pPr>
              <w:spacing w:before="72" w:after="52" w:line="245" w:lineRule="exact"/>
              <w:ind w:left="72" w:right="504"/>
              <w:textAlignment w:val="baseline"/>
              <w:rPr>
                <w:rFonts w:ascii="Arial" w:eastAsia="Arial" w:hAnsi="Arial" w:cs="Arial"/>
                <w:color w:val="000000"/>
              </w:rPr>
            </w:pPr>
            <w:r w:rsidRPr="00CF4989">
              <w:rPr>
                <w:rFonts w:ascii="Arial" w:eastAsia="Arial" w:hAnsi="Arial" w:cs="Arial"/>
                <w:color w:val="000000"/>
                <w:spacing w:val="1"/>
              </w:rPr>
              <w:t>Means a document produced by the Service Provider which shall describe in detail how the Service Purchaser(s)’s Care</w:t>
            </w:r>
            <w:r w:rsidR="00DE2355" w:rsidRPr="00CF4989">
              <w:rPr>
                <w:rFonts w:ascii="Arial" w:eastAsia="Arial" w:hAnsi="Arial" w:cs="Arial"/>
                <w:color w:val="000000"/>
                <w:spacing w:val="1"/>
              </w:rPr>
              <w:t xml:space="preserve"> and Support</w:t>
            </w:r>
            <w:r w:rsidRPr="00CF4989">
              <w:rPr>
                <w:rFonts w:ascii="Arial" w:eastAsia="Arial" w:hAnsi="Arial" w:cs="Arial"/>
                <w:color w:val="000000"/>
                <w:spacing w:val="1"/>
              </w:rPr>
              <w:t xml:space="preserve"> Plan will be implemented in the Care Home / how the Service will be provided in the Care Home.</w:t>
            </w:r>
          </w:p>
        </w:tc>
      </w:tr>
      <w:tr w:rsidR="00FC32AE" w:rsidRPr="00CF4989" w14:paraId="5D126B73" w14:textId="77777777" w:rsidTr="00CF4989">
        <w:trPr>
          <w:trHeight w:hRule="exact" w:val="936"/>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D31149E" w14:textId="77777777" w:rsidR="00FC32AE" w:rsidRPr="00CF4989" w:rsidRDefault="00FC32AE" w:rsidP="00B4302A">
            <w:pPr>
              <w:spacing w:before="68" w:after="300" w:line="247" w:lineRule="exact"/>
              <w:ind w:left="110"/>
              <w:textAlignment w:val="baseline"/>
              <w:rPr>
                <w:rFonts w:ascii="Arial" w:eastAsia="Arial" w:hAnsi="Arial" w:cs="Arial"/>
                <w:b/>
                <w:color w:val="000000"/>
              </w:rPr>
            </w:pPr>
            <w:r w:rsidRPr="00CF4989">
              <w:rPr>
                <w:rFonts w:ascii="Arial" w:eastAsia="Arial" w:hAnsi="Arial" w:cs="Arial"/>
                <w:b/>
                <w:color w:val="000000"/>
              </w:rPr>
              <w:t>Rate</w:t>
            </w:r>
          </w:p>
        </w:tc>
        <w:tc>
          <w:tcPr>
            <w:tcW w:w="7993" w:type="dxa"/>
            <w:tcBorders>
              <w:top w:val="single" w:sz="5" w:space="0" w:color="000000"/>
              <w:left w:val="single" w:sz="5" w:space="0" w:color="000000"/>
              <w:bottom w:val="single" w:sz="5" w:space="0" w:color="000000"/>
              <w:right w:val="single" w:sz="5" w:space="0" w:color="000000"/>
            </w:tcBorders>
          </w:tcPr>
          <w:p w14:paraId="5EF0F5CC" w14:textId="0E9F3502" w:rsidR="00FC32AE" w:rsidRPr="00CF4989" w:rsidRDefault="00FC32AE" w:rsidP="002F2BC4">
            <w:pPr>
              <w:spacing w:before="72" w:after="53" w:line="245" w:lineRule="exact"/>
              <w:ind w:left="72" w:right="216"/>
              <w:textAlignment w:val="baseline"/>
              <w:rPr>
                <w:rFonts w:ascii="Arial" w:eastAsia="Arial" w:hAnsi="Arial" w:cs="Arial"/>
                <w:color w:val="000000"/>
              </w:rPr>
            </w:pPr>
            <w:r w:rsidRPr="00CF4989">
              <w:rPr>
                <w:rFonts w:ascii="Arial" w:eastAsia="Arial" w:hAnsi="Arial" w:cs="Arial"/>
                <w:color w:val="000000"/>
              </w:rPr>
              <w:t xml:space="preserve">The weekly amount that the Service Purchaser(s) </w:t>
            </w:r>
            <w:r w:rsidR="000D030D" w:rsidRPr="00CF4989">
              <w:rPr>
                <w:rFonts w:ascii="Arial" w:eastAsia="Arial" w:hAnsi="Arial" w:cs="Arial"/>
                <w:color w:val="000000"/>
              </w:rPr>
              <w:t xml:space="preserve">is liable to </w:t>
            </w:r>
            <w:r w:rsidRPr="00CF4989">
              <w:rPr>
                <w:rFonts w:ascii="Arial" w:eastAsia="Arial" w:hAnsi="Arial" w:cs="Arial"/>
                <w:color w:val="000000"/>
              </w:rPr>
              <w:t>pay the Service Provider</w:t>
            </w:r>
            <w:r w:rsidR="000D030D" w:rsidRPr="00CF4989">
              <w:rPr>
                <w:rFonts w:ascii="Arial" w:eastAsia="Arial" w:hAnsi="Arial" w:cs="Arial"/>
                <w:color w:val="000000"/>
              </w:rPr>
              <w:t xml:space="preserve"> for the Service</w:t>
            </w:r>
            <w:r w:rsidR="00324133" w:rsidRPr="00CF4989">
              <w:rPr>
                <w:rFonts w:ascii="Arial" w:eastAsia="Arial" w:hAnsi="Arial" w:cs="Arial"/>
                <w:color w:val="000000"/>
              </w:rPr>
              <w:t>. The Rate includes any Service User Contribution and Third</w:t>
            </w:r>
            <w:r w:rsidR="00CF4989" w:rsidRPr="00CF4989">
              <w:rPr>
                <w:rFonts w:ascii="Arial" w:eastAsia="Arial" w:hAnsi="Arial" w:cs="Arial"/>
                <w:color w:val="000000"/>
              </w:rPr>
              <w:t>-</w:t>
            </w:r>
            <w:r w:rsidR="00324133" w:rsidRPr="00CF4989">
              <w:rPr>
                <w:rFonts w:ascii="Arial" w:eastAsia="Arial" w:hAnsi="Arial" w:cs="Arial"/>
                <w:color w:val="000000"/>
              </w:rPr>
              <w:t>Party Contribu</w:t>
            </w:r>
            <w:r w:rsidR="00E93F9B" w:rsidRPr="00CF4989">
              <w:rPr>
                <w:rFonts w:ascii="Arial" w:eastAsia="Arial" w:hAnsi="Arial" w:cs="Arial"/>
                <w:color w:val="000000"/>
              </w:rPr>
              <w:t>t</w:t>
            </w:r>
            <w:r w:rsidR="00324133" w:rsidRPr="00CF4989">
              <w:rPr>
                <w:rFonts w:ascii="Arial" w:eastAsia="Arial" w:hAnsi="Arial" w:cs="Arial"/>
                <w:color w:val="000000"/>
              </w:rPr>
              <w:t>ion (where applicable).</w:t>
            </w:r>
          </w:p>
        </w:tc>
      </w:tr>
      <w:tr w:rsidR="00FC32AE" w:rsidRPr="00CF4989" w14:paraId="7AF9F04A" w14:textId="77777777" w:rsidTr="00372691">
        <w:trPr>
          <w:trHeight w:hRule="exact" w:val="1984"/>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6B0FA8A" w14:textId="6285D97F" w:rsidR="00FC32AE" w:rsidRPr="00CF4989" w:rsidRDefault="00FC32AE" w:rsidP="00B4302A">
            <w:pPr>
              <w:spacing w:before="70" w:after="1274" w:line="247" w:lineRule="exact"/>
              <w:ind w:left="144" w:right="468"/>
              <w:textAlignment w:val="baseline"/>
              <w:rPr>
                <w:rFonts w:ascii="Arial" w:eastAsia="Arial" w:hAnsi="Arial" w:cs="Arial"/>
                <w:b/>
                <w:color w:val="000000"/>
              </w:rPr>
            </w:pPr>
            <w:r w:rsidRPr="00CF4989">
              <w:rPr>
                <w:rFonts w:ascii="Arial" w:eastAsia="Arial" w:hAnsi="Arial" w:cs="Arial"/>
                <w:b/>
                <w:color w:val="000000"/>
              </w:rPr>
              <w:t>Regulatory Authority/</w:t>
            </w:r>
            <w:r w:rsidR="00CF4989" w:rsidRPr="00CF4989">
              <w:rPr>
                <w:rFonts w:ascii="Arial" w:eastAsia="Arial" w:hAnsi="Arial" w:cs="Arial"/>
                <w:b/>
                <w:color w:val="000000"/>
              </w:rPr>
              <w:t xml:space="preserve"> </w:t>
            </w:r>
            <w:r w:rsidRPr="00CF4989">
              <w:rPr>
                <w:rFonts w:ascii="Arial" w:eastAsia="Arial" w:hAnsi="Arial" w:cs="Arial"/>
                <w:b/>
                <w:color w:val="000000"/>
              </w:rPr>
              <w:t>Body</w:t>
            </w:r>
          </w:p>
        </w:tc>
        <w:tc>
          <w:tcPr>
            <w:tcW w:w="7993" w:type="dxa"/>
            <w:tcBorders>
              <w:top w:val="single" w:sz="5" w:space="0" w:color="000000"/>
              <w:left w:val="single" w:sz="5" w:space="0" w:color="000000"/>
              <w:bottom w:val="single" w:sz="5" w:space="0" w:color="000000"/>
              <w:right w:val="single" w:sz="5" w:space="0" w:color="000000"/>
            </w:tcBorders>
          </w:tcPr>
          <w:p w14:paraId="6E8838DA" w14:textId="7ECE1024" w:rsidR="00FC32AE" w:rsidRPr="00CF4989" w:rsidRDefault="00FC32AE" w:rsidP="00127672">
            <w:pPr>
              <w:spacing w:before="80" w:after="43" w:line="245" w:lineRule="exact"/>
              <w:ind w:left="108" w:right="324"/>
              <w:textAlignment w:val="baseline"/>
              <w:rPr>
                <w:rFonts w:ascii="Arial" w:eastAsia="Arial" w:hAnsi="Arial" w:cs="Arial"/>
                <w:color w:val="000000"/>
              </w:rPr>
            </w:pPr>
            <w:r w:rsidRPr="00CF4989">
              <w:rPr>
                <w:rFonts w:ascii="Arial" w:eastAsia="Arial" w:hAnsi="Arial" w:cs="Arial"/>
                <w:color w:val="000000"/>
              </w:rPr>
              <w:t xml:space="preserve">Those government departments and regulatory statutory and other entities, committees, ombudsmen and bodies which, whether under statute, rules, regulations, codes of practice or otherwise are entitled to regulate, investigate or influence </w:t>
            </w:r>
            <w:r w:rsidR="00127672" w:rsidRPr="00CF4989">
              <w:rPr>
                <w:rFonts w:ascii="Arial" w:eastAsia="Arial" w:hAnsi="Arial" w:cs="Arial"/>
                <w:color w:val="000000"/>
              </w:rPr>
              <w:t>the matters dealt with in the Contract</w:t>
            </w:r>
            <w:r w:rsidRPr="00CF4989">
              <w:rPr>
                <w:rFonts w:ascii="Arial" w:eastAsia="Arial" w:hAnsi="Arial" w:cs="Arial"/>
                <w:color w:val="000000"/>
              </w:rPr>
              <w:t xml:space="preserve"> or any other affairs of the Service Purchaser(s) or Service Provider and ‘Regulatory Authority / Body’ shall be construed accordingly. However, this does not include any body</w:t>
            </w:r>
            <w:r w:rsidR="005F5CE5" w:rsidRPr="00CF4989">
              <w:rPr>
                <w:rFonts w:ascii="Arial" w:eastAsia="Arial" w:hAnsi="Arial" w:cs="Arial"/>
                <w:color w:val="000000"/>
              </w:rPr>
              <w:t xml:space="preserve"> or organisation</w:t>
            </w:r>
            <w:r w:rsidRPr="00CF4989">
              <w:rPr>
                <w:rFonts w:ascii="Arial" w:eastAsia="Arial" w:hAnsi="Arial" w:cs="Arial"/>
                <w:color w:val="000000"/>
              </w:rPr>
              <w:t xml:space="preserve"> of which membership is voluntary.</w:t>
            </w:r>
          </w:p>
        </w:tc>
      </w:tr>
      <w:tr w:rsidR="00FC32AE" w:rsidRPr="00CF4989" w14:paraId="5BC7F8C2" w14:textId="77777777" w:rsidTr="005F3E43">
        <w:trPr>
          <w:trHeight w:hRule="exact" w:val="1113"/>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18432B4" w14:textId="77777777" w:rsidR="00FC32AE" w:rsidRPr="00CF4989" w:rsidRDefault="00FC32AE" w:rsidP="00B4302A">
            <w:pPr>
              <w:spacing w:before="70" w:after="535" w:line="247" w:lineRule="exact"/>
              <w:ind w:left="144"/>
              <w:textAlignment w:val="baseline"/>
              <w:rPr>
                <w:rFonts w:ascii="Arial" w:eastAsia="Arial" w:hAnsi="Arial" w:cs="Arial"/>
                <w:b/>
                <w:color w:val="000000"/>
              </w:rPr>
            </w:pPr>
            <w:r w:rsidRPr="00CF4989">
              <w:rPr>
                <w:rFonts w:ascii="Arial" w:eastAsia="Arial" w:hAnsi="Arial" w:cs="Arial"/>
                <w:b/>
                <w:color w:val="000000"/>
              </w:rPr>
              <w:t>Review of Service Meeting</w:t>
            </w:r>
          </w:p>
        </w:tc>
        <w:tc>
          <w:tcPr>
            <w:tcW w:w="7993" w:type="dxa"/>
            <w:tcBorders>
              <w:top w:val="single" w:sz="5" w:space="0" w:color="000000"/>
              <w:left w:val="single" w:sz="5" w:space="0" w:color="000000"/>
              <w:bottom w:val="single" w:sz="5" w:space="0" w:color="000000"/>
              <w:right w:val="single" w:sz="5" w:space="0" w:color="000000"/>
            </w:tcBorders>
          </w:tcPr>
          <w:p w14:paraId="279A0BEB" w14:textId="77777777" w:rsidR="00FC32AE" w:rsidRPr="00CF4989" w:rsidRDefault="00FC32AE" w:rsidP="00B4302A">
            <w:pPr>
              <w:spacing w:before="81" w:after="38" w:line="245" w:lineRule="exact"/>
              <w:ind w:left="108" w:right="252"/>
              <w:jc w:val="both"/>
              <w:textAlignment w:val="baseline"/>
              <w:rPr>
                <w:rFonts w:ascii="Arial" w:eastAsia="Arial" w:hAnsi="Arial" w:cs="Arial"/>
                <w:color w:val="000000"/>
              </w:rPr>
            </w:pPr>
            <w:r w:rsidRPr="00CF4989">
              <w:rPr>
                <w:rFonts w:ascii="Arial" w:eastAsia="Arial" w:hAnsi="Arial" w:cs="Arial"/>
                <w:color w:val="000000"/>
              </w:rPr>
              <w:t xml:space="preserve">A meeting between the Service Purchaser(s), Service Provider and Service User (and / or Representative) to review the Service. Review of Service Meetings shall be in accordance with the conditions and sub conditions contained within this </w:t>
            </w:r>
            <w:r w:rsidR="00E44E6F" w:rsidRPr="00CF4989">
              <w:rPr>
                <w:rFonts w:ascii="Arial" w:eastAsia="Arial" w:hAnsi="Arial" w:cs="Arial"/>
                <w:color w:val="000000"/>
              </w:rPr>
              <w:t>Contract</w:t>
            </w:r>
            <w:r w:rsidRPr="00CF4989">
              <w:rPr>
                <w:rFonts w:ascii="Arial" w:eastAsia="Arial" w:hAnsi="Arial" w:cs="Arial"/>
                <w:color w:val="000000"/>
              </w:rPr>
              <w:t>.</w:t>
            </w:r>
          </w:p>
        </w:tc>
      </w:tr>
      <w:tr w:rsidR="00FC32AE" w:rsidRPr="00CF4989" w14:paraId="49F3AD30" w14:textId="77777777" w:rsidTr="005F3E43">
        <w:trPr>
          <w:trHeight w:hRule="exact" w:val="619"/>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19F01C5" w14:textId="77777777" w:rsidR="00FC32AE" w:rsidRPr="00CF4989" w:rsidRDefault="00FC32AE" w:rsidP="00B4302A">
            <w:pPr>
              <w:spacing w:before="70" w:after="41" w:line="247" w:lineRule="exact"/>
              <w:ind w:left="144"/>
              <w:textAlignment w:val="baseline"/>
              <w:rPr>
                <w:rFonts w:ascii="Arial" w:eastAsia="Arial" w:hAnsi="Arial" w:cs="Arial"/>
                <w:b/>
                <w:color w:val="000000"/>
              </w:rPr>
            </w:pPr>
            <w:r w:rsidRPr="00CF4989">
              <w:rPr>
                <w:rFonts w:ascii="Arial" w:eastAsia="Arial" w:hAnsi="Arial" w:cs="Arial"/>
                <w:b/>
                <w:color w:val="000000"/>
              </w:rPr>
              <w:t xml:space="preserve">Serious </w:t>
            </w:r>
            <w:r w:rsidRPr="00CF4989">
              <w:rPr>
                <w:rFonts w:ascii="Arial" w:eastAsia="Arial" w:hAnsi="Arial" w:cs="Arial"/>
                <w:b/>
                <w:color w:val="000000"/>
              </w:rPr>
              <w:br/>
              <w:t>Misconduct</w:t>
            </w:r>
          </w:p>
        </w:tc>
        <w:tc>
          <w:tcPr>
            <w:tcW w:w="7993" w:type="dxa"/>
            <w:tcBorders>
              <w:top w:val="single" w:sz="5" w:space="0" w:color="000000"/>
              <w:left w:val="single" w:sz="5" w:space="0" w:color="000000"/>
              <w:bottom w:val="single" w:sz="5" w:space="0" w:color="000000"/>
              <w:right w:val="single" w:sz="5" w:space="0" w:color="000000"/>
            </w:tcBorders>
          </w:tcPr>
          <w:p w14:paraId="6C13AD7E" w14:textId="77777777" w:rsidR="00FC32AE" w:rsidRPr="00CF4989" w:rsidRDefault="00FC32AE" w:rsidP="00B4302A">
            <w:pPr>
              <w:spacing w:before="72" w:after="288" w:line="245" w:lineRule="exact"/>
              <w:ind w:left="91"/>
              <w:textAlignment w:val="baseline"/>
              <w:rPr>
                <w:rFonts w:ascii="Arial" w:eastAsia="Arial" w:hAnsi="Arial" w:cs="Arial"/>
                <w:color w:val="000000"/>
              </w:rPr>
            </w:pPr>
            <w:r w:rsidRPr="00CF4989">
              <w:rPr>
                <w:rFonts w:ascii="Arial" w:eastAsia="Arial" w:hAnsi="Arial" w:cs="Arial"/>
                <w:color w:val="000000"/>
              </w:rPr>
              <w:t xml:space="preserve">Unacceptable or improper </w:t>
            </w:r>
            <w:r w:rsidR="0031726D" w:rsidRPr="00CF4989">
              <w:rPr>
                <w:rFonts w:ascii="Arial" w:eastAsia="Arial" w:hAnsi="Arial" w:cs="Arial"/>
                <w:color w:val="000000"/>
              </w:rPr>
              <w:t>behaviour</w:t>
            </w:r>
            <w:r w:rsidRPr="00CF4989">
              <w:rPr>
                <w:rFonts w:ascii="Arial" w:eastAsia="Arial" w:hAnsi="Arial" w:cs="Arial"/>
                <w:color w:val="000000"/>
              </w:rPr>
              <w:t>, mis-management or neglect of duties.</w:t>
            </w:r>
          </w:p>
        </w:tc>
      </w:tr>
      <w:tr w:rsidR="00FC32AE" w:rsidRPr="00CF4989" w14:paraId="157DF711" w14:textId="77777777" w:rsidTr="00372691">
        <w:trPr>
          <w:trHeight w:hRule="exact" w:val="676"/>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447F25D" w14:textId="77777777" w:rsidR="00FC32AE" w:rsidRPr="00CF4989" w:rsidRDefault="00FC32AE" w:rsidP="00B4302A">
            <w:pPr>
              <w:spacing w:before="70" w:after="55" w:line="247" w:lineRule="exact"/>
              <w:ind w:left="144"/>
              <w:textAlignment w:val="baseline"/>
              <w:rPr>
                <w:rFonts w:ascii="Arial" w:eastAsia="Arial" w:hAnsi="Arial" w:cs="Arial"/>
                <w:b/>
                <w:color w:val="000000"/>
              </w:rPr>
            </w:pPr>
            <w:r w:rsidRPr="00CF4989">
              <w:rPr>
                <w:rFonts w:ascii="Arial" w:eastAsia="Arial" w:hAnsi="Arial" w:cs="Arial"/>
                <w:b/>
                <w:color w:val="000000"/>
              </w:rPr>
              <w:t>Service User Contribution</w:t>
            </w:r>
          </w:p>
        </w:tc>
        <w:tc>
          <w:tcPr>
            <w:tcW w:w="7993" w:type="dxa"/>
            <w:tcBorders>
              <w:top w:val="single" w:sz="5" w:space="0" w:color="000000"/>
              <w:left w:val="single" w:sz="5" w:space="0" w:color="000000"/>
              <w:bottom w:val="single" w:sz="5" w:space="0" w:color="000000"/>
              <w:right w:val="single" w:sz="5" w:space="0" w:color="000000"/>
            </w:tcBorders>
          </w:tcPr>
          <w:p w14:paraId="7729B126" w14:textId="77777777" w:rsidR="00FC32AE" w:rsidRPr="00CF4989" w:rsidRDefault="00FC32AE" w:rsidP="00B4302A">
            <w:pPr>
              <w:spacing w:before="72" w:after="57" w:line="245" w:lineRule="exact"/>
              <w:ind w:left="72" w:right="864"/>
              <w:textAlignment w:val="baseline"/>
              <w:rPr>
                <w:rFonts w:ascii="Arial" w:eastAsia="Arial" w:hAnsi="Arial" w:cs="Arial"/>
                <w:color w:val="000000"/>
              </w:rPr>
            </w:pPr>
            <w:r w:rsidRPr="00CF4989">
              <w:rPr>
                <w:rFonts w:ascii="Arial" w:eastAsia="Arial" w:hAnsi="Arial" w:cs="Arial"/>
                <w:color w:val="000000"/>
              </w:rPr>
              <w:t>The sum of money which the Service User pays towards the Rate following financial assessment of the Service User.</w:t>
            </w:r>
          </w:p>
        </w:tc>
      </w:tr>
      <w:tr w:rsidR="00FC32AE" w:rsidRPr="00CF4989" w14:paraId="082FFB0A" w14:textId="77777777" w:rsidTr="00372691">
        <w:trPr>
          <w:trHeight w:hRule="exact" w:val="1195"/>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C7C0F2F" w14:textId="77777777" w:rsidR="00FC32AE" w:rsidRPr="00CF4989" w:rsidRDefault="00FC32AE" w:rsidP="00B4302A">
            <w:pPr>
              <w:spacing w:before="68" w:after="544" w:line="247" w:lineRule="exact"/>
              <w:ind w:left="110"/>
              <w:textAlignment w:val="baseline"/>
              <w:rPr>
                <w:rFonts w:ascii="Arial" w:eastAsia="Arial" w:hAnsi="Arial" w:cs="Arial"/>
                <w:b/>
                <w:color w:val="000000"/>
              </w:rPr>
            </w:pPr>
            <w:r w:rsidRPr="00CF4989">
              <w:rPr>
                <w:rFonts w:ascii="Arial" w:eastAsia="Arial" w:hAnsi="Arial" w:cs="Arial"/>
                <w:b/>
                <w:color w:val="000000"/>
              </w:rPr>
              <w:t>Service</w:t>
            </w:r>
          </w:p>
        </w:tc>
        <w:tc>
          <w:tcPr>
            <w:tcW w:w="7993" w:type="dxa"/>
            <w:tcBorders>
              <w:top w:val="single" w:sz="5" w:space="0" w:color="000000"/>
              <w:left w:val="single" w:sz="5" w:space="0" w:color="000000"/>
              <w:bottom w:val="single" w:sz="5" w:space="0" w:color="000000"/>
              <w:right w:val="single" w:sz="5" w:space="0" w:color="000000"/>
            </w:tcBorders>
          </w:tcPr>
          <w:p w14:paraId="5E5F46E7" w14:textId="5A6B61D8" w:rsidR="00FC32AE" w:rsidRPr="00CF4989" w:rsidRDefault="00FC32AE" w:rsidP="00CD7219">
            <w:pPr>
              <w:spacing w:before="72" w:after="52" w:line="245" w:lineRule="exact"/>
              <w:ind w:left="74" w:right="505"/>
              <w:textAlignment w:val="baseline"/>
              <w:rPr>
                <w:rFonts w:ascii="Arial" w:eastAsia="Arial" w:hAnsi="Arial" w:cs="Arial"/>
                <w:color w:val="000000"/>
              </w:rPr>
            </w:pPr>
            <w:r w:rsidRPr="00CF4989">
              <w:rPr>
                <w:rFonts w:ascii="Arial" w:eastAsia="Arial" w:hAnsi="Arial" w:cs="Arial"/>
                <w:color w:val="000000"/>
              </w:rPr>
              <w:t xml:space="preserve">The whole of the </w:t>
            </w:r>
            <w:r w:rsidR="00F6282A" w:rsidRPr="00CF4989">
              <w:rPr>
                <w:rFonts w:ascii="Arial" w:eastAsia="Arial" w:hAnsi="Arial" w:cs="Arial"/>
                <w:color w:val="000000"/>
              </w:rPr>
              <w:t>services to be provided</w:t>
            </w:r>
            <w:r w:rsidR="00CD7219" w:rsidRPr="00CF4989">
              <w:rPr>
                <w:rFonts w:ascii="Arial" w:eastAsia="Arial" w:hAnsi="Arial" w:cs="Arial"/>
                <w:color w:val="000000"/>
              </w:rPr>
              <w:t xml:space="preserve"> </w:t>
            </w:r>
            <w:r w:rsidRPr="00CF4989">
              <w:rPr>
                <w:rFonts w:ascii="Arial" w:eastAsia="Arial" w:hAnsi="Arial" w:cs="Arial"/>
                <w:color w:val="000000"/>
              </w:rPr>
              <w:t>by the Service Provider</w:t>
            </w:r>
            <w:r w:rsidR="00F6282A" w:rsidRPr="00CF4989">
              <w:rPr>
                <w:rFonts w:ascii="Arial" w:eastAsia="Arial" w:hAnsi="Arial" w:cs="Arial"/>
                <w:color w:val="000000"/>
              </w:rPr>
              <w:t xml:space="preserve"> (including the Accommodation)</w:t>
            </w:r>
            <w:r w:rsidRPr="00CF4989">
              <w:rPr>
                <w:rFonts w:ascii="Arial" w:eastAsia="Arial" w:hAnsi="Arial" w:cs="Arial"/>
                <w:color w:val="000000"/>
              </w:rPr>
              <w:t xml:space="preserve"> in accordance with the C</w:t>
            </w:r>
            <w:r w:rsidR="00127672" w:rsidRPr="00CF4989">
              <w:rPr>
                <w:rFonts w:ascii="Arial" w:eastAsia="Arial" w:hAnsi="Arial" w:cs="Arial"/>
                <w:color w:val="000000"/>
              </w:rPr>
              <w:t>ontract</w:t>
            </w:r>
            <w:r w:rsidR="00F6282A" w:rsidRPr="00CF4989">
              <w:rPr>
                <w:rFonts w:ascii="Arial" w:eastAsia="Arial" w:hAnsi="Arial" w:cs="Arial"/>
                <w:color w:val="000000"/>
              </w:rPr>
              <w:t>,</w:t>
            </w:r>
            <w:r w:rsidR="00CD7219" w:rsidRPr="00CF4989">
              <w:rPr>
                <w:rFonts w:ascii="Arial" w:eastAsia="Arial" w:hAnsi="Arial" w:cs="Arial"/>
                <w:color w:val="000000"/>
              </w:rPr>
              <w:t xml:space="preserve"> </w:t>
            </w:r>
            <w:r w:rsidR="00F6282A" w:rsidRPr="00CF4989">
              <w:rPr>
                <w:rFonts w:ascii="Arial" w:eastAsia="Arial" w:hAnsi="Arial" w:cs="Arial"/>
                <w:color w:val="000000"/>
              </w:rPr>
              <w:t>the</w:t>
            </w:r>
            <w:r w:rsidRPr="00CF4989">
              <w:rPr>
                <w:rFonts w:ascii="Arial" w:eastAsia="Arial" w:hAnsi="Arial" w:cs="Arial"/>
                <w:color w:val="000000"/>
              </w:rPr>
              <w:t xml:space="preserve"> I</w:t>
            </w:r>
            <w:r w:rsidR="00127672" w:rsidRPr="00CF4989">
              <w:rPr>
                <w:rFonts w:ascii="Arial" w:eastAsia="Arial" w:hAnsi="Arial" w:cs="Arial"/>
                <w:color w:val="000000"/>
              </w:rPr>
              <w:t>SC</w:t>
            </w:r>
            <w:r w:rsidR="00F6282A" w:rsidRPr="00CF4989">
              <w:rPr>
                <w:rFonts w:ascii="Arial" w:eastAsia="Arial" w:hAnsi="Arial" w:cs="Arial"/>
                <w:color w:val="000000"/>
              </w:rPr>
              <w:t xml:space="preserve"> and Service Specification</w:t>
            </w:r>
            <w:r w:rsidRPr="00CF4989">
              <w:rPr>
                <w:rFonts w:ascii="Arial" w:eastAsia="Arial" w:hAnsi="Arial" w:cs="Arial"/>
                <w:color w:val="000000"/>
              </w:rPr>
              <w:t xml:space="preserve"> (including any amendments hereto) to achieve the objectives set out in the current Care</w:t>
            </w:r>
            <w:r w:rsidR="00DE2355" w:rsidRPr="00CF4989">
              <w:rPr>
                <w:rFonts w:ascii="Arial" w:eastAsia="Arial" w:hAnsi="Arial" w:cs="Arial"/>
                <w:color w:val="000000"/>
              </w:rPr>
              <w:t xml:space="preserve"> and Support</w:t>
            </w:r>
            <w:r w:rsidRPr="00CF4989">
              <w:rPr>
                <w:rFonts w:ascii="Arial" w:eastAsia="Arial" w:hAnsi="Arial" w:cs="Arial"/>
                <w:color w:val="000000"/>
              </w:rPr>
              <w:t xml:space="preserve"> Plan.</w:t>
            </w:r>
          </w:p>
        </w:tc>
      </w:tr>
      <w:tr w:rsidR="00FC32AE" w:rsidRPr="00CF4989" w14:paraId="0A2B41FA" w14:textId="77777777" w:rsidTr="00372691">
        <w:trPr>
          <w:trHeight w:hRule="exact" w:val="560"/>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3BE706C" w14:textId="77777777" w:rsidR="00FC32AE" w:rsidRPr="00CF4989" w:rsidRDefault="00FC32AE" w:rsidP="00B4302A">
            <w:pPr>
              <w:spacing w:before="76" w:after="46" w:line="247" w:lineRule="exact"/>
              <w:ind w:left="139"/>
              <w:textAlignment w:val="baseline"/>
              <w:rPr>
                <w:rFonts w:ascii="Arial" w:eastAsia="Arial" w:hAnsi="Arial" w:cs="Arial"/>
                <w:b/>
                <w:color w:val="000000"/>
              </w:rPr>
            </w:pPr>
            <w:r w:rsidRPr="00CF4989">
              <w:rPr>
                <w:rFonts w:ascii="Arial" w:eastAsia="Arial" w:hAnsi="Arial" w:cs="Arial"/>
                <w:b/>
                <w:color w:val="000000"/>
              </w:rPr>
              <w:t>Service Provider</w:t>
            </w:r>
          </w:p>
        </w:tc>
        <w:tc>
          <w:tcPr>
            <w:tcW w:w="7993" w:type="dxa"/>
            <w:tcBorders>
              <w:top w:val="single" w:sz="5" w:space="0" w:color="000000"/>
              <w:left w:val="single" w:sz="5" w:space="0" w:color="000000"/>
              <w:bottom w:val="single" w:sz="5" w:space="0" w:color="000000"/>
              <w:right w:val="single" w:sz="5" w:space="0" w:color="000000"/>
            </w:tcBorders>
            <w:vAlign w:val="center"/>
          </w:tcPr>
          <w:p w14:paraId="2BEBA525" w14:textId="77777777" w:rsidR="00FC32AE" w:rsidRPr="00CF4989" w:rsidRDefault="00FC32AE" w:rsidP="004B2912">
            <w:pPr>
              <w:spacing w:before="76" w:after="47" w:line="246" w:lineRule="exact"/>
              <w:ind w:left="91"/>
              <w:textAlignment w:val="baseline"/>
              <w:rPr>
                <w:rFonts w:ascii="Arial" w:eastAsia="Arial" w:hAnsi="Arial" w:cs="Arial"/>
                <w:color w:val="000000"/>
              </w:rPr>
            </w:pPr>
            <w:r w:rsidRPr="00CF4989">
              <w:rPr>
                <w:rFonts w:ascii="Arial" w:eastAsia="Arial" w:hAnsi="Arial" w:cs="Arial"/>
                <w:color w:val="000000"/>
              </w:rPr>
              <w:t>The Registered Provider named in this Agreement.</w:t>
            </w:r>
          </w:p>
        </w:tc>
      </w:tr>
      <w:tr w:rsidR="00FC32AE" w:rsidRPr="00CF4989" w14:paraId="0628BA7C" w14:textId="77777777" w:rsidTr="005F3E43">
        <w:trPr>
          <w:trHeight w:hRule="exact" w:val="715"/>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88EDCE0" w14:textId="77777777" w:rsidR="00FC32AE" w:rsidRPr="00CF4989" w:rsidRDefault="00FC32AE" w:rsidP="00B4302A">
            <w:pPr>
              <w:spacing w:before="67" w:line="247" w:lineRule="exact"/>
              <w:ind w:left="144"/>
              <w:textAlignment w:val="baseline"/>
              <w:rPr>
                <w:rFonts w:ascii="Arial" w:eastAsia="Arial" w:hAnsi="Arial" w:cs="Arial"/>
                <w:b/>
                <w:color w:val="000000"/>
              </w:rPr>
            </w:pPr>
            <w:r w:rsidRPr="00CF4989">
              <w:rPr>
                <w:rFonts w:ascii="Arial" w:eastAsia="Arial" w:hAnsi="Arial" w:cs="Arial"/>
                <w:b/>
                <w:color w:val="000000"/>
              </w:rPr>
              <w:t>Service</w:t>
            </w:r>
          </w:p>
          <w:p w14:paraId="5BBC5B09" w14:textId="77777777" w:rsidR="00FC32AE" w:rsidRPr="00CF4989" w:rsidRDefault="00FC32AE" w:rsidP="00B4302A">
            <w:pPr>
              <w:spacing w:before="2" w:after="47" w:line="247" w:lineRule="exact"/>
              <w:ind w:left="144"/>
              <w:textAlignment w:val="baseline"/>
              <w:rPr>
                <w:rFonts w:ascii="Arial" w:eastAsia="Arial" w:hAnsi="Arial" w:cs="Arial"/>
                <w:b/>
                <w:color w:val="000000"/>
              </w:rPr>
            </w:pPr>
            <w:r w:rsidRPr="00CF4989">
              <w:rPr>
                <w:rFonts w:ascii="Arial" w:eastAsia="Arial" w:hAnsi="Arial" w:cs="Arial"/>
                <w:b/>
                <w:color w:val="000000"/>
              </w:rPr>
              <w:t>Purchaser(s)</w:t>
            </w:r>
          </w:p>
        </w:tc>
        <w:tc>
          <w:tcPr>
            <w:tcW w:w="7993" w:type="dxa"/>
            <w:tcBorders>
              <w:top w:val="single" w:sz="5" w:space="0" w:color="000000"/>
              <w:left w:val="single" w:sz="5" w:space="0" w:color="000000"/>
              <w:bottom w:val="single" w:sz="5" w:space="0" w:color="000000"/>
              <w:right w:val="single" w:sz="5" w:space="0" w:color="000000"/>
            </w:tcBorders>
          </w:tcPr>
          <w:p w14:paraId="63FD440E" w14:textId="25FC3573" w:rsidR="00FC32AE" w:rsidRPr="00CF4989" w:rsidRDefault="00FC32AE" w:rsidP="004B2912">
            <w:pPr>
              <w:spacing w:before="70" w:after="48" w:line="246" w:lineRule="exact"/>
              <w:ind w:left="72" w:right="324"/>
              <w:textAlignment w:val="baseline"/>
              <w:rPr>
                <w:rFonts w:ascii="Arial" w:eastAsia="Arial" w:hAnsi="Arial" w:cs="Arial"/>
                <w:color w:val="000000"/>
              </w:rPr>
            </w:pPr>
            <w:r w:rsidRPr="00CF4989">
              <w:rPr>
                <w:rFonts w:ascii="Arial" w:eastAsia="Arial" w:hAnsi="Arial" w:cs="Arial"/>
                <w:color w:val="000000"/>
              </w:rPr>
              <w:t xml:space="preserve">The Council named in this Agreement or its successor in title and/or the Health Board named in </w:t>
            </w:r>
            <w:r w:rsidR="004B2912" w:rsidRPr="00CF4989">
              <w:rPr>
                <w:rFonts w:ascii="Arial" w:eastAsia="Arial" w:hAnsi="Arial" w:cs="Arial"/>
                <w:color w:val="000000"/>
              </w:rPr>
              <w:t>th</w:t>
            </w:r>
            <w:r w:rsidRPr="00CF4989">
              <w:rPr>
                <w:rFonts w:ascii="Arial" w:eastAsia="Arial" w:hAnsi="Arial" w:cs="Arial"/>
                <w:color w:val="000000"/>
              </w:rPr>
              <w:t>is Agreement.</w:t>
            </w:r>
          </w:p>
        </w:tc>
      </w:tr>
      <w:tr w:rsidR="006B589F" w:rsidRPr="00CF4989" w14:paraId="59444EC7" w14:textId="77777777" w:rsidTr="00CF4989">
        <w:trPr>
          <w:trHeight w:hRule="exact" w:val="680"/>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DECC0FF" w14:textId="77777777" w:rsidR="006B589F" w:rsidRPr="00CF4989" w:rsidRDefault="006B589F" w:rsidP="00B4302A">
            <w:pPr>
              <w:spacing w:before="67" w:line="247" w:lineRule="exact"/>
              <w:ind w:left="144"/>
              <w:textAlignment w:val="baseline"/>
              <w:rPr>
                <w:rFonts w:ascii="Arial" w:eastAsia="Arial" w:hAnsi="Arial" w:cs="Arial"/>
                <w:b/>
                <w:color w:val="000000"/>
              </w:rPr>
            </w:pPr>
            <w:r w:rsidRPr="00CF4989">
              <w:rPr>
                <w:rFonts w:ascii="Arial" w:eastAsia="Arial" w:hAnsi="Arial" w:cs="Arial"/>
                <w:b/>
                <w:color w:val="000000"/>
              </w:rPr>
              <w:t>Service Specification</w:t>
            </w:r>
          </w:p>
        </w:tc>
        <w:tc>
          <w:tcPr>
            <w:tcW w:w="7993" w:type="dxa"/>
            <w:tcBorders>
              <w:top w:val="single" w:sz="5" w:space="0" w:color="000000"/>
              <w:left w:val="single" w:sz="5" w:space="0" w:color="000000"/>
              <w:bottom w:val="single" w:sz="5" w:space="0" w:color="000000"/>
              <w:right w:val="single" w:sz="5" w:space="0" w:color="000000"/>
            </w:tcBorders>
          </w:tcPr>
          <w:p w14:paraId="5EB4CDB4" w14:textId="77777777" w:rsidR="006B589F" w:rsidRPr="00CF4989" w:rsidRDefault="006B589F" w:rsidP="004626E0">
            <w:pPr>
              <w:spacing w:before="70" w:after="293" w:line="246" w:lineRule="exact"/>
              <w:ind w:left="72" w:right="972"/>
              <w:textAlignment w:val="baseline"/>
              <w:rPr>
                <w:rFonts w:ascii="Arial" w:eastAsia="Arial" w:hAnsi="Arial" w:cs="Arial"/>
                <w:color w:val="000000"/>
              </w:rPr>
            </w:pPr>
            <w:r w:rsidRPr="00CF4989">
              <w:rPr>
                <w:rFonts w:ascii="Arial" w:eastAsia="Arial" w:hAnsi="Arial" w:cs="Arial"/>
                <w:color w:val="000000"/>
              </w:rPr>
              <w:t xml:space="preserve">The </w:t>
            </w:r>
            <w:r w:rsidR="004626E0" w:rsidRPr="00CF4989">
              <w:rPr>
                <w:rFonts w:ascii="Arial" w:eastAsia="Arial" w:hAnsi="Arial" w:cs="Arial"/>
                <w:color w:val="000000"/>
              </w:rPr>
              <w:t>outcomes to be achieved</w:t>
            </w:r>
            <w:r w:rsidR="00CD7219" w:rsidRPr="00CF4989">
              <w:rPr>
                <w:rFonts w:ascii="Arial" w:eastAsia="Arial" w:hAnsi="Arial" w:cs="Arial"/>
                <w:color w:val="000000"/>
              </w:rPr>
              <w:t xml:space="preserve"> by the Service</w:t>
            </w:r>
            <w:r w:rsidR="00417578" w:rsidRPr="00CF4989">
              <w:rPr>
                <w:rFonts w:ascii="Arial" w:eastAsia="Arial" w:hAnsi="Arial" w:cs="Arial"/>
                <w:color w:val="000000"/>
              </w:rPr>
              <w:t>, set out</w:t>
            </w:r>
            <w:r w:rsidR="004626E0" w:rsidRPr="00CF4989">
              <w:rPr>
                <w:rFonts w:ascii="Arial" w:eastAsia="Arial" w:hAnsi="Arial" w:cs="Arial"/>
                <w:color w:val="000000"/>
              </w:rPr>
              <w:t xml:space="preserve"> </w:t>
            </w:r>
            <w:r w:rsidRPr="00CF4989">
              <w:rPr>
                <w:rFonts w:ascii="Arial" w:eastAsia="Arial" w:hAnsi="Arial" w:cs="Arial"/>
                <w:color w:val="000000"/>
              </w:rPr>
              <w:t>at Schedule</w:t>
            </w:r>
            <w:r w:rsidR="004462F6" w:rsidRPr="00CF4989">
              <w:rPr>
                <w:rFonts w:ascii="Arial" w:eastAsia="Arial" w:hAnsi="Arial" w:cs="Arial"/>
                <w:color w:val="000000"/>
              </w:rPr>
              <w:t xml:space="preserve"> 1</w:t>
            </w:r>
            <w:r w:rsidR="00DC0551" w:rsidRPr="00CF4989">
              <w:rPr>
                <w:rFonts w:ascii="Arial" w:eastAsia="Arial" w:hAnsi="Arial" w:cs="Arial"/>
                <w:color w:val="000000"/>
              </w:rPr>
              <w:t xml:space="preserve"> </w:t>
            </w:r>
          </w:p>
        </w:tc>
      </w:tr>
      <w:tr w:rsidR="00FC32AE" w:rsidRPr="00CF4989" w14:paraId="78D477A5" w14:textId="77777777" w:rsidTr="00372691">
        <w:trPr>
          <w:trHeight w:hRule="exact" w:val="1964"/>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C8F00B6" w14:textId="77777777" w:rsidR="00FC32AE" w:rsidRPr="00CF4989" w:rsidRDefault="00FC32AE" w:rsidP="00B4302A">
            <w:pPr>
              <w:spacing w:before="72" w:after="291" w:line="247" w:lineRule="exact"/>
              <w:ind w:left="139"/>
              <w:textAlignment w:val="baseline"/>
              <w:rPr>
                <w:rFonts w:ascii="Arial" w:eastAsia="Arial" w:hAnsi="Arial" w:cs="Arial"/>
                <w:b/>
                <w:color w:val="000000"/>
              </w:rPr>
            </w:pPr>
            <w:r w:rsidRPr="00CF4989">
              <w:rPr>
                <w:rFonts w:ascii="Arial" w:eastAsia="Arial" w:hAnsi="Arial" w:cs="Arial"/>
                <w:b/>
                <w:color w:val="000000"/>
              </w:rPr>
              <w:t>Service User</w:t>
            </w:r>
          </w:p>
        </w:tc>
        <w:tc>
          <w:tcPr>
            <w:tcW w:w="7993" w:type="dxa"/>
            <w:tcBorders>
              <w:top w:val="single" w:sz="5" w:space="0" w:color="000000"/>
              <w:left w:val="single" w:sz="5" w:space="0" w:color="000000"/>
              <w:bottom w:val="single" w:sz="5" w:space="0" w:color="000000"/>
              <w:right w:val="single" w:sz="5" w:space="0" w:color="000000"/>
            </w:tcBorders>
          </w:tcPr>
          <w:p w14:paraId="3A10CD81" w14:textId="3785CC19" w:rsidR="005142E5" w:rsidRPr="00CF4989" w:rsidRDefault="006F75C3" w:rsidP="005142E5">
            <w:pPr>
              <w:spacing w:line="253" w:lineRule="exact"/>
              <w:ind w:left="62" w:right="646"/>
              <w:jc w:val="both"/>
              <w:textAlignment w:val="baseline"/>
              <w:rPr>
                <w:rFonts w:ascii="Arial" w:eastAsia="Arial" w:hAnsi="Arial" w:cs="Arial"/>
                <w:color w:val="000000"/>
              </w:rPr>
            </w:pPr>
            <w:r w:rsidRPr="00CF4989">
              <w:rPr>
                <w:rFonts w:ascii="Arial" w:eastAsia="Arial" w:hAnsi="Arial" w:cs="Arial"/>
                <w:color w:val="000000"/>
              </w:rPr>
              <w:t>A</w:t>
            </w:r>
            <w:r w:rsidR="005142E5" w:rsidRPr="00CF4989">
              <w:rPr>
                <w:rFonts w:ascii="Arial" w:eastAsia="Arial" w:hAnsi="Arial" w:cs="Arial"/>
                <w:color w:val="000000"/>
              </w:rPr>
              <w:t xml:space="preserve"> person identified by the Service Purchaser(s) as being:</w:t>
            </w:r>
          </w:p>
          <w:p w14:paraId="31A8AA53" w14:textId="22F3B9F1" w:rsidR="005142E5" w:rsidRPr="00CF4989" w:rsidRDefault="005142E5" w:rsidP="005142E5">
            <w:pPr>
              <w:numPr>
                <w:ilvl w:val="0"/>
                <w:numId w:val="2"/>
              </w:numPr>
              <w:tabs>
                <w:tab w:val="clear" w:pos="504"/>
              </w:tabs>
              <w:spacing w:before="271" w:line="253" w:lineRule="exact"/>
              <w:ind w:left="345" w:hanging="345"/>
              <w:jc w:val="both"/>
              <w:textAlignment w:val="baseline"/>
              <w:rPr>
                <w:rFonts w:ascii="Arial" w:eastAsia="Arial" w:hAnsi="Arial" w:cs="Arial"/>
                <w:color w:val="000000"/>
                <w:spacing w:val="-1"/>
              </w:rPr>
            </w:pPr>
            <w:r w:rsidRPr="00CF4989">
              <w:rPr>
                <w:rFonts w:ascii="Arial" w:eastAsia="Arial" w:hAnsi="Arial" w:cs="Arial"/>
                <w:color w:val="000000"/>
                <w:spacing w:val="-1"/>
              </w:rPr>
              <w:t>In need of care and support which is not otherwise available to them</w:t>
            </w:r>
            <w:r w:rsidR="002C2CF5" w:rsidRPr="00CF4989">
              <w:rPr>
                <w:rFonts w:ascii="Arial" w:eastAsia="Arial" w:hAnsi="Arial" w:cs="Arial"/>
                <w:color w:val="000000"/>
                <w:spacing w:val="-1"/>
              </w:rPr>
              <w:t>; and</w:t>
            </w:r>
          </w:p>
          <w:p w14:paraId="671C41AA" w14:textId="0CDFE239" w:rsidR="005142E5" w:rsidRPr="00372691" w:rsidRDefault="005142E5" w:rsidP="00372691">
            <w:pPr>
              <w:numPr>
                <w:ilvl w:val="0"/>
                <w:numId w:val="2"/>
              </w:numPr>
              <w:tabs>
                <w:tab w:val="clear" w:pos="504"/>
              </w:tabs>
              <w:spacing w:before="266" w:line="253" w:lineRule="exact"/>
              <w:ind w:left="345" w:right="1224" w:hanging="345"/>
              <w:jc w:val="both"/>
              <w:textAlignment w:val="baseline"/>
              <w:rPr>
                <w:rFonts w:ascii="Arial" w:eastAsia="Arial" w:hAnsi="Arial" w:cs="Arial"/>
                <w:color w:val="000000"/>
                <w:spacing w:val="-2"/>
              </w:rPr>
            </w:pPr>
            <w:r w:rsidRPr="00CF4989">
              <w:rPr>
                <w:rFonts w:ascii="Arial" w:eastAsia="Arial" w:hAnsi="Arial" w:cs="Arial"/>
                <w:color w:val="000000"/>
                <w:spacing w:val="-2"/>
              </w:rPr>
              <w:t>Eligible to be accommodated in accordance with the Service Provider’s Registration Certificate and the Home’s Statement of Purpose.</w:t>
            </w:r>
          </w:p>
          <w:p w14:paraId="051B067C" w14:textId="397BBC3B" w:rsidR="005142E5" w:rsidRPr="00CF4989" w:rsidRDefault="005142E5" w:rsidP="005142E5">
            <w:pPr>
              <w:spacing w:before="70" w:after="48" w:line="246" w:lineRule="exact"/>
              <w:ind w:left="72" w:right="324"/>
              <w:jc w:val="both"/>
              <w:textAlignment w:val="baseline"/>
              <w:rPr>
                <w:rFonts w:ascii="Arial" w:eastAsia="Arial" w:hAnsi="Arial" w:cs="Arial"/>
                <w:color w:val="000000"/>
              </w:rPr>
            </w:pPr>
          </w:p>
        </w:tc>
      </w:tr>
      <w:tr w:rsidR="00FC32AE" w:rsidRPr="00CF4989" w14:paraId="36EC0486" w14:textId="77777777" w:rsidTr="00372691">
        <w:trPr>
          <w:trHeight w:hRule="exact" w:val="2261"/>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9FEE26A" w14:textId="77777777" w:rsidR="00FC32AE" w:rsidRPr="00CF4989" w:rsidRDefault="00FC32AE" w:rsidP="00B4302A">
            <w:pPr>
              <w:spacing w:before="69" w:after="1587" w:line="247" w:lineRule="exact"/>
              <w:ind w:left="144"/>
              <w:textAlignment w:val="baseline"/>
              <w:rPr>
                <w:rFonts w:ascii="Arial" w:eastAsia="Arial" w:hAnsi="Arial" w:cs="Arial"/>
                <w:b/>
                <w:color w:val="000000"/>
              </w:rPr>
            </w:pPr>
            <w:r w:rsidRPr="00CF4989">
              <w:rPr>
                <w:rFonts w:ascii="Arial" w:eastAsia="Arial" w:hAnsi="Arial" w:cs="Arial"/>
                <w:b/>
                <w:color w:val="000000"/>
              </w:rPr>
              <w:t>Service User’s Representative</w:t>
            </w:r>
          </w:p>
        </w:tc>
        <w:tc>
          <w:tcPr>
            <w:tcW w:w="7993" w:type="dxa"/>
            <w:tcBorders>
              <w:top w:val="single" w:sz="5" w:space="0" w:color="000000"/>
              <w:left w:val="single" w:sz="5" w:space="0" w:color="000000"/>
              <w:bottom w:val="single" w:sz="5" w:space="0" w:color="000000"/>
              <w:right w:val="single" w:sz="5" w:space="0" w:color="000000"/>
            </w:tcBorders>
          </w:tcPr>
          <w:p w14:paraId="1240BE86" w14:textId="7D56BD11" w:rsidR="00FC32AE" w:rsidRPr="00CF4989" w:rsidRDefault="00FC32AE" w:rsidP="005142E5">
            <w:pPr>
              <w:spacing w:before="72" w:line="246" w:lineRule="exact"/>
              <w:ind w:left="144" w:right="216"/>
              <w:textAlignment w:val="baseline"/>
              <w:rPr>
                <w:rFonts w:ascii="Arial" w:eastAsia="Arial" w:hAnsi="Arial" w:cs="Arial"/>
                <w:color w:val="000000"/>
              </w:rPr>
            </w:pPr>
            <w:r w:rsidRPr="00CF4989">
              <w:rPr>
                <w:rFonts w:ascii="Arial" w:eastAsia="Arial" w:hAnsi="Arial" w:cs="Arial"/>
                <w:color w:val="000000"/>
              </w:rPr>
              <w:t>The relative</w:t>
            </w:r>
            <w:r w:rsidR="00127672" w:rsidRPr="00CF4989">
              <w:rPr>
                <w:rFonts w:ascii="Arial" w:eastAsia="Arial" w:hAnsi="Arial" w:cs="Arial"/>
                <w:color w:val="000000"/>
              </w:rPr>
              <w:t>,</w:t>
            </w:r>
            <w:r w:rsidRPr="00CF4989">
              <w:rPr>
                <w:rFonts w:ascii="Arial" w:eastAsia="Arial" w:hAnsi="Arial" w:cs="Arial"/>
                <w:color w:val="000000"/>
              </w:rPr>
              <w:t xml:space="preserve"> friend</w:t>
            </w:r>
            <w:r w:rsidR="00127672" w:rsidRPr="00CF4989">
              <w:rPr>
                <w:rFonts w:ascii="Arial" w:eastAsia="Arial" w:hAnsi="Arial" w:cs="Arial"/>
                <w:color w:val="000000"/>
              </w:rPr>
              <w:t>,</w:t>
            </w:r>
            <w:r w:rsidRPr="00CF4989">
              <w:rPr>
                <w:rFonts w:ascii="Arial" w:eastAsia="Arial" w:hAnsi="Arial" w:cs="Arial"/>
                <w:color w:val="000000"/>
              </w:rPr>
              <w:t xml:space="preserve"> carer or other (for example solicitor) nominated from time to time by the Service User to represent him/her and may include the Service User’s Attorney or Deputy where the Attorney or Deputy has the authority to make the decisions in question.</w:t>
            </w:r>
          </w:p>
          <w:p w14:paraId="58D9CF21" w14:textId="7B312ABD" w:rsidR="00FC32AE" w:rsidRPr="00CF4989" w:rsidRDefault="00FC32AE" w:rsidP="004B2912">
            <w:pPr>
              <w:spacing w:before="304" w:after="52" w:line="246" w:lineRule="exact"/>
              <w:ind w:left="144" w:right="216"/>
              <w:textAlignment w:val="baseline"/>
              <w:rPr>
                <w:rFonts w:ascii="Arial" w:eastAsia="Arial" w:hAnsi="Arial" w:cs="Arial"/>
                <w:color w:val="000000"/>
              </w:rPr>
            </w:pPr>
            <w:r w:rsidRPr="00CF4989">
              <w:rPr>
                <w:rFonts w:ascii="Arial" w:eastAsia="Arial" w:hAnsi="Arial" w:cs="Arial"/>
                <w:color w:val="000000"/>
              </w:rPr>
              <w:t>Where the Service User lacks the mental capacity to nominate a Representative, the Parties shall proceed in accordance with the principles of the Mental Capacity Act 2005.</w:t>
            </w:r>
          </w:p>
        </w:tc>
      </w:tr>
      <w:tr w:rsidR="00FC32AE" w:rsidRPr="00CF4989" w14:paraId="3B42A527" w14:textId="77777777" w:rsidTr="005F3E43">
        <w:trPr>
          <w:trHeight w:hRule="exact" w:val="619"/>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77652DD" w14:textId="77777777" w:rsidR="00FC32AE" w:rsidRPr="00CF4989" w:rsidRDefault="00FC32AE" w:rsidP="00B4302A">
            <w:pPr>
              <w:spacing w:before="69" w:after="51" w:line="247" w:lineRule="exact"/>
              <w:ind w:left="144"/>
              <w:textAlignment w:val="baseline"/>
              <w:rPr>
                <w:rFonts w:ascii="Arial" w:eastAsia="Arial" w:hAnsi="Arial" w:cs="Arial"/>
                <w:b/>
                <w:color w:val="000000"/>
              </w:rPr>
            </w:pPr>
            <w:r w:rsidRPr="00CF4989">
              <w:rPr>
                <w:rFonts w:ascii="Arial" w:eastAsia="Arial" w:hAnsi="Arial" w:cs="Arial"/>
                <w:b/>
                <w:color w:val="000000"/>
              </w:rPr>
              <w:t xml:space="preserve">Social Care </w:t>
            </w:r>
            <w:r w:rsidRPr="00CF4989">
              <w:rPr>
                <w:rFonts w:ascii="Arial" w:eastAsia="Arial" w:hAnsi="Arial" w:cs="Arial"/>
                <w:b/>
                <w:color w:val="000000"/>
              </w:rPr>
              <w:br/>
              <w:t>Assessor</w:t>
            </w:r>
          </w:p>
        </w:tc>
        <w:tc>
          <w:tcPr>
            <w:tcW w:w="7993" w:type="dxa"/>
            <w:tcBorders>
              <w:top w:val="single" w:sz="5" w:space="0" w:color="000000"/>
              <w:left w:val="single" w:sz="5" w:space="0" w:color="000000"/>
              <w:bottom w:val="single" w:sz="5" w:space="0" w:color="000000"/>
              <w:right w:val="single" w:sz="5" w:space="0" w:color="000000"/>
            </w:tcBorders>
          </w:tcPr>
          <w:p w14:paraId="31559505" w14:textId="41222000" w:rsidR="00FC32AE" w:rsidRPr="00CF4989" w:rsidRDefault="004B2912" w:rsidP="004B2912">
            <w:pPr>
              <w:spacing w:before="71" w:after="297" w:line="246" w:lineRule="exact"/>
              <w:ind w:left="91"/>
              <w:textAlignment w:val="baseline"/>
              <w:rPr>
                <w:rFonts w:ascii="Arial" w:eastAsia="Arial" w:hAnsi="Arial" w:cs="Arial"/>
                <w:color w:val="000000"/>
              </w:rPr>
            </w:pPr>
            <w:r w:rsidRPr="00CF4989">
              <w:rPr>
                <w:rFonts w:ascii="Arial" w:eastAsia="Arial" w:hAnsi="Arial" w:cs="Arial"/>
                <w:color w:val="000000"/>
              </w:rPr>
              <w:t xml:space="preserve">The Council Officer identified as such in the </w:t>
            </w:r>
            <w:r w:rsidR="00B23CA3" w:rsidRPr="00CF4989">
              <w:rPr>
                <w:rFonts w:ascii="Arial" w:eastAsia="Arial" w:hAnsi="Arial" w:cs="Arial"/>
                <w:color w:val="000000"/>
              </w:rPr>
              <w:t>C</w:t>
            </w:r>
            <w:r w:rsidRPr="00CF4989">
              <w:rPr>
                <w:rFonts w:ascii="Arial" w:eastAsia="Arial" w:hAnsi="Arial" w:cs="Arial"/>
                <w:color w:val="000000"/>
              </w:rPr>
              <w:t>are</w:t>
            </w:r>
            <w:r w:rsidR="00DE2355" w:rsidRPr="00CF4989">
              <w:rPr>
                <w:rFonts w:ascii="Arial" w:eastAsia="Arial" w:hAnsi="Arial" w:cs="Arial"/>
                <w:color w:val="000000"/>
              </w:rPr>
              <w:t xml:space="preserve"> and Support</w:t>
            </w:r>
            <w:r w:rsidRPr="00CF4989">
              <w:rPr>
                <w:rFonts w:ascii="Arial" w:eastAsia="Arial" w:hAnsi="Arial" w:cs="Arial"/>
                <w:color w:val="000000"/>
              </w:rPr>
              <w:t xml:space="preserve"> </w:t>
            </w:r>
            <w:r w:rsidR="00B23CA3" w:rsidRPr="00CF4989">
              <w:rPr>
                <w:rFonts w:ascii="Arial" w:eastAsia="Arial" w:hAnsi="Arial" w:cs="Arial"/>
                <w:color w:val="000000"/>
              </w:rPr>
              <w:t>P</w:t>
            </w:r>
            <w:r w:rsidRPr="00CF4989">
              <w:rPr>
                <w:rFonts w:ascii="Arial" w:eastAsia="Arial" w:hAnsi="Arial" w:cs="Arial"/>
                <w:color w:val="000000"/>
              </w:rPr>
              <w:t>lan or such other person as the Council may nominate.</w:t>
            </w:r>
          </w:p>
        </w:tc>
      </w:tr>
      <w:tr w:rsidR="00FC32AE" w:rsidRPr="00CF4989" w14:paraId="263836B0" w14:textId="77777777" w:rsidTr="005F3E43">
        <w:trPr>
          <w:trHeight w:hRule="exact" w:val="619"/>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6C695D3" w14:textId="77777777" w:rsidR="00FC32AE" w:rsidRPr="00CF4989" w:rsidRDefault="00FC32AE" w:rsidP="00B4302A">
            <w:pPr>
              <w:spacing w:before="66" w:after="301" w:line="247" w:lineRule="exact"/>
              <w:ind w:left="139"/>
              <w:textAlignment w:val="baseline"/>
              <w:rPr>
                <w:rFonts w:ascii="Arial" w:eastAsia="Arial" w:hAnsi="Arial" w:cs="Arial"/>
                <w:b/>
                <w:color w:val="000000"/>
              </w:rPr>
            </w:pPr>
            <w:r w:rsidRPr="00CF4989">
              <w:rPr>
                <w:rFonts w:ascii="Arial" w:eastAsia="Arial" w:hAnsi="Arial" w:cs="Arial"/>
                <w:b/>
                <w:color w:val="000000"/>
              </w:rPr>
              <w:lastRenderedPageBreak/>
              <w:t>Staff</w:t>
            </w:r>
          </w:p>
        </w:tc>
        <w:tc>
          <w:tcPr>
            <w:tcW w:w="7993" w:type="dxa"/>
            <w:tcBorders>
              <w:top w:val="single" w:sz="5" w:space="0" w:color="000000"/>
              <w:left w:val="single" w:sz="5" w:space="0" w:color="000000"/>
              <w:bottom w:val="single" w:sz="5" w:space="0" w:color="000000"/>
              <w:right w:val="single" w:sz="5" w:space="0" w:color="000000"/>
            </w:tcBorders>
          </w:tcPr>
          <w:p w14:paraId="0B6E6C2A" w14:textId="77777777" w:rsidR="00FC32AE" w:rsidRPr="00CF4989" w:rsidRDefault="00B23CA3" w:rsidP="00B4302A">
            <w:pPr>
              <w:spacing w:before="70" w:after="52" w:line="246" w:lineRule="exact"/>
              <w:ind w:left="72" w:right="180"/>
              <w:jc w:val="both"/>
              <w:textAlignment w:val="baseline"/>
              <w:rPr>
                <w:rFonts w:ascii="Arial" w:eastAsia="Arial" w:hAnsi="Arial" w:cs="Arial"/>
                <w:color w:val="000000"/>
              </w:rPr>
            </w:pPr>
            <w:r w:rsidRPr="00CF4989">
              <w:rPr>
                <w:rFonts w:ascii="Arial" w:eastAsia="Arial" w:hAnsi="Arial" w:cs="Arial"/>
                <w:color w:val="000000"/>
              </w:rPr>
              <w:t>Any</w:t>
            </w:r>
            <w:r w:rsidR="00FC32AE" w:rsidRPr="00CF4989">
              <w:rPr>
                <w:rFonts w:ascii="Arial" w:eastAsia="Arial" w:hAnsi="Arial" w:cs="Arial"/>
                <w:color w:val="000000"/>
              </w:rPr>
              <w:t xml:space="preserve"> person(s) engaged by the Service Provider to be involved </w:t>
            </w:r>
            <w:r w:rsidRPr="00CF4989">
              <w:rPr>
                <w:rFonts w:ascii="Arial" w:eastAsia="Arial" w:hAnsi="Arial" w:cs="Arial"/>
                <w:color w:val="000000"/>
              </w:rPr>
              <w:t xml:space="preserve">in any way </w:t>
            </w:r>
            <w:r w:rsidR="00FC32AE" w:rsidRPr="00CF4989">
              <w:rPr>
                <w:rFonts w:ascii="Arial" w:eastAsia="Arial" w:hAnsi="Arial" w:cs="Arial"/>
                <w:color w:val="000000"/>
              </w:rPr>
              <w:t xml:space="preserve">in providing </w:t>
            </w:r>
            <w:r w:rsidR="00474074" w:rsidRPr="00CF4989">
              <w:rPr>
                <w:rFonts w:ascii="Arial" w:eastAsia="Arial" w:hAnsi="Arial" w:cs="Arial"/>
                <w:color w:val="000000"/>
              </w:rPr>
              <w:t xml:space="preserve">or facilitating </w:t>
            </w:r>
            <w:r w:rsidR="00FC32AE" w:rsidRPr="00CF4989">
              <w:rPr>
                <w:rFonts w:ascii="Arial" w:eastAsia="Arial" w:hAnsi="Arial" w:cs="Arial"/>
                <w:color w:val="000000"/>
              </w:rPr>
              <w:t>care to the Service User.</w:t>
            </w:r>
          </w:p>
        </w:tc>
      </w:tr>
      <w:tr w:rsidR="00FC32AE" w:rsidRPr="00CF4989" w14:paraId="0A045654" w14:textId="77777777" w:rsidTr="005F3E43">
        <w:trPr>
          <w:trHeight w:hRule="exact" w:val="960"/>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596D6F4" w14:textId="77777777" w:rsidR="00FC32AE" w:rsidRPr="00CF4989" w:rsidRDefault="00FC32AE" w:rsidP="00B4302A">
            <w:pPr>
              <w:spacing w:before="69" w:after="829" w:line="247" w:lineRule="exact"/>
              <w:ind w:left="144"/>
              <w:textAlignment w:val="baseline"/>
              <w:rPr>
                <w:rFonts w:ascii="Arial" w:eastAsia="Arial" w:hAnsi="Arial" w:cs="Arial"/>
                <w:b/>
                <w:color w:val="000000"/>
                <w:spacing w:val="2"/>
              </w:rPr>
            </w:pPr>
            <w:r w:rsidRPr="00CF4989">
              <w:rPr>
                <w:rFonts w:ascii="Arial" w:eastAsia="Arial" w:hAnsi="Arial" w:cs="Arial"/>
                <w:b/>
                <w:color w:val="000000"/>
                <w:spacing w:val="2"/>
              </w:rPr>
              <w:t>Statement of Purpose</w:t>
            </w:r>
          </w:p>
        </w:tc>
        <w:tc>
          <w:tcPr>
            <w:tcW w:w="7993" w:type="dxa"/>
            <w:tcBorders>
              <w:top w:val="single" w:sz="5" w:space="0" w:color="000000"/>
              <w:left w:val="single" w:sz="5" w:space="0" w:color="000000"/>
              <w:bottom w:val="single" w:sz="5" w:space="0" w:color="000000"/>
              <w:right w:val="single" w:sz="5" w:space="0" w:color="000000"/>
            </w:tcBorders>
          </w:tcPr>
          <w:p w14:paraId="16C12064" w14:textId="77777777" w:rsidR="00FC32AE" w:rsidRPr="00CF4989" w:rsidRDefault="00FC32AE" w:rsidP="005B34B7">
            <w:pPr>
              <w:spacing w:before="71" w:line="246" w:lineRule="exact"/>
              <w:ind w:left="72"/>
              <w:textAlignment w:val="baseline"/>
              <w:rPr>
                <w:rFonts w:ascii="Arial" w:eastAsia="Arial" w:hAnsi="Arial" w:cs="Arial"/>
                <w:color w:val="000000"/>
              </w:rPr>
            </w:pPr>
            <w:r w:rsidRPr="00CF4989">
              <w:rPr>
                <w:rFonts w:ascii="Arial" w:eastAsia="Arial" w:hAnsi="Arial" w:cs="Arial"/>
                <w:color w:val="000000"/>
              </w:rPr>
              <w:t xml:space="preserve">A written statement under the </w:t>
            </w:r>
            <w:r w:rsidR="005B34B7" w:rsidRPr="00CF4989">
              <w:rPr>
                <w:rFonts w:ascii="Arial" w:eastAsia="Arial" w:hAnsi="Arial" w:cs="Arial"/>
                <w:color w:val="000000"/>
              </w:rPr>
              <w:t xml:space="preserve">relevant Registration Act which sets out the vision for the service and aspirations for meeting the </w:t>
            </w:r>
            <w:r w:rsidR="005B34B7" w:rsidRPr="00CF4989">
              <w:rPr>
                <w:rFonts w:ascii="Arial" w:hAnsi="Arial" w:cs="Arial"/>
              </w:rPr>
              <w:t xml:space="preserve">needs of the people the Service Provider cares for. </w:t>
            </w:r>
          </w:p>
        </w:tc>
      </w:tr>
      <w:tr w:rsidR="00FC32AE" w:rsidRPr="00CF4989" w14:paraId="0772CAA4" w14:textId="77777777" w:rsidTr="000A07EB">
        <w:trPr>
          <w:trHeight w:hRule="exact" w:val="652"/>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B5E890D" w14:textId="77777777" w:rsidR="00FC32AE" w:rsidRPr="00CF4989" w:rsidRDefault="00FC32AE" w:rsidP="00B4302A">
            <w:pPr>
              <w:spacing w:before="71" w:after="291" w:line="247" w:lineRule="exact"/>
              <w:ind w:left="139"/>
              <w:textAlignment w:val="baseline"/>
              <w:rPr>
                <w:rFonts w:ascii="Arial" w:eastAsia="Arial" w:hAnsi="Arial" w:cs="Arial"/>
                <w:b/>
                <w:color w:val="000000"/>
              </w:rPr>
            </w:pPr>
            <w:r w:rsidRPr="00CF4989">
              <w:rPr>
                <w:rFonts w:ascii="Arial" w:eastAsia="Arial" w:hAnsi="Arial" w:cs="Arial"/>
                <w:b/>
                <w:color w:val="000000"/>
              </w:rPr>
              <w:t>Third Party</w:t>
            </w:r>
          </w:p>
        </w:tc>
        <w:tc>
          <w:tcPr>
            <w:tcW w:w="7993" w:type="dxa"/>
            <w:tcBorders>
              <w:top w:val="single" w:sz="5" w:space="0" w:color="000000"/>
              <w:left w:val="single" w:sz="5" w:space="0" w:color="000000"/>
              <w:bottom w:val="single" w:sz="5" w:space="0" w:color="000000"/>
              <w:right w:val="single" w:sz="5" w:space="0" w:color="000000"/>
            </w:tcBorders>
          </w:tcPr>
          <w:p w14:paraId="74BCBB85" w14:textId="1EAABC77" w:rsidR="00FC32AE" w:rsidRPr="00CF4989" w:rsidRDefault="00AE6CF4" w:rsidP="004F2DE2">
            <w:pPr>
              <w:spacing w:before="75" w:after="42" w:line="246" w:lineRule="exact"/>
              <w:ind w:left="72" w:right="180"/>
              <w:jc w:val="both"/>
              <w:textAlignment w:val="baseline"/>
              <w:rPr>
                <w:rFonts w:ascii="Arial" w:eastAsia="Arial" w:hAnsi="Arial" w:cs="Arial"/>
                <w:color w:val="000000"/>
              </w:rPr>
            </w:pPr>
            <w:r w:rsidRPr="00CF4989">
              <w:rPr>
                <w:rFonts w:ascii="Arial" w:eastAsia="Arial" w:hAnsi="Arial" w:cs="Arial"/>
                <w:color w:val="000000"/>
              </w:rPr>
              <w:t>An individual</w:t>
            </w:r>
            <w:r w:rsidR="00AB50E4" w:rsidRPr="00CF4989">
              <w:rPr>
                <w:rFonts w:ascii="Arial" w:eastAsia="Arial" w:hAnsi="Arial" w:cs="Arial"/>
                <w:color w:val="000000"/>
              </w:rPr>
              <w:t>, other than the Service Purchaser or Service User,</w:t>
            </w:r>
            <w:r w:rsidRPr="00CF4989">
              <w:rPr>
                <w:rFonts w:ascii="Arial" w:eastAsia="Arial" w:hAnsi="Arial" w:cs="Arial"/>
                <w:color w:val="000000"/>
              </w:rPr>
              <w:t xml:space="preserve"> i.e. relative, friend, </w:t>
            </w:r>
            <w:r w:rsidR="00601F22" w:rsidRPr="00CF4989">
              <w:rPr>
                <w:rFonts w:ascii="Arial" w:eastAsia="Arial" w:hAnsi="Arial" w:cs="Arial"/>
                <w:color w:val="000000"/>
              </w:rPr>
              <w:t xml:space="preserve">or </w:t>
            </w:r>
            <w:r w:rsidRPr="00CF4989">
              <w:rPr>
                <w:rFonts w:ascii="Arial" w:eastAsia="Arial" w:hAnsi="Arial" w:cs="Arial"/>
                <w:color w:val="000000"/>
              </w:rPr>
              <w:t>organisation, who is contributing to the weekly care costs</w:t>
            </w:r>
            <w:r w:rsidR="00A33103" w:rsidRPr="00CF4989">
              <w:rPr>
                <w:rFonts w:ascii="Arial" w:eastAsia="Arial" w:hAnsi="Arial" w:cs="Arial"/>
                <w:color w:val="000000"/>
              </w:rPr>
              <w:t>.</w:t>
            </w:r>
          </w:p>
        </w:tc>
      </w:tr>
      <w:tr w:rsidR="00A33103" w:rsidRPr="00CF4989" w14:paraId="3841EDFE" w14:textId="77777777" w:rsidTr="005F3E43">
        <w:trPr>
          <w:trHeight w:hRule="exact" w:val="1701"/>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9D4A9A7" w14:textId="341B5CC3" w:rsidR="00A33103" w:rsidRPr="00CF4989" w:rsidRDefault="00A33103" w:rsidP="00B4302A">
            <w:pPr>
              <w:spacing w:before="69" w:after="291" w:line="247" w:lineRule="exact"/>
              <w:ind w:left="144"/>
              <w:textAlignment w:val="baseline"/>
              <w:rPr>
                <w:rFonts w:ascii="Arial" w:eastAsia="Arial" w:hAnsi="Arial" w:cs="Arial"/>
                <w:b/>
                <w:color w:val="000000"/>
              </w:rPr>
            </w:pPr>
            <w:r w:rsidRPr="00CF4989">
              <w:rPr>
                <w:rFonts w:ascii="Arial" w:eastAsia="Arial" w:hAnsi="Arial" w:cs="Arial"/>
                <w:b/>
                <w:color w:val="000000"/>
              </w:rPr>
              <w:t>Third Party Contribution Agreement/Additional Cost</w:t>
            </w:r>
          </w:p>
        </w:tc>
        <w:tc>
          <w:tcPr>
            <w:tcW w:w="7993" w:type="dxa"/>
            <w:tcBorders>
              <w:top w:val="single" w:sz="5" w:space="0" w:color="000000"/>
              <w:left w:val="single" w:sz="5" w:space="0" w:color="000000"/>
              <w:bottom w:val="single" w:sz="5" w:space="0" w:color="000000"/>
              <w:right w:val="single" w:sz="5" w:space="0" w:color="000000"/>
            </w:tcBorders>
          </w:tcPr>
          <w:p w14:paraId="4E7D4EB9" w14:textId="0B8C37D4" w:rsidR="00A33103" w:rsidRPr="00CF4989" w:rsidRDefault="00A33103" w:rsidP="00B4302A">
            <w:pPr>
              <w:spacing w:before="74" w:after="42" w:line="246" w:lineRule="exact"/>
              <w:ind w:left="72" w:right="720"/>
              <w:textAlignment w:val="baseline"/>
              <w:rPr>
                <w:rFonts w:ascii="Arial" w:eastAsia="Arial" w:hAnsi="Arial" w:cs="Arial"/>
                <w:color w:val="000000"/>
              </w:rPr>
            </w:pPr>
            <w:r w:rsidRPr="00CF4989">
              <w:rPr>
                <w:rFonts w:ascii="Arial" w:eastAsia="Arial" w:hAnsi="Arial" w:cs="Arial"/>
                <w:color w:val="000000"/>
              </w:rPr>
              <w:t xml:space="preserve">An Agreement </w:t>
            </w:r>
            <w:proofErr w:type="gramStart"/>
            <w:r w:rsidRPr="00CF4989">
              <w:rPr>
                <w:rFonts w:ascii="Arial" w:eastAsia="Arial" w:hAnsi="Arial" w:cs="Arial"/>
                <w:color w:val="000000"/>
              </w:rPr>
              <w:t>entered into</w:t>
            </w:r>
            <w:proofErr w:type="gramEnd"/>
            <w:r w:rsidRPr="00CF4989">
              <w:rPr>
                <w:rFonts w:ascii="Arial" w:eastAsia="Arial" w:hAnsi="Arial" w:cs="Arial"/>
                <w:color w:val="000000"/>
              </w:rPr>
              <w:t xml:space="preserve"> by the Third Party with the Service Purchaser(s) (the Council or the Health Board) that details the Additional Cost/Third Party Contribution, </w:t>
            </w:r>
            <w:r w:rsidR="00ED5C8B" w:rsidRPr="00CF4989">
              <w:rPr>
                <w:rFonts w:ascii="Arial" w:eastAsia="Arial" w:hAnsi="Arial" w:cs="Arial"/>
                <w:color w:val="000000"/>
              </w:rPr>
              <w:t xml:space="preserve">of </w:t>
            </w:r>
            <w:r w:rsidRPr="00CF4989">
              <w:rPr>
                <w:rFonts w:ascii="Arial" w:eastAsia="Arial" w:hAnsi="Arial" w:cs="Arial"/>
                <w:color w:val="000000"/>
              </w:rPr>
              <w:t xml:space="preserve">both the Service Purchasers and Third </w:t>
            </w:r>
            <w:r w:rsidR="00A25378" w:rsidRPr="00CF4989">
              <w:rPr>
                <w:rFonts w:ascii="Arial" w:eastAsia="Arial" w:hAnsi="Arial" w:cs="Arial"/>
                <w:color w:val="000000"/>
              </w:rPr>
              <w:t>P</w:t>
            </w:r>
            <w:r w:rsidRPr="00CF4989">
              <w:rPr>
                <w:rFonts w:ascii="Arial" w:eastAsia="Arial" w:hAnsi="Arial" w:cs="Arial"/>
                <w:color w:val="000000"/>
              </w:rPr>
              <w:t xml:space="preserve">arties obligations. </w:t>
            </w:r>
            <w:r w:rsidRPr="00CF4989" w:rsidDel="00AE6CF4">
              <w:rPr>
                <w:rFonts w:ascii="Arial" w:eastAsia="Arial" w:hAnsi="Arial" w:cs="Arial"/>
                <w:color w:val="000000"/>
              </w:rPr>
              <w:t xml:space="preserve">An agreement </w:t>
            </w:r>
            <w:proofErr w:type="gramStart"/>
            <w:r w:rsidRPr="00CF4989" w:rsidDel="00AE6CF4">
              <w:rPr>
                <w:rFonts w:ascii="Arial" w:eastAsia="Arial" w:hAnsi="Arial" w:cs="Arial"/>
                <w:color w:val="000000"/>
              </w:rPr>
              <w:t>entered into</w:t>
            </w:r>
            <w:proofErr w:type="gramEnd"/>
            <w:r w:rsidRPr="00CF4989" w:rsidDel="00AE6CF4">
              <w:rPr>
                <w:rFonts w:ascii="Arial" w:eastAsia="Arial" w:hAnsi="Arial" w:cs="Arial"/>
                <w:color w:val="000000"/>
              </w:rPr>
              <w:t xml:space="preserve"> by the Third Party with the Service Purchaser(s) (the Council) so as to detail the Third</w:t>
            </w:r>
            <w:r w:rsidR="00CF4989" w:rsidRPr="00CF4989">
              <w:rPr>
                <w:rFonts w:ascii="Arial" w:eastAsia="Arial" w:hAnsi="Arial" w:cs="Arial"/>
                <w:color w:val="000000"/>
              </w:rPr>
              <w:t>-</w:t>
            </w:r>
            <w:r w:rsidRPr="00CF4989" w:rsidDel="00AE6CF4">
              <w:rPr>
                <w:rFonts w:ascii="Arial" w:eastAsia="Arial" w:hAnsi="Arial" w:cs="Arial"/>
                <w:color w:val="000000"/>
              </w:rPr>
              <w:t>Party Contribution.</w:t>
            </w:r>
          </w:p>
        </w:tc>
      </w:tr>
      <w:tr w:rsidR="00A33103" w:rsidRPr="00CF4989" w14:paraId="6C18D637" w14:textId="77777777" w:rsidTr="00CF4989">
        <w:trPr>
          <w:trHeight w:hRule="exact" w:val="845"/>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453FA7F" w14:textId="77777777" w:rsidR="00A33103" w:rsidRPr="00CF4989" w:rsidRDefault="00A33103" w:rsidP="00AE6CF4">
            <w:pPr>
              <w:spacing w:before="69" w:after="56" w:line="247" w:lineRule="exact"/>
              <w:ind w:left="144"/>
              <w:textAlignment w:val="baseline"/>
              <w:rPr>
                <w:rFonts w:ascii="Arial" w:eastAsia="Arial" w:hAnsi="Arial" w:cs="Arial"/>
                <w:b/>
                <w:color w:val="000000"/>
              </w:rPr>
            </w:pPr>
            <w:r w:rsidRPr="00CF4989">
              <w:rPr>
                <w:rFonts w:ascii="Arial" w:eastAsia="Arial" w:hAnsi="Arial" w:cs="Arial"/>
                <w:b/>
                <w:color w:val="000000"/>
              </w:rPr>
              <w:t>Trial Period</w:t>
            </w:r>
          </w:p>
        </w:tc>
        <w:tc>
          <w:tcPr>
            <w:tcW w:w="7993" w:type="dxa"/>
            <w:tcBorders>
              <w:top w:val="single" w:sz="5" w:space="0" w:color="000000"/>
              <w:left w:val="single" w:sz="5" w:space="0" w:color="000000"/>
              <w:bottom w:val="single" w:sz="5" w:space="0" w:color="000000"/>
              <w:right w:val="single" w:sz="5" w:space="0" w:color="000000"/>
            </w:tcBorders>
          </w:tcPr>
          <w:p w14:paraId="34BDB015" w14:textId="31099FB2" w:rsidR="00A33103" w:rsidRPr="00CF4989" w:rsidRDefault="00D81833" w:rsidP="00D44F13">
            <w:pPr>
              <w:spacing w:before="75" w:after="546" w:line="246" w:lineRule="exact"/>
              <w:ind w:left="72" w:right="360"/>
              <w:textAlignment w:val="baseline"/>
              <w:rPr>
                <w:rFonts w:ascii="Arial" w:eastAsia="Arial" w:hAnsi="Arial" w:cs="Arial"/>
                <w:color w:val="000000"/>
              </w:rPr>
            </w:pPr>
            <w:r w:rsidRPr="00CF4989">
              <w:rPr>
                <w:rFonts w:ascii="Arial" w:eastAsia="Arial" w:hAnsi="Arial" w:cs="Arial"/>
                <w:color w:val="000000"/>
              </w:rPr>
              <w:t xml:space="preserve">The period of </w:t>
            </w:r>
            <w:r w:rsidR="005C31BA" w:rsidRPr="00CF4989">
              <w:rPr>
                <w:rFonts w:ascii="Arial" w:eastAsia="Arial" w:hAnsi="Arial" w:cs="Arial"/>
                <w:color w:val="000000"/>
              </w:rPr>
              <w:t xml:space="preserve">up to </w:t>
            </w:r>
            <w:r w:rsidRPr="00CF4989">
              <w:rPr>
                <w:rFonts w:ascii="Arial" w:eastAsia="Arial" w:hAnsi="Arial" w:cs="Arial"/>
                <w:color w:val="000000"/>
              </w:rPr>
              <w:t>of 6</w:t>
            </w:r>
            <w:r w:rsidR="00A33103" w:rsidRPr="00CF4989">
              <w:rPr>
                <w:rFonts w:ascii="Arial" w:eastAsia="Arial" w:hAnsi="Arial" w:cs="Arial"/>
                <w:color w:val="000000"/>
              </w:rPr>
              <w:t xml:space="preserve"> weeks from the date of commencement of an Individual Service Contract (ISC) other than a Fixed Term Individual Service Contract (ISC).</w:t>
            </w:r>
          </w:p>
        </w:tc>
      </w:tr>
      <w:tr w:rsidR="00A33103" w:rsidRPr="00CF4989" w14:paraId="1634F47C" w14:textId="77777777" w:rsidTr="00CF4989">
        <w:trPr>
          <w:trHeight w:hRule="exact" w:val="702"/>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FDEEBDA" w14:textId="77777777" w:rsidR="00A33103" w:rsidRPr="00CF4989" w:rsidRDefault="00A33103" w:rsidP="00B4302A">
            <w:pPr>
              <w:spacing w:before="66" w:after="306" w:line="247" w:lineRule="exact"/>
              <w:ind w:left="139"/>
              <w:textAlignment w:val="baseline"/>
              <w:rPr>
                <w:rFonts w:ascii="Arial" w:eastAsia="Arial" w:hAnsi="Arial" w:cs="Arial"/>
                <w:b/>
                <w:color w:val="000000"/>
              </w:rPr>
            </w:pPr>
            <w:r w:rsidRPr="00CF4989">
              <w:rPr>
                <w:rFonts w:ascii="Arial" w:eastAsia="Arial" w:hAnsi="Arial" w:cs="Arial"/>
                <w:b/>
                <w:color w:val="000000"/>
              </w:rPr>
              <w:t>Weekly Care Home Fee</w:t>
            </w:r>
          </w:p>
        </w:tc>
        <w:tc>
          <w:tcPr>
            <w:tcW w:w="7993" w:type="dxa"/>
            <w:tcBorders>
              <w:top w:val="single" w:sz="5" w:space="0" w:color="000000"/>
              <w:left w:val="single" w:sz="5" w:space="0" w:color="000000"/>
              <w:bottom w:val="single" w:sz="5" w:space="0" w:color="000000"/>
              <w:right w:val="single" w:sz="5" w:space="0" w:color="000000"/>
            </w:tcBorders>
          </w:tcPr>
          <w:p w14:paraId="760AC503" w14:textId="77777777" w:rsidR="00A33103" w:rsidRPr="00CF4989" w:rsidRDefault="00A33103" w:rsidP="00B4302A">
            <w:pPr>
              <w:spacing w:before="70" w:after="57" w:line="246" w:lineRule="exact"/>
              <w:ind w:left="108" w:right="288"/>
              <w:textAlignment w:val="baseline"/>
              <w:rPr>
                <w:rFonts w:ascii="Arial" w:eastAsia="Arial" w:hAnsi="Arial" w:cs="Arial"/>
                <w:color w:val="000000"/>
              </w:rPr>
            </w:pPr>
            <w:r w:rsidRPr="00CF4989">
              <w:rPr>
                <w:rFonts w:ascii="Arial" w:eastAsia="Arial" w:hAnsi="Arial" w:cs="Arial"/>
                <w:color w:val="000000"/>
              </w:rPr>
              <w:t>This is the weekly fee set and charged by the Home; it may not be the same amount as the Rate.</w:t>
            </w:r>
          </w:p>
        </w:tc>
      </w:tr>
      <w:tr w:rsidR="00A33103" w:rsidRPr="00CF4989" w14:paraId="067BCE49" w14:textId="77777777" w:rsidTr="005F3E43">
        <w:trPr>
          <w:trHeight w:hRule="exact" w:val="619"/>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893FE36" w14:textId="77777777" w:rsidR="00A33103" w:rsidRPr="00CF4989" w:rsidRDefault="00A33103" w:rsidP="00B4302A">
            <w:pPr>
              <w:spacing w:before="69" w:after="41" w:line="247" w:lineRule="exact"/>
              <w:ind w:left="144"/>
              <w:textAlignment w:val="baseline"/>
              <w:rPr>
                <w:rFonts w:ascii="Arial" w:eastAsia="Arial" w:hAnsi="Arial" w:cs="Arial"/>
                <w:b/>
                <w:color w:val="000000"/>
              </w:rPr>
            </w:pPr>
            <w:r w:rsidRPr="00CF4989">
              <w:rPr>
                <w:rFonts w:ascii="Arial" w:eastAsia="Arial" w:hAnsi="Arial" w:cs="Arial"/>
                <w:b/>
                <w:color w:val="000000"/>
              </w:rPr>
              <w:t>Working Day</w:t>
            </w:r>
          </w:p>
        </w:tc>
        <w:tc>
          <w:tcPr>
            <w:tcW w:w="7993" w:type="dxa"/>
            <w:tcBorders>
              <w:top w:val="single" w:sz="5" w:space="0" w:color="000000"/>
              <w:left w:val="single" w:sz="5" w:space="0" w:color="000000"/>
              <w:bottom w:val="single" w:sz="5" w:space="0" w:color="000000"/>
              <w:right w:val="single" w:sz="5" w:space="0" w:color="000000"/>
            </w:tcBorders>
          </w:tcPr>
          <w:p w14:paraId="308C03D5" w14:textId="77777777" w:rsidR="00A33103" w:rsidRPr="00CF4989" w:rsidRDefault="00A33103" w:rsidP="00B4302A">
            <w:pPr>
              <w:spacing w:before="70" w:after="42" w:line="246" w:lineRule="exact"/>
              <w:ind w:left="72" w:right="756"/>
              <w:textAlignment w:val="baseline"/>
              <w:rPr>
                <w:rFonts w:ascii="Arial" w:eastAsia="Arial" w:hAnsi="Arial" w:cs="Arial"/>
                <w:color w:val="000000"/>
              </w:rPr>
            </w:pPr>
            <w:r w:rsidRPr="00CF4989">
              <w:rPr>
                <w:rFonts w:ascii="Arial" w:eastAsia="Arial" w:hAnsi="Arial" w:cs="Arial"/>
                <w:color w:val="000000"/>
              </w:rPr>
              <w:t>Means the Service Provider’s working days including Saturday and Sunday and includes Bank Holidays.</w:t>
            </w:r>
          </w:p>
        </w:tc>
      </w:tr>
      <w:tr w:rsidR="00431ECB" w:rsidRPr="00CF4989" w14:paraId="2B46FB06" w14:textId="77777777" w:rsidTr="00CF4989">
        <w:trPr>
          <w:trHeight w:hRule="exact" w:val="934"/>
        </w:trPr>
        <w:tc>
          <w:tcPr>
            <w:tcW w:w="22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49A50F4" w14:textId="3D60A112" w:rsidR="00431ECB" w:rsidRPr="00CF4989" w:rsidRDefault="00431ECB" w:rsidP="00B4302A">
            <w:pPr>
              <w:spacing w:before="69" w:after="41" w:line="247" w:lineRule="exact"/>
              <w:ind w:left="144"/>
              <w:textAlignment w:val="baseline"/>
              <w:rPr>
                <w:rFonts w:ascii="Arial" w:eastAsia="Arial" w:hAnsi="Arial" w:cs="Arial"/>
                <w:b/>
                <w:color w:val="000000"/>
              </w:rPr>
            </w:pPr>
            <w:r w:rsidRPr="00CF4989">
              <w:rPr>
                <w:rFonts w:ascii="Arial" w:eastAsia="Arial" w:hAnsi="Arial" w:cs="Arial"/>
                <w:b/>
                <w:color w:val="000000"/>
              </w:rPr>
              <w:t>Working Group</w:t>
            </w:r>
          </w:p>
        </w:tc>
        <w:tc>
          <w:tcPr>
            <w:tcW w:w="7993" w:type="dxa"/>
            <w:tcBorders>
              <w:top w:val="single" w:sz="5" w:space="0" w:color="000000"/>
              <w:left w:val="single" w:sz="5" w:space="0" w:color="000000"/>
              <w:bottom w:val="single" w:sz="5" w:space="0" w:color="000000"/>
              <w:right w:val="single" w:sz="5" w:space="0" w:color="000000"/>
            </w:tcBorders>
          </w:tcPr>
          <w:p w14:paraId="4F207575" w14:textId="68831E3F" w:rsidR="00431ECB" w:rsidRPr="00CF4989" w:rsidRDefault="00431ECB" w:rsidP="00B4302A">
            <w:pPr>
              <w:spacing w:before="70" w:after="42" w:line="246" w:lineRule="exact"/>
              <w:ind w:left="72" w:right="756"/>
              <w:textAlignment w:val="baseline"/>
              <w:rPr>
                <w:rFonts w:ascii="Arial" w:eastAsia="Arial" w:hAnsi="Arial" w:cs="Arial"/>
                <w:color w:val="000000"/>
              </w:rPr>
            </w:pPr>
            <w:r w:rsidRPr="00CF4989">
              <w:rPr>
                <w:rFonts w:ascii="Arial" w:eastAsia="Arial" w:hAnsi="Arial" w:cs="Arial"/>
                <w:color w:val="000000"/>
              </w:rPr>
              <w:t>Representatives of commissioners and providers across both Cardiff and The Vale of Glamorgan areas, and across both residential and nursing sectors.</w:t>
            </w:r>
          </w:p>
        </w:tc>
      </w:tr>
    </w:tbl>
    <w:p w14:paraId="0D54EDF0" w14:textId="77777777" w:rsidR="009863D7" w:rsidRDefault="009863D7">
      <w:pPr>
        <w:rPr>
          <w:rFonts w:ascii="Verdana" w:eastAsia="Arial" w:hAnsi="Verdana"/>
          <w:b/>
          <w:color w:val="000000"/>
          <w:spacing w:val="-1"/>
        </w:rPr>
      </w:pPr>
      <w:r>
        <w:rPr>
          <w:rFonts w:ascii="Verdana" w:eastAsia="Arial" w:hAnsi="Verdana"/>
          <w:b/>
          <w:color w:val="000000"/>
          <w:spacing w:val="-1"/>
        </w:rPr>
        <w:br w:type="page"/>
      </w:r>
    </w:p>
    <w:p w14:paraId="5BC24DA7" w14:textId="70051073" w:rsidR="003A7405" w:rsidRPr="00CF4989" w:rsidRDefault="007D6C2F" w:rsidP="005E1C45">
      <w:pPr>
        <w:pStyle w:val="ListParagraph"/>
        <w:numPr>
          <w:ilvl w:val="0"/>
          <w:numId w:val="23"/>
        </w:numPr>
        <w:tabs>
          <w:tab w:val="left" w:pos="1152"/>
        </w:tabs>
        <w:spacing w:before="17" w:line="252" w:lineRule="exact"/>
        <w:jc w:val="center"/>
        <w:textAlignment w:val="baseline"/>
        <w:rPr>
          <w:rFonts w:ascii="Arial" w:eastAsia="Arial" w:hAnsi="Arial" w:cs="Arial"/>
          <w:b/>
          <w:color w:val="000000"/>
          <w:spacing w:val="-1"/>
        </w:rPr>
      </w:pPr>
      <w:r w:rsidRPr="00CF4989">
        <w:rPr>
          <w:rFonts w:ascii="Arial" w:eastAsia="Arial" w:hAnsi="Arial" w:cs="Arial"/>
          <w:b/>
          <w:color w:val="000000"/>
          <w:spacing w:val="-1"/>
        </w:rPr>
        <w:lastRenderedPageBreak/>
        <w:t>PARTIES</w:t>
      </w:r>
    </w:p>
    <w:p w14:paraId="4829F5E8" w14:textId="77777777" w:rsidR="007D6C2F" w:rsidRPr="00CF4989" w:rsidRDefault="007D6C2F" w:rsidP="004F2459">
      <w:pPr>
        <w:tabs>
          <w:tab w:val="left" w:pos="1152"/>
        </w:tabs>
        <w:spacing w:before="17" w:line="252" w:lineRule="exact"/>
        <w:ind w:left="72"/>
        <w:textAlignment w:val="baseline"/>
        <w:rPr>
          <w:rFonts w:ascii="Arial" w:eastAsia="Arial" w:hAnsi="Arial" w:cs="Arial"/>
          <w:b/>
          <w:color w:val="000000"/>
          <w:spacing w:val="-1"/>
        </w:rPr>
      </w:pPr>
    </w:p>
    <w:p w14:paraId="0CCB90E3" w14:textId="77777777" w:rsidR="004F2459" w:rsidRPr="00CF4989" w:rsidRDefault="004F2459" w:rsidP="004F2459">
      <w:pPr>
        <w:tabs>
          <w:tab w:val="left" w:pos="1152"/>
        </w:tabs>
        <w:spacing w:before="17" w:line="252" w:lineRule="exact"/>
        <w:ind w:left="72"/>
        <w:textAlignment w:val="baseline"/>
        <w:rPr>
          <w:rFonts w:ascii="Arial" w:eastAsia="Arial" w:hAnsi="Arial" w:cs="Arial"/>
          <w:color w:val="000000"/>
          <w:spacing w:val="-1"/>
        </w:rPr>
      </w:pPr>
      <w:r w:rsidRPr="00CF4989">
        <w:rPr>
          <w:rFonts w:ascii="Arial" w:eastAsia="Arial" w:hAnsi="Arial" w:cs="Arial"/>
          <w:color w:val="000000"/>
          <w:spacing w:val="-1"/>
        </w:rPr>
        <w:t>1.1</w:t>
      </w:r>
    </w:p>
    <w:tbl>
      <w:tblPr>
        <w:tblStyle w:val="TableGrid"/>
        <w:tblW w:w="0" w:type="auto"/>
        <w:tblInd w:w="72" w:type="dxa"/>
        <w:tblLook w:val="04A0" w:firstRow="1" w:lastRow="0" w:firstColumn="1" w:lastColumn="0" w:noHBand="0" w:noVBand="1"/>
      </w:tblPr>
      <w:tblGrid>
        <w:gridCol w:w="9554"/>
      </w:tblGrid>
      <w:tr w:rsidR="007D6C2F" w:rsidRPr="00CF4989" w14:paraId="526108C1" w14:textId="77777777" w:rsidTr="007D6C2F">
        <w:trPr>
          <w:trHeight w:val="611"/>
        </w:trPr>
        <w:tc>
          <w:tcPr>
            <w:tcW w:w="9886" w:type="dxa"/>
          </w:tcPr>
          <w:p w14:paraId="78821281" w14:textId="77777777" w:rsidR="004F2459" w:rsidRPr="00CF4989" w:rsidRDefault="004F2459" w:rsidP="004F2459">
            <w:pPr>
              <w:tabs>
                <w:tab w:val="left" w:pos="1152"/>
              </w:tabs>
              <w:spacing w:before="17" w:line="252" w:lineRule="exact"/>
              <w:jc w:val="center"/>
              <w:textAlignment w:val="baseline"/>
              <w:rPr>
                <w:rFonts w:ascii="Arial" w:eastAsia="Arial" w:hAnsi="Arial" w:cs="Arial"/>
                <w:b/>
                <w:color w:val="000000"/>
                <w:spacing w:val="-1"/>
              </w:rPr>
            </w:pPr>
          </w:p>
          <w:p w14:paraId="310CC7FD" w14:textId="0790C585" w:rsidR="00C56146" w:rsidRPr="00CF4989" w:rsidRDefault="007D6C2F" w:rsidP="009E6538">
            <w:pPr>
              <w:tabs>
                <w:tab w:val="left" w:pos="1152"/>
              </w:tabs>
              <w:spacing w:before="17" w:line="252" w:lineRule="exact"/>
              <w:jc w:val="center"/>
              <w:textAlignment w:val="baseline"/>
              <w:rPr>
                <w:rFonts w:ascii="Arial" w:eastAsia="Arial" w:hAnsi="Arial" w:cs="Arial"/>
                <w:b/>
                <w:color w:val="000000"/>
                <w:spacing w:val="-1"/>
              </w:rPr>
            </w:pPr>
            <w:r w:rsidRPr="00CF4989">
              <w:rPr>
                <w:rFonts w:ascii="Arial" w:eastAsia="Arial" w:hAnsi="Arial" w:cs="Arial"/>
                <w:b/>
                <w:color w:val="000000"/>
                <w:spacing w:val="-1"/>
              </w:rPr>
              <w:t xml:space="preserve">This </w:t>
            </w:r>
            <w:r w:rsidR="00A71A8D" w:rsidRPr="00CF4989">
              <w:rPr>
                <w:rFonts w:ascii="Arial" w:eastAsia="Arial" w:hAnsi="Arial" w:cs="Arial"/>
                <w:b/>
                <w:color w:val="000000"/>
                <w:spacing w:val="-1"/>
              </w:rPr>
              <w:t>C</w:t>
            </w:r>
            <w:r w:rsidRPr="00CF4989">
              <w:rPr>
                <w:rFonts w:ascii="Arial" w:eastAsia="Arial" w:hAnsi="Arial" w:cs="Arial"/>
                <w:b/>
                <w:color w:val="000000"/>
                <w:spacing w:val="-1"/>
              </w:rPr>
              <w:t>ontract is dated</w:t>
            </w:r>
            <w:r w:rsidR="00AA6D08" w:rsidRPr="00CF4989">
              <w:rPr>
                <w:rFonts w:ascii="Arial" w:eastAsia="Arial" w:hAnsi="Arial" w:cs="Arial"/>
                <w:b/>
                <w:color w:val="000000"/>
                <w:spacing w:val="-1"/>
              </w:rPr>
              <w:t xml:space="preserve"> [        </w:t>
            </w:r>
            <w:r w:rsidR="00CF4989">
              <w:rPr>
                <w:rFonts w:ascii="Arial" w:eastAsia="Arial" w:hAnsi="Arial" w:cs="Arial"/>
                <w:b/>
                <w:color w:val="000000"/>
                <w:spacing w:val="-1"/>
              </w:rPr>
              <w:t xml:space="preserve">                                                     </w:t>
            </w:r>
            <w:proofErr w:type="gramStart"/>
            <w:r w:rsidR="00CF4989">
              <w:rPr>
                <w:rFonts w:ascii="Arial" w:eastAsia="Arial" w:hAnsi="Arial" w:cs="Arial"/>
                <w:b/>
                <w:color w:val="000000"/>
                <w:spacing w:val="-1"/>
              </w:rPr>
              <w:t xml:space="preserve"> </w:t>
            </w:r>
            <w:r w:rsidR="00AA6D08" w:rsidRPr="00CF4989">
              <w:rPr>
                <w:rFonts w:ascii="Arial" w:eastAsia="Arial" w:hAnsi="Arial" w:cs="Arial"/>
                <w:b/>
                <w:color w:val="000000"/>
                <w:spacing w:val="-1"/>
              </w:rPr>
              <w:t xml:space="preserve"> </w:t>
            </w:r>
            <w:r w:rsidR="00F1061F">
              <w:rPr>
                <w:rFonts w:ascii="Arial" w:eastAsia="Arial" w:hAnsi="Arial" w:cs="Arial"/>
                <w:b/>
                <w:color w:val="000000"/>
                <w:spacing w:val="-1"/>
              </w:rPr>
              <w:t>]</w:t>
            </w:r>
            <w:proofErr w:type="gramEnd"/>
            <w:r w:rsidRPr="00CF4989">
              <w:rPr>
                <w:rFonts w:ascii="Arial" w:eastAsia="Arial" w:hAnsi="Arial" w:cs="Arial"/>
                <w:b/>
                <w:color w:val="000000"/>
                <w:spacing w:val="-1"/>
              </w:rPr>
              <w:t xml:space="preserve"> and is made between:</w:t>
            </w:r>
          </w:p>
        </w:tc>
      </w:tr>
    </w:tbl>
    <w:p w14:paraId="6F99B7C4" w14:textId="77777777" w:rsidR="00855EBC" w:rsidRPr="00CF4989" w:rsidRDefault="00855EBC" w:rsidP="00C357DD">
      <w:pPr>
        <w:tabs>
          <w:tab w:val="left" w:pos="1152"/>
        </w:tabs>
        <w:spacing w:before="17" w:line="252" w:lineRule="exact"/>
        <w:ind w:left="72"/>
        <w:textAlignment w:val="baseline"/>
        <w:rPr>
          <w:rFonts w:ascii="Arial" w:eastAsia="Arial" w:hAnsi="Arial" w:cs="Arial"/>
          <w:b/>
          <w:color w:val="000000"/>
          <w:spacing w:val="-1"/>
        </w:rPr>
      </w:pPr>
    </w:p>
    <w:tbl>
      <w:tblPr>
        <w:tblStyle w:val="TableGrid"/>
        <w:tblW w:w="0" w:type="auto"/>
        <w:tblInd w:w="72" w:type="dxa"/>
        <w:tblLook w:val="04A0" w:firstRow="1" w:lastRow="0" w:firstColumn="1" w:lastColumn="0" w:noHBand="0" w:noVBand="1"/>
      </w:tblPr>
      <w:tblGrid>
        <w:gridCol w:w="4812"/>
        <w:gridCol w:w="6"/>
        <w:gridCol w:w="4736"/>
      </w:tblGrid>
      <w:tr w:rsidR="00855EBC" w:rsidRPr="00CF4989" w14:paraId="3449357F" w14:textId="77777777" w:rsidTr="00855EBC">
        <w:tc>
          <w:tcPr>
            <w:tcW w:w="9814" w:type="dxa"/>
            <w:gridSpan w:val="3"/>
            <w:shd w:val="clear" w:color="auto" w:fill="auto"/>
          </w:tcPr>
          <w:p w14:paraId="772BCA5E" w14:textId="77777777" w:rsidR="00855EBC" w:rsidRPr="00CF4989" w:rsidRDefault="00855EBC" w:rsidP="00855EBC">
            <w:pPr>
              <w:tabs>
                <w:tab w:val="left" w:pos="1152"/>
              </w:tabs>
              <w:spacing w:before="17" w:line="252" w:lineRule="exact"/>
              <w:jc w:val="center"/>
              <w:textAlignment w:val="baseline"/>
              <w:rPr>
                <w:rFonts w:ascii="Arial" w:eastAsia="Arial" w:hAnsi="Arial" w:cs="Arial"/>
                <w:b/>
                <w:color w:val="000000"/>
                <w:spacing w:val="-1"/>
              </w:rPr>
            </w:pPr>
          </w:p>
          <w:p w14:paraId="65FF7534" w14:textId="16CF3EAD" w:rsidR="00855EBC" w:rsidRPr="00CF4989" w:rsidRDefault="00DD6789" w:rsidP="00855EBC">
            <w:pPr>
              <w:tabs>
                <w:tab w:val="left" w:pos="1152"/>
              </w:tabs>
              <w:spacing w:before="17" w:line="252" w:lineRule="exact"/>
              <w:jc w:val="center"/>
              <w:textAlignment w:val="baseline"/>
              <w:rPr>
                <w:rFonts w:ascii="Arial" w:eastAsia="Arial" w:hAnsi="Arial" w:cs="Arial"/>
                <w:b/>
                <w:color w:val="000000"/>
                <w:spacing w:val="-1"/>
              </w:rPr>
            </w:pPr>
            <w:r w:rsidRPr="00CF4989">
              <w:rPr>
                <w:rFonts w:ascii="Arial" w:eastAsia="Arial" w:hAnsi="Arial" w:cs="Arial"/>
                <w:b/>
                <w:color w:val="000000"/>
                <w:spacing w:val="-1"/>
              </w:rPr>
              <w:t>Cardiff and Vale University</w:t>
            </w:r>
            <w:r w:rsidR="00855EBC" w:rsidRPr="00CF4989">
              <w:rPr>
                <w:rFonts w:ascii="Arial" w:eastAsia="Arial" w:hAnsi="Arial" w:cs="Arial"/>
                <w:b/>
                <w:color w:val="000000"/>
                <w:spacing w:val="-1"/>
              </w:rPr>
              <w:t xml:space="preserve"> Health Board</w:t>
            </w:r>
            <w:r w:rsidR="003B4054" w:rsidRPr="00CF4989">
              <w:rPr>
                <w:rFonts w:ascii="Arial" w:eastAsia="Arial" w:hAnsi="Arial" w:cs="Arial"/>
                <w:b/>
                <w:color w:val="000000"/>
                <w:spacing w:val="-1"/>
              </w:rPr>
              <w:t xml:space="preserve"> (“the </w:t>
            </w:r>
            <w:r w:rsidR="00CB3F55" w:rsidRPr="00CF4989">
              <w:rPr>
                <w:rFonts w:ascii="Arial" w:eastAsia="Arial" w:hAnsi="Arial" w:cs="Arial"/>
                <w:b/>
                <w:color w:val="000000"/>
                <w:spacing w:val="-1"/>
              </w:rPr>
              <w:t>Health Board</w:t>
            </w:r>
            <w:r w:rsidR="003B4054" w:rsidRPr="00CF4989">
              <w:rPr>
                <w:rFonts w:ascii="Arial" w:eastAsia="Arial" w:hAnsi="Arial" w:cs="Arial"/>
                <w:b/>
                <w:color w:val="000000"/>
                <w:spacing w:val="-1"/>
              </w:rPr>
              <w:t>”)</w:t>
            </w:r>
          </w:p>
          <w:p w14:paraId="14402BE0" w14:textId="51DDA23F" w:rsidR="00C36AB8" w:rsidRPr="00CF4989" w:rsidRDefault="0088283E" w:rsidP="00855EBC">
            <w:pPr>
              <w:tabs>
                <w:tab w:val="left" w:pos="1152"/>
              </w:tabs>
              <w:spacing w:before="17" w:line="252" w:lineRule="exact"/>
              <w:jc w:val="center"/>
              <w:textAlignment w:val="baseline"/>
              <w:rPr>
                <w:rFonts w:ascii="Arial" w:eastAsia="Arial" w:hAnsi="Arial" w:cs="Arial"/>
                <w:b/>
                <w:color w:val="000000"/>
                <w:spacing w:val="-1"/>
              </w:rPr>
            </w:pPr>
            <w:r w:rsidRPr="00CF4989">
              <w:rPr>
                <w:rFonts w:ascii="Arial" w:eastAsia="Arial" w:hAnsi="Arial" w:cs="Arial"/>
                <w:b/>
                <w:color w:val="000000"/>
                <w:spacing w:val="-1"/>
              </w:rPr>
              <w:t>a</w:t>
            </w:r>
            <w:r w:rsidR="00AA6D08" w:rsidRPr="00CF4989">
              <w:rPr>
                <w:rFonts w:ascii="Arial" w:eastAsia="Arial" w:hAnsi="Arial" w:cs="Arial"/>
                <w:b/>
                <w:color w:val="000000"/>
                <w:spacing w:val="-1"/>
              </w:rPr>
              <w:t>nd/</w:t>
            </w:r>
            <w:r w:rsidRPr="00CF4989">
              <w:rPr>
                <w:rFonts w:ascii="Arial" w:eastAsia="Arial" w:hAnsi="Arial" w:cs="Arial"/>
                <w:b/>
                <w:color w:val="000000"/>
                <w:spacing w:val="-1"/>
              </w:rPr>
              <w:t>o</w:t>
            </w:r>
            <w:r w:rsidR="00C36AB8" w:rsidRPr="00CF4989">
              <w:rPr>
                <w:rFonts w:ascii="Arial" w:eastAsia="Arial" w:hAnsi="Arial" w:cs="Arial"/>
                <w:b/>
                <w:color w:val="000000"/>
                <w:spacing w:val="-1"/>
              </w:rPr>
              <w:t>r</w:t>
            </w:r>
          </w:p>
          <w:p w14:paraId="7CDFFDFF" w14:textId="27A43F80" w:rsidR="00C36AB8" w:rsidRPr="00CF4989" w:rsidRDefault="00607DA5" w:rsidP="00855EBC">
            <w:pPr>
              <w:tabs>
                <w:tab w:val="left" w:pos="1152"/>
              </w:tabs>
              <w:spacing w:before="17" w:line="252" w:lineRule="exact"/>
              <w:jc w:val="center"/>
              <w:textAlignment w:val="baseline"/>
              <w:rPr>
                <w:rFonts w:ascii="Arial" w:eastAsia="Arial" w:hAnsi="Arial" w:cs="Arial"/>
                <w:b/>
                <w:color w:val="000000"/>
                <w:spacing w:val="-1"/>
              </w:rPr>
            </w:pPr>
            <w:r w:rsidRPr="00CF4989">
              <w:rPr>
                <w:rFonts w:ascii="Arial" w:eastAsia="Arial" w:hAnsi="Arial" w:cs="Arial"/>
                <w:b/>
                <w:color w:val="000000"/>
                <w:spacing w:val="-1"/>
              </w:rPr>
              <w:t>[Vale of Glamorgan Council] or [Cardiff Council]</w:t>
            </w:r>
            <w:r w:rsidR="003B4054" w:rsidRPr="00CF4989">
              <w:rPr>
                <w:rFonts w:ascii="Arial" w:eastAsia="Arial" w:hAnsi="Arial" w:cs="Arial"/>
                <w:b/>
                <w:color w:val="000000"/>
                <w:spacing w:val="-1"/>
              </w:rPr>
              <w:t xml:space="preserve"> </w:t>
            </w:r>
            <w:r w:rsidR="00002DF5" w:rsidRPr="00CF4989">
              <w:rPr>
                <w:rFonts w:ascii="Arial" w:eastAsia="Arial" w:hAnsi="Arial" w:cs="Arial"/>
                <w:b/>
                <w:color w:val="000000"/>
                <w:spacing w:val="-1"/>
              </w:rPr>
              <w:t>(“the Council”)</w:t>
            </w:r>
          </w:p>
          <w:p w14:paraId="382026BC" w14:textId="77777777" w:rsidR="00855EBC" w:rsidRPr="00CF4989" w:rsidRDefault="00855EBC" w:rsidP="00855EBC">
            <w:pPr>
              <w:tabs>
                <w:tab w:val="left" w:pos="1152"/>
              </w:tabs>
              <w:spacing w:before="17" w:line="252" w:lineRule="exact"/>
              <w:jc w:val="center"/>
              <w:textAlignment w:val="baseline"/>
              <w:rPr>
                <w:rFonts w:ascii="Arial" w:eastAsia="Arial" w:hAnsi="Arial" w:cs="Arial"/>
                <w:b/>
                <w:color w:val="000000"/>
                <w:spacing w:val="-1"/>
              </w:rPr>
            </w:pPr>
          </w:p>
          <w:p w14:paraId="447AC0F4" w14:textId="77777777" w:rsidR="00E772DB" w:rsidRPr="00CF4989" w:rsidRDefault="00E772DB" w:rsidP="00847622">
            <w:pPr>
              <w:tabs>
                <w:tab w:val="left" w:pos="1152"/>
              </w:tabs>
              <w:spacing w:before="17" w:line="252" w:lineRule="exact"/>
              <w:jc w:val="center"/>
              <w:textAlignment w:val="baseline"/>
              <w:rPr>
                <w:rFonts w:ascii="Arial" w:hAnsi="Arial" w:cs="Arial"/>
              </w:rPr>
            </w:pPr>
          </w:p>
        </w:tc>
      </w:tr>
      <w:tr w:rsidR="007D6C2F" w:rsidRPr="00CF4989" w14:paraId="2D9D0820" w14:textId="77777777" w:rsidTr="005142E5">
        <w:tc>
          <w:tcPr>
            <w:tcW w:w="4913" w:type="dxa"/>
            <w:gridSpan w:val="2"/>
            <w:shd w:val="clear" w:color="auto" w:fill="D9D9D9" w:themeFill="background1" w:themeFillShade="D9"/>
          </w:tcPr>
          <w:p w14:paraId="77960F57" w14:textId="700A18F8" w:rsidR="007D6C2F" w:rsidRPr="00CF4989" w:rsidRDefault="00C36AB8" w:rsidP="00C357DD">
            <w:pPr>
              <w:tabs>
                <w:tab w:val="left" w:pos="1152"/>
              </w:tabs>
              <w:spacing w:before="17" w:line="252" w:lineRule="exact"/>
              <w:textAlignment w:val="baseline"/>
              <w:rPr>
                <w:rFonts w:ascii="Arial" w:eastAsia="Arial" w:hAnsi="Arial" w:cs="Arial"/>
                <w:b/>
                <w:color w:val="000000"/>
                <w:spacing w:val="-1"/>
              </w:rPr>
            </w:pPr>
            <w:r w:rsidRPr="00CF4989">
              <w:rPr>
                <w:rFonts w:ascii="Arial" w:eastAsia="Arial" w:hAnsi="Arial" w:cs="Arial"/>
                <w:b/>
                <w:color w:val="000000"/>
                <w:spacing w:val="-1"/>
              </w:rPr>
              <w:t xml:space="preserve">Details </w:t>
            </w:r>
            <w:r w:rsidR="007D6C2F" w:rsidRPr="00CF4989">
              <w:rPr>
                <w:rFonts w:ascii="Arial" w:eastAsia="Arial" w:hAnsi="Arial" w:cs="Arial"/>
                <w:b/>
                <w:color w:val="000000"/>
                <w:spacing w:val="-1"/>
              </w:rPr>
              <w:t xml:space="preserve">of </w:t>
            </w:r>
            <w:r w:rsidRPr="00CF4989">
              <w:rPr>
                <w:rFonts w:ascii="Arial" w:eastAsia="Arial" w:hAnsi="Arial" w:cs="Arial"/>
                <w:b/>
                <w:color w:val="000000"/>
                <w:spacing w:val="-1"/>
              </w:rPr>
              <w:t>H</w:t>
            </w:r>
            <w:r w:rsidR="00A71A8D" w:rsidRPr="00CF4989">
              <w:rPr>
                <w:rFonts w:ascii="Arial" w:eastAsia="Arial" w:hAnsi="Arial" w:cs="Arial"/>
                <w:b/>
                <w:color w:val="000000"/>
                <w:spacing w:val="-1"/>
              </w:rPr>
              <w:t xml:space="preserve">ealth </w:t>
            </w:r>
            <w:r w:rsidRPr="00CF4989">
              <w:rPr>
                <w:rFonts w:ascii="Arial" w:eastAsia="Arial" w:hAnsi="Arial" w:cs="Arial"/>
                <w:b/>
                <w:color w:val="000000"/>
                <w:spacing w:val="-1"/>
              </w:rPr>
              <w:t>B</w:t>
            </w:r>
            <w:r w:rsidR="00A71A8D" w:rsidRPr="00CF4989">
              <w:rPr>
                <w:rFonts w:ascii="Arial" w:eastAsia="Arial" w:hAnsi="Arial" w:cs="Arial"/>
                <w:b/>
                <w:color w:val="000000"/>
                <w:spacing w:val="-1"/>
              </w:rPr>
              <w:t>oard</w:t>
            </w:r>
            <w:r w:rsidRPr="00CF4989">
              <w:rPr>
                <w:rFonts w:ascii="Arial" w:eastAsia="Arial" w:hAnsi="Arial" w:cs="Arial"/>
                <w:b/>
                <w:color w:val="000000"/>
                <w:spacing w:val="-1"/>
              </w:rPr>
              <w:t>/</w:t>
            </w:r>
            <w:r w:rsidR="00A71A8D" w:rsidRPr="00CF4989">
              <w:rPr>
                <w:rFonts w:ascii="Arial" w:eastAsia="Arial" w:hAnsi="Arial" w:cs="Arial"/>
                <w:b/>
                <w:color w:val="000000"/>
                <w:spacing w:val="-1"/>
              </w:rPr>
              <w:t>Council</w:t>
            </w:r>
            <w:r w:rsidR="007D6C2F" w:rsidRPr="00CF4989">
              <w:rPr>
                <w:rFonts w:ascii="Arial" w:eastAsia="Arial" w:hAnsi="Arial" w:cs="Arial"/>
                <w:b/>
                <w:color w:val="000000"/>
                <w:spacing w:val="-1"/>
              </w:rPr>
              <w:t>:</w:t>
            </w:r>
          </w:p>
          <w:p w14:paraId="52D78460" w14:textId="77777777" w:rsidR="00855EBC" w:rsidRPr="00CF4989" w:rsidRDefault="007A4605" w:rsidP="00C357DD">
            <w:pPr>
              <w:tabs>
                <w:tab w:val="left" w:pos="1152"/>
              </w:tabs>
              <w:spacing w:before="17" w:line="252" w:lineRule="exact"/>
              <w:textAlignment w:val="baseline"/>
              <w:rPr>
                <w:rFonts w:ascii="Arial" w:hAnsi="Arial" w:cs="Arial"/>
              </w:rPr>
            </w:pPr>
            <w:r w:rsidRPr="00CF4989">
              <w:rPr>
                <w:rFonts w:ascii="Arial" w:hAnsi="Arial" w:cs="Arial"/>
              </w:rPr>
              <w:t>“the Service Purchaser”</w:t>
            </w:r>
          </w:p>
        </w:tc>
        <w:tc>
          <w:tcPr>
            <w:tcW w:w="4901" w:type="dxa"/>
            <w:shd w:val="clear" w:color="auto" w:fill="auto"/>
          </w:tcPr>
          <w:p w14:paraId="465B853C" w14:textId="77777777" w:rsidR="007D6C2F" w:rsidRPr="00CF4989" w:rsidRDefault="007D6C2F" w:rsidP="005142E5">
            <w:pPr>
              <w:tabs>
                <w:tab w:val="left" w:pos="1152"/>
              </w:tabs>
              <w:spacing w:before="17" w:line="252" w:lineRule="exact"/>
              <w:textAlignment w:val="baseline"/>
              <w:rPr>
                <w:rFonts w:ascii="Arial" w:hAnsi="Arial" w:cs="Arial"/>
              </w:rPr>
            </w:pPr>
          </w:p>
          <w:p w14:paraId="2363255C" w14:textId="51019FC7" w:rsidR="005142E5" w:rsidRPr="00CF4989" w:rsidRDefault="005142E5" w:rsidP="005142E5">
            <w:pPr>
              <w:rPr>
                <w:rFonts w:ascii="Arial" w:hAnsi="Arial" w:cs="Arial"/>
              </w:rPr>
            </w:pPr>
          </w:p>
        </w:tc>
      </w:tr>
      <w:tr w:rsidR="007D6C2F" w:rsidRPr="00CF4989" w14:paraId="318C386D" w14:textId="77777777" w:rsidTr="005142E5">
        <w:tc>
          <w:tcPr>
            <w:tcW w:w="4913" w:type="dxa"/>
            <w:gridSpan w:val="2"/>
            <w:shd w:val="clear" w:color="auto" w:fill="D9D9D9" w:themeFill="background1" w:themeFillShade="D9"/>
          </w:tcPr>
          <w:p w14:paraId="0EFEC845" w14:textId="77777777" w:rsidR="005142E5" w:rsidRPr="00CF4989" w:rsidRDefault="005142E5" w:rsidP="005142E5">
            <w:pPr>
              <w:tabs>
                <w:tab w:val="left" w:pos="1152"/>
              </w:tabs>
              <w:spacing w:before="17" w:line="252" w:lineRule="exact"/>
              <w:textAlignment w:val="baseline"/>
              <w:rPr>
                <w:rFonts w:ascii="Arial" w:hAnsi="Arial" w:cs="Arial"/>
                <w:b/>
              </w:rPr>
            </w:pPr>
          </w:p>
          <w:p w14:paraId="7841C791" w14:textId="250A19BE" w:rsidR="005142E5" w:rsidRPr="00CF4989" w:rsidRDefault="005142E5" w:rsidP="005142E5">
            <w:pPr>
              <w:tabs>
                <w:tab w:val="left" w:pos="1152"/>
              </w:tabs>
              <w:spacing w:before="17" w:line="252" w:lineRule="exact"/>
              <w:textAlignment w:val="baseline"/>
              <w:rPr>
                <w:rFonts w:ascii="Arial" w:hAnsi="Arial" w:cs="Arial"/>
                <w:b/>
              </w:rPr>
            </w:pPr>
            <w:r w:rsidRPr="00CF4989">
              <w:rPr>
                <w:rFonts w:ascii="Arial" w:hAnsi="Arial" w:cs="Arial"/>
                <w:b/>
              </w:rPr>
              <w:t>Service Purchaser’s Nominated Representative:</w:t>
            </w:r>
          </w:p>
          <w:p w14:paraId="7448EDBA" w14:textId="77777777" w:rsidR="001A7BA4" w:rsidRPr="00CF4989" w:rsidRDefault="001A7BA4" w:rsidP="00C357DD">
            <w:pPr>
              <w:tabs>
                <w:tab w:val="left" w:pos="1152"/>
              </w:tabs>
              <w:spacing w:before="17" w:line="252" w:lineRule="exact"/>
              <w:textAlignment w:val="baseline"/>
              <w:rPr>
                <w:rFonts w:ascii="Arial" w:hAnsi="Arial" w:cs="Arial"/>
              </w:rPr>
            </w:pPr>
          </w:p>
        </w:tc>
        <w:tc>
          <w:tcPr>
            <w:tcW w:w="4901" w:type="dxa"/>
          </w:tcPr>
          <w:p w14:paraId="2CD4E239" w14:textId="77777777" w:rsidR="007D6C2F" w:rsidRPr="00CF4989" w:rsidRDefault="007D6C2F" w:rsidP="00C357DD">
            <w:pPr>
              <w:tabs>
                <w:tab w:val="left" w:pos="1152"/>
              </w:tabs>
              <w:spacing w:before="17" w:line="252" w:lineRule="exact"/>
              <w:textAlignment w:val="baseline"/>
              <w:rPr>
                <w:rFonts w:ascii="Arial" w:hAnsi="Arial" w:cs="Arial"/>
              </w:rPr>
            </w:pPr>
          </w:p>
          <w:p w14:paraId="7DF75CAD" w14:textId="77777777" w:rsidR="004F2459" w:rsidRPr="00CF4989" w:rsidRDefault="004F2459" w:rsidP="00C357DD">
            <w:pPr>
              <w:tabs>
                <w:tab w:val="left" w:pos="1152"/>
              </w:tabs>
              <w:spacing w:before="17" w:line="252" w:lineRule="exact"/>
              <w:textAlignment w:val="baseline"/>
              <w:rPr>
                <w:rFonts w:ascii="Arial" w:hAnsi="Arial" w:cs="Arial"/>
              </w:rPr>
            </w:pPr>
          </w:p>
          <w:p w14:paraId="15AB4CFD" w14:textId="77777777" w:rsidR="007D6C2F" w:rsidRPr="00CF4989" w:rsidRDefault="007D6C2F" w:rsidP="00C357DD">
            <w:pPr>
              <w:tabs>
                <w:tab w:val="left" w:pos="1152"/>
              </w:tabs>
              <w:spacing w:before="17" w:line="252" w:lineRule="exact"/>
              <w:textAlignment w:val="baseline"/>
              <w:rPr>
                <w:rFonts w:ascii="Arial" w:hAnsi="Arial" w:cs="Arial"/>
              </w:rPr>
            </w:pPr>
          </w:p>
          <w:p w14:paraId="67B54E5D" w14:textId="77777777" w:rsidR="007D6C2F" w:rsidRPr="00CF4989" w:rsidRDefault="007D6C2F" w:rsidP="00C357DD">
            <w:pPr>
              <w:tabs>
                <w:tab w:val="left" w:pos="1152"/>
              </w:tabs>
              <w:spacing w:before="17" w:line="252" w:lineRule="exact"/>
              <w:textAlignment w:val="baseline"/>
              <w:rPr>
                <w:rFonts w:ascii="Arial" w:hAnsi="Arial" w:cs="Arial"/>
              </w:rPr>
            </w:pPr>
          </w:p>
        </w:tc>
      </w:tr>
      <w:tr w:rsidR="007D6C2F" w:rsidRPr="00CF4989" w14:paraId="1B2A8CD8" w14:textId="77777777" w:rsidTr="005142E5">
        <w:tc>
          <w:tcPr>
            <w:tcW w:w="9814" w:type="dxa"/>
            <w:gridSpan w:val="3"/>
            <w:shd w:val="clear" w:color="auto" w:fill="auto"/>
          </w:tcPr>
          <w:p w14:paraId="6B5D83FD" w14:textId="3B440F97" w:rsidR="007D6C2F" w:rsidRPr="00CF4989" w:rsidRDefault="007D6C2F" w:rsidP="00F1061F">
            <w:pPr>
              <w:tabs>
                <w:tab w:val="left" w:pos="240"/>
                <w:tab w:val="left" w:pos="1152"/>
                <w:tab w:val="center" w:pos="4799"/>
              </w:tabs>
              <w:spacing w:before="17" w:line="252" w:lineRule="exact"/>
              <w:jc w:val="center"/>
              <w:textAlignment w:val="baseline"/>
              <w:rPr>
                <w:rFonts w:ascii="Arial" w:eastAsia="Arial" w:hAnsi="Arial" w:cs="Arial"/>
                <w:b/>
                <w:color w:val="000000"/>
                <w:spacing w:val="-1"/>
              </w:rPr>
            </w:pPr>
            <w:r w:rsidRPr="00CF4989">
              <w:rPr>
                <w:rFonts w:ascii="Arial" w:eastAsia="Arial" w:hAnsi="Arial" w:cs="Arial"/>
                <w:b/>
                <w:color w:val="000000"/>
                <w:spacing w:val="-1"/>
              </w:rPr>
              <w:t>AND</w:t>
            </w:r>
          </w:p>
          <w:p w14:paraId="7D9D6B4E" w14:textId="77777777" w:rsidR="007D6C2F" w:rsidRPr="00CF4989" w:rsidRDefault="007D6C2F" w:rsidP="007D6C2F">
            <w:pPr>
              <w:tabs>
                <w:tab w:val="left" w:pos="1152"/>
              </w:tabs>
              <w:spacing w:before="17" w:line="252" w:lineRule="exact"/>
              <w:jc w:val="center"/>
              <w:textAlignment w:val="baseline"/>
              <w:rPr>
                <w:rFonts w:ascii="Arial" w:hAnsi="Arial" w:cs="Arial"/>
              </w:rPr>
            </w:pPr>
          </w:p>
        </w:tc>
      </w:tr>
      <w:tr w:rsidR="004F2459" w:rsidRPr="00CF4989" w14:paraId="0299F8A7" w14:textId="77777777" w:rsidTr="005142E5">
        <w:tc>
          <w:tcPr>
            <w:tcW w:w="4907" w:type="dxa"/>
            <w:shd w:val="clear" w:color="auto" w:fill="D9D9D9" w:themeFill="background1" w:themeFillShade="D9"/>
          </w:tcPr>
          <w:p w14:paraId="5C6EFBE3" w14:textId="77777777" w:rsidR="007A4605" w:rsidRPr="00CF4989" w:rsidRDefault="004F2459" w:rsidP="005142E5">
            <w:pPr>
              <w:spacing w:before="252" w:after="100" w:afterAutospacing="1" w:line="252" w:lineRule="exact"/>
              <w:textAlignment w:val="baseline"/>
              <w:rPr>
                <w:rFonts w:ascii="Arial" w:eastAsia="Arial" w:hAnsi="Arial" w:cs="Arial"/>
                <w:b/>
                <w:color w:val="000000"/>
              </w:rPr>
            </w:pPr>
            <w:r w:rsidRPr="00CF4989">
              <w:rPr>
                <w:rFonts w:ascii="Arial" w:eastAsia="Arial" w:hAnsi="Arial" w:cs="Arial"/>
                <w:b/>
                <w:color w:val="000000"/>
              </w:rPr>
              <w:t>Name of Registered Provider:</w:t>
            </w:r>
          </w:p>
          <w:p w14:paraId="28C20B48" w14:textId="2397EAC0" w:rsidR="004F2459" w:rsidRPr="00CF4989" w:rsidRDefault="007A4605" w:rsidP="005142E5">
            <w:pPr>
              <w:rPr>
                <w:rFonts w:ascii="Arial" w:eastAsia="Arial" w:hAnsi="Arial" w:cs="Arial"/>
              </w:rPr>
            </w:pPr>
            <w:r w:rsidRPr="00CF4989">
              <w:rPr>
                <w:rFonts w:ascii="Arial" w:eastAsia="Arial" w:hAnsi="Arial" w:cs="Arial"/>
              </w:rPr>
              <w:t>“the Service Provider”</w:t>
            </w:r>
          </w:p>
        </w:tc>
        <w:tc>
          <w:tcPr>
            <w:tcW w:w="4907" w:type="dxa"/>
            <w:gridSpan w:val="2"/>
            <w:shd w:val="clear" w:color="auto" w:fill="auto"/>
          </w:tcPr>
          <w:p w14:paraId="37379E80" w14:textId="77777777" w:rsidR="004F2459" w:rsidRPr="00CF4989" w:rsidRDefault="004F2459" w:rsidP="004F2459">
            <w:pPr>
              <w:spacing w:before="252" w:after="100" w:afterAutospacing="1" w:line="252" w:lineRule="exact"/>
              <w:jc w:val="center"/>
              <w:textAlignment w:val="baseline"/>
              <w:rPr>
                <w:rFonts w:ascii="Arial" w:eastAsia="Arial" w:hAnsi="Arial" w:cs="Arial"/>
                <w:color w:val="000000"/>
              </w:rPr>
            </w:pPr>
          </w:p>
          <w:p w14:paraId="6BC86A11" w14:textId="77777777" w:rsidR="00EE347B" w:rsidRPr="00CF4989" w:rsidRDefault="00EE347B" w:rsidP="004F2459">
            <w:pPr>
              <w:spacing w:before="252" w:after="100" w:afterAutospacing="1" w:line="252" w:lineRule="exact"/>
              <w:jc w:val="center"/>
              <w:textAlignment w:val="baseline"/>
              <w:rPr>
                <w:rFonts w:ascii="Arial" w:eastAsia="Arial" w:hAnsi="Arial" w:cs="Arial"/>
                <w:color w:val="000000"/>
              </w:rPr>
            </w:pPr>
          </w:p>
        </w:tc>
      </w:tr>
      <w:tr w:rsidR="004F2459" w:rsidRPr="00CF4989" w14:paraId="503E3F42" w14:textId="77777777" w:rsidTr="003B0A8D">
        <w:tc>
          <w:tcPr>
            <w:tcW w:w="4907" w:type="dxa"/>
            <w:shd w:val="clear" w:color="auto" w:fill="D9D9D9" w:themeFill="background1" w:themeFillShade="D9"/>
          </w:tcPr>
          <w:p w14:paraId="265A9C61" w14:textId="4E6CC6B9" w:rsidR="007A4605" w:rsidRPr="00CF4989" w:rsidRDefault="004F2459" w:rsidP="005142E5">
            <w:pPr>
              <w:spacing w:before="252" w:after="100" w:afterAutospacing="1" w:line="252" w:lineRule="exact"/>
              <w:textAlignment w:val="baseline"/>
              <w:rPr>
                <w:rFonts w:ascii="Arial" w:eastAsia="Arial" w:hAnsi="Arial" w:cs="Arial"/>
                <w:color w:val="000000"/>
              </w:rPr>
            </w:pPr>
            <w:r w:rsidRPr="00CF4989">
              <w:rPr>
                <w:rFonts w:ascii="Arial" w:eastAsia="Arial" w:hAnsi="Arial" w:cs="Arial"/>
                <w:color w:val="000000"/>
              </w:rPr>
              <w:t>Business/</w:t>
            </w:r>
            <w:r w:rsidR="00A71A8D" w:rsidRPr="00CF4989">
              <w:rPr>
                <w:rFonts w:ascii="Arial" w:eastAsia="Arial" w:hAnsi="Arial" w:cs="Arial"/>
                <w:color w:val="000000"/>
              </w:rPr>
              <w:t>R</w:t>
            </w:r>
            <w:r w:rsidRPr="00CF4989">
              <w:rPr>
                <w:rFonts w:ascii="Arial" w:eastAsia="Arial" w:hAnsi="Arial" w:cs="Arial"/>
                <w:color w:val="000000"/>
              </w:rPr>
              <w:t>egistered Office Address:</w:t>
            </w:r>
          </w:p>
          <w:p w14:paraId="5631F196" w14:textId="50169FB1" w:rsidR="00A71A8D" w:rsidRPr="00CF4989" w:rsidRDefault="00A71A8D" w:rsidP="005142E5">
            <w:pPr>
              <w:spacing w:before="252" w:after="100" w:afterAutospacing="1" w:line="252" w:lineRule="exact"/>
              <w:textAlignment w:val="baseline"/>
              <w:rPr>
                <w:rFonts w:ascii="Arial" w:eastAsia="Arial" w:hAnsi="Arial" w:cs="Arial"/>
                <w:color w:val="000000"/>
              </w:rPr>
            </w:pPr>
            <w:r w:rsidRPr="00CF4989">
              <w:rPr>
                <w:rFonts w:ascii="Arial" w:eastAsia="Arial" w:hAnsi="Arial" w:cs="Arial"/>
                <w:color w:val="000000"/>
              </w:rPr>
              <w:t>Company Registration Number:</w:t>
            </w:r>
          </w:p>
        </w:tc>
        <w:tc>
          <w:tcPr>
            <w:tcW w:w="4907" w:type="dxa"/>
            <w:gridSpan w:val="2"/>
          </w:tcPr>
          <w:p w14:paraId="550DE261" w14:textId="77777777" w:rsidR="004F2459" w:rsidRPr="00CF4989" w:rsidRDefault="004F2459" w:rsidP="004F2459">
            <w:pPr>
              <w:spacing w:before="252" w:after="100" w:afterAutospacing="1" w:line="252" w:lineRule="exact"/>
              <w:jc w:val="center"/>
              <w:textAlignment w:val="baseline"/>
              <w:rPr>
                <w:rFonts w:ascii="Arial" w:eastAsia="Arial" w:hAnsi="Arial" w:cs="Arial"/>
                <w:color w:val="000000"/>
              </w:rPr>
            </w:pPr>
          </w:p>
          <w:p w14:paraId="3AB86D1A" w14:textId="77777777" w:rsidR="00C36AB8" w:rsidRPr="00CF4989" w:rsidRDefault="00C36AB8" w:rsidP="005142E5">
            <w:pPr>
              <w:spacing w:before="252" w:after="100" w:afterAutospacing="1" w:line="252" w:lineRule="exact"/>
              <w:jc w:val="center"/>
              <w:textAlignment w:val="baseline"/>
              <w:rPr>
                <w:rFonts w:ascii="Arial" w:eastAsia="Arial" w:hAnsi="Arial" w:cs="Arial"/>
                <w:color w:val="000000"/>
              </w:rPr>
            </w:pPr>
          </w:p>
        </w:tc>
      </w:tr>
      <w:tr w:rsidR="005142E5" w:rsidRPr="00CF4989" w14:paraId="602623E6" w14:textId="77777777" w:rsidTr="003B0A8D">
        <w:tc>
          <w:tcPr>
            <w:tcW w:w="4907" w:type="dxa"/>
            <w:shd w:val="clear" w:color="auto" w:fill="D9D9D9" w:themeFill="background1" w:themeFillShade="D9"/>
          </w:tcPr>
          <w:p w14:paraId="1401B823" w14:textId="3D3F91AB" w:rsidR="005142E5" w:rsidRPr="00CF4989" w:rsidRDefault="005142E5" w:rsidP="008A5ADF">
            <w:pPr>
              <w:spacing w:before="252" w:after="100" w:afterAutospacing="1" w:line="252" w:lineRule="exact"/>
              <w:textAlignment w:val="baseline"/>
              <w:rPr>
                <w:rFonts w:ascii="Arial" w:eastAsia="Arial" w:hAnsi="Arial" w:cs="Arial"/>
                <w:b/>
                <w:color w:val="000000"/>
              </w:rPr>
            </w:pPr>
            <w:r w:rsidRPr="00CF4989">
              <w:rPr>
                <w:rFonts w:ascii="Arial" w:eastAsia="Arial" w:hAnsi="Arial" w:cs="Arial"/>
                <w:b/>
                <w:color w:val="000000"/>
              </w:rPr>
              <w:t>Service Provider’s Nominated Representative</w:t>
            </w:r>
          </w:p>
        </w:tc>
        <w:tc>
          <w:tcPr>
            <w:tcW w:w="4907" w:type="dxa"/>
            <w:gridSpan w:val="2"/>
          </w:tcPr>
          <w:p w14:paraId="2101E11F" w14:textId="77777777" w:rsidR="005142E5" w:rsidRPr="00CF4989" w:rsidRDefault="005142E5" w:rsidP="004F2459">
            <w:pPr>
              <w:spacing w:before="252" w:after="100" w:afterAutospacing="1" w:line="252" w:lineRule="exact"/>
              <w:jc w:val="center"/>
              <w:textAlignment w:val="baseline"/>
              <w:rPr>
                <w:rFonts w:ascii="Arial" w:eastAsia="Arial" w:hAnsi="Arial" w:cs="Arial"/>
                <w:color w:val="000000"/>
              </w:rPr>
            </w:pPr>
          </w:p>
        </w:tc>
      </w:tr>
      <w:tr w:rsidR="004F2459" w:rsidRPr="00CF4989" w14:paraId="498E9BB5" w14:textId="77777777" w:rsidTr="003C1781">
        <w:tc>
          <w:tcPr>
            <w:tcW w:w="9814" w:type="dxa"/>
            <w:gridSpan w:val="3"/>
          </w:tcPr>
          <w:p w14:paraId="7F0DA562" w14:textId="19E2FEA8" w:rsidR="004F2459" w:rsidRPr="00CF4989" w:rsidRDefault="004F2459" w:rsidP="009E6538">
            <w:pPr>
              <w:spacing w:before="252" w:after="100" w:afterAutospacing="1" w:line="252" w:lineRule="exact"/>
              <w:jc w:val="center"/>
              <w:textAlignment w:val="baseline"/>
              <w:rPr>
                <w:rFonts w:ascii="Arial" w:eastAsia="Arial" w:hAnsi="Arial" w:cs="Arial"/>
                <w:color w:val="000000"/>
              </w:rPr>
            </w:pPr>
            <w:r w:rsidRPr="00CF4989">
              <w:rPr>
                <w:rFonts w:ascii="Arial" w:eastAsia="Arial" w:hAnsi="Arial" w:cs="Arial"/>
                <w:color w:val="000000"/>
              </w:rPr>
              <w:t xml:space="preserve">This </w:t>
            </w:r>
            <w:r w:rsidR="00A71A8D" w:rsidRPr="00CF4989">
              <w:rPr>
                <w:rFonts w:ascii="Arial" w:eastAsia="Arial" w:hAnsi="Arial" w:cs="Arial"/>
                <w:color w:val="000000"/>
              </w:rPr>
              <w:t>C</w:t>
            </w:r>
            <w:r w:rsidRPr="00CF4989">
              <w:rPr>
                <w:rFonts w:ascii="Arial" w:eastAsia="Arial" w:hAnsi="Arial" w:cs="Arial"/>
                <w:color w:val="000000"/>
              </w:rPr>
              <w:t xml:space="preserve">ontract relates to the Care Home referred to as the </w:t>
            </w:r>
            <w:r w:rsidRPr="00CF4989">
              <w:rPr>
                <w:rFonts w:ascii="Arial" w:eastAsia="Arial" w:hAnsi="Arial" w:cs="Arial"/>
                <w:b/>
                <w:color w:val="000000"/>
              </w:rPr>
              <w:t>‘Home’</w:t>
            </w:r>
            <w:r w:rsidRPr="00CF4989">
              <w:rPr>
                <w:rFonts w:ascii="Arial" w:eastAsia="Arial" w:hAnsi="Arial" w:cs="Arial"/>
                <w:color w:val="000000"/>
              </w:rPr>
              <w:t xml:space="preserve"> as:</w:t>
            </w:r>
          </w:p>
        </w:tc>
      </w:tr>
      <w:tr w:rsidR="004F2459" w:rsidRPr="00CF4989" w14:paraId="21D153BB" w14:textId="77777777" w:rsidTr="003B0A8D">
        <w:tc>
          <w:tcPr>
            <w:tcW w:w="4907" w:type="dxa"/>
            <w:shd w:val="clear" w:color="auto" w:fill="D9D9D9" w:themeFill="background1" w:themeFillShade="D9"/>
          </w:tcPr>
          <w:p w14:paraId="7EF85960" w14:textId="77777777" w:rsidR="004F2459" w:rsidRPr="00CF4989" w:rsidRDefault="004F2459" w:rsidP="002064AD">
            <w:pPr>
              <w:spacing w:before="252" w:after="100" w:afterAutospacing="1" w:line="252" w:lineRule="exact"/>
              <w:textAlignment w:val="baseline"/>
              <w:rPr>
                <w:rFonts w:ascii="Arial" w:eastAsia="Arial" w:hAnsi="Arial" w:cs="Arial"/>
                <w:color w:val="000000"/>
              </w:rPr>
            </w:pPr>
            <w:r w:rsidRPr="00CF4989">
              <w:rPr>
                <w:rFonts w:ascii="Arial" w:eastAsia="Arial" w:hAnsi="Arial" w:cs="Arial"/>
                <w:color w:val="000000"/>
              </w:rPr>
              <w:t>Home Name:</w:t>
            </w:r>
          </w:p>
        </w:tc>
        <w:tc>
          <w:tcPr>
            <w:tcW w:w="4907" w:type="dxa"/>
            <w:gridSpan w:val="2"/>
          </w:tcPr>
          <w:p w14:paraId="1889A3ED" w14:textId="77777777" w:rsidR="00EE347B" w:rsidRPr="00CF4989" w:rsidRDefault="00EE347B" w:rsidP="007A730B">
            <w:pPr>
              <w:spacing w:before="252" w:after="100" w:afterAutospacing="1" w:line="252" w:lineRule="exact"/>
              <w:textAlignment w:val="baseline"/>
              <w:rPr>
                <w:rFonts w:ascii="Arial" w:eastAsia="Arial" w:hAnsi="Arial" w:cs="Arial"/>
                <w:color w:val="000000"/>
              </w:rPr>
            </w:pPr>
          </w:p>
          <w:p w14:paraId="73626BE0" w14:textId="77777777" w:rsidR="007A730B" w:rsidRPr="00CF4989" w:rsidRDefault="007A730B" w:rsidP="007A730B">
            <w:pPr>
              <w:spacing w:before="252" w:after="100" w:afterAutospacing="1" w:line="252" w:lineRule="exact"/>
              <w:textAlignment w:val="baseline"/>
              <w:rPr>
                <w:rFonts w:ascii="Arial" w:eastAsia="Arial" w:hAnsi="Arial" w:cs="Arial"/>
                <w:color w:val="000000"/>
              </w:rPr>
            </w:pPr>
          </w:p>
        </w:tc>
      </w:tr>
      <w:tr w:rsidR="004F2459" w:rsidRPr="00CF4989" w14:paraId="0ED37174" w14:textId="77777777" w:rsidTr="003B0A8D">
        <w:tc>
          <w:tcPr>
            <w:tcW w:w="4907" w:type="dxa"/>
            <w:shd w:val="clear" w:color="auto" w:fill="D9D9D9" w:themeFill="background1" w:themeFillShade="D9"/>
          </w:tcPr>
          <w:p w14:paraId="76860160" w14:textId="77777777" w:rsidR="004F2459" w:rsidRPr="00CF4989" w:rsidRDefault="004F2459" w:rsidP="002064AD">
            <w:pPr>
              <w:spacing w:before="252" w:line="252" w:lineRule="exact"/>
              <w:textAlignment w:val="baseline"/>
              <w:rPr>
                <w:rFonts w:ascii="Arial" w:eastAsia="Arial" w:hAnsi="Arial" w:cs="Arial"/>
                <w:color w:val="000000"/>
              </w:rPr>
            </w:pPr>
            <w:r w:rsidRPr="00CF4989">
              <w:rPr>
                <w:rFonts w:ascii="Arial" w:eastAsia="Arial" w:hAnsi="Arial" w:cs="Arial"/>
                <w:color w:val="000000"/>
              </w:rPr>
              <w:t>Address:</w:t>
            </w:r>
          </w:p>
          <w:p w14:paraId="0DEFB4EB" w14:textId="77777777" w:rsidR="004F2459" w:rsidRPr="00CF4989" w:rsidRDefault="004F2459" w:rsidP="00372691">
            <w:pPr>
              <w:spacing w:after="100" w:afterAutospacing="1" w:line="252" w:lineRule="exact"/>
              <w:textAlignment w:val="baseline"/>
              <w:rPr>
                <w:rFonts w:ascii="Arial" w:eastAsia="Arial" w:hAnsi="Arial" w:cs="Arial"/>
                <w:color w:val="000000"/>
              </w:rPr>
            </w:pPr>
            <w:r w:rsidRPr="00CF4989">
              <w:rPr>
                <w:rFonts w:ascii="Arial" w:eastAsia="Arial" w:hAnsi="Arial" w:cs="Arial"/>
                <w:color w:val="000000"/>
              </w:rPr>
              <w:t>(If different from above)</w:t>
            </w:r>
          </w:p>
        </w:tc>
        <w:tc>
          <w:tcPr>
            <w:tcW w:w="4907" w:type="dxa"/>
            <w:gridSpan w:val="2"/>
          </w:tcPr>
          <w:p w14:paraId="3FFC445B" w14:textId="77777777" w:rsidR="004F2459" w:rsidRPr="00CF4989" w:rsidRDefault="004F2459" w:rsidP="004F2459">
            <w:pPr>
              <w:spacing w:before="252" w:after="100" w:afterAutospacing="1" w:line="252" w:lineRule="exact"/>
              <w:jc w:val="center"/>
              <w:textAlignment w:val="baseline"/>
              <w:rPr>
                <w:rFonts w:ascii="Arial" w:eastAsia="Arial" w:hAnsi="Arial" w:cs="Arial"/>
                <w:color w:val="000000"/>
              </w:rPr>
            </w:pPr>
          </w:p>
          <w:p w14:paraId="4BD73E9C" w14:textId="77777777" w:rsidR="00C36AB8" w:rsidRPr="00CF4989" w:rsidRDefault="00C36AB8" w:rsidP="004F2459">
            <w:pPr>
              <w:spacing w:before="252" w:after="100" w:afterAutospacing="1" w:line="252" w:lineRule="exact"/>
              <w:jc w:val="center"/>
              <w:textAlignment w:val="baseline"/>
              <w:rPr>
                <w:rFonts w:ascii="Arial" w:eastAsia="Arial" w:hAnsi="Arial" w:cs="Arial"/>
                <w:color w:val="000000"/>
              </w:rPr>
            </w:pPr>
          </w:p>
          <w:p w14:paraId="1B89C190" w14:textId="77777777" w:rsidR="00C36AB8" w:rsidRPr="00CF4989" w:rsidRDefault="00C36AB8" w:rsidP="004F2459">
            <w:pPr>
              <w:spacing w:before="252" w:after="100" w:afterAutospacing="1" w:line="252" w:lineRule="exact"/>
              <w:jc w:val="center"/>
              <w:textAlignment w:val="baseline"/>
              <w:rPr>
                <w:rFonts w:ascii="Arial" w:eastAsia="Arial" w:hAnsi="Arial" w:cs="Arial"/>
                <w:color w:val="000000"/>
              </w:rPr>
            </w:pPr>
          </w:p>
        </w:tc>
      </w:tr>
      <w:tr w:rsidR="004F2459" w:rsidRPr="00CF4989" w14:paraId="7EEAF5CF" w14:textId="77777777" w:rsidTr="003B0A8D">
        <w:tc>
          <w:tcPr>
            <w:tcW w:w="4907" w:type="dxa"/>
            <w:shd w:val="clear" w:color="auto" w:fill="D9D9D9" w:themeFill="background1" w:themeFillShade="D9"/>
          </w:tcPr>
          <w:p w14:paraId="60B43532" w14:textId="77777777" w:rsidR="004F2459" w:rsidRPr="00CF4989" w:rsidRDefault="004F2459" w:rsidP="002064AD">
            <w:pPr>
              <w:spacing w:before="252" w:after="100" w:afterAutospacing="1" w:line="252" w:lineRule="exact"/>
              <w:textAlignment w:val="baseline"/>
              <w:rPr>
                <w:rFonts w:ascii="Arial" w:eastAsia="Arial" w:hAnsi="Arial" w:cs="Arial"/>
                <w:color w:val="000000"/>
              </w:rPr>
            </w:pPr>
            <w:r w:rsidRPr="00CF4989">
              <w:rPr>
                <w:rFonts w:ascii="Arial" w:eastAsia="Arial" w:hAnsi="Arial" w:cs="Arial"/>
                <w:color w:val="000000"/>
              </w:rPr>
              <w:t>Postcode:</w:t>
            </w:r>
          </w:p>
        </w:tc>
        <w:tc>
          <w:tcPr>
            <w:tcW w:w="4907" w:type="dxa"/>
            <w:gridSpan w:val="2"/>
          </w:tcPr>
          <w:p w14:paraId="7C69B8FE" w14:textId="77777777" w:rsidR="00EE347B" w:rsidRPr="00CF4989" w:rsidRDefault="00EE347B" w:rsidP="006F4805">
            <w:pPr>
              <w:spacing w:before="252" w:after="100" w:afterAutospacing="1" w:line="252" w:lineRule="exact"/>
              <w:textAlignment w:val="baseline"/>
              <w:rPr>
                <w:rFonts w:ascii="Arial" w:eastAsia="Arial" w:hAnsi="Arial" w:cs="Arial"/>
                <w:color w:val="000000"/>
              </w:rPr>
            </w:pPr>
          </w:p>
        </w:tc>
      </w:tr>
      <w:tr w:rsidR="004F2459" w:rsidRPr="00CF4989" w14:paraId="644A23D6" w14:textId="77777777" w:rsidTr="003B0A8D">
        <w:tc>
          <w:tcPr>
            <w:tcW w:w="4907" w:type="dxa"/>
            <w:shd w:val="clear" w:color="auto" w:fill="D9D9D9" w:themeFill="background1" w:themeFillShade="D9"/>
          </w:tcPr>
          <w:p w14:paraId="16E50B0D" w14:textId="77777777" w:rsidR="004F2459" w:rsidRPr="00CF4989" w:rsidRDefault="004F2459" w:rsidP="002064AD">
            <w:pPr>
              <w:spacing w:before="252" w:after="100" w:afterAutospacing="1" w:line="252" w:lineRule="exact"/>
              <w:textAlignment w:val="baseline"/>
              <w:rPr>
                <w:rFonts w:ascii="Arial" w:eastAsia="Arial" w:hAnsi="Arial" w:cs="Arial"/>
                <w:color w:val="000000"/>
              </w:rPr>
            </w:pPr>
            <w:r w:rsidRPr="00CF4989">
              <w:rPr>
                <w:rFonts w:ascii="Arial" w:eastAsia="Arial" w:hAnsi="Arial" w:cs="Arial"/>
                <w:color w:val="000000"/>
              </w:rPr>
              <w:t>Telephone number:</w:t>
            </w:r>
          </w:p>
        </w:tc>
        <w:tc>
          <w:tcPr>
            <w:tcW w:w="4907" w:type="dxa"/>
            <w:gridSpan w:val="2"/>
          </w:tcPr>
          <w:p w14:paraId="6BE5A725" w14:textId="77777777" w:rsidR="00EE347B" w:rsidRPr="00CF4989" w:rsidRDefault="00EE347B" w:rsidP="007A730B">
            <w:pPr>
              <w:spacing w:before="252" w:after="100" w:afterAutospacing="1" w:line="252" w:lineRule="exact"/>
              <w:textAlignment w:val="baseline"/>
              <w:rPr>
                <w:rFonts w:ascii="Arial" w:eastAsia="Arial" w:hAnsi="Arial" w:cs="Arial"/>
                <w:color w:val="000000"/>
              </w:rPr>
            </w:pPr>
          </w:p>
        </w:tc>
      </w:tr>
      <w:tr w:rsidR="004F2459" w:rsidRPr="00CF4989" w14:paraId="507D91EE" w14:textId="77777777" w:rsidTr="003B0A8D">
        <w:tc>
          <w:tcPr>
            <w:tcW w:w="4907" w:type="dxa"/>
            <w:shd w:val="clear" w:color="auto" w:fill="D9D9D9" w:themeFill="background1" w:themeFillShade="D9"/>
          </w:tcPr>
          <w:p w14:paraId="0B4DAA14" w14:textId="77777777" w:rsidR="004F2459" w:rsidRPr="00CF4989" w:rsidRDefault="004F2459" w:rsidP="005C025B">
            <w:pPr>
              <w:spacing w:before="252" w:after="100" w:afterAutospacing="1" w:line="252" w:lineRule="exact"/>
              <w:textAlignment w:val="baseline"/>
              <w:rPr>
                <w:rFonts w:ascii="Arial" w:eastAsia="Arial" w:hAnsi="Arial" w:cs="Arial"/>
                <w:color w:val="000000"/>
              </w:rPr>
            </w:pPr>
            <w:r w:rsidRPr="00CF4989">
              <w:rPr>
                <w:rFonts w:ascii="Arial" w:eastAsia="Arial" w:hAnsi="Arial" w:cs="Arial"/>
                <w:color w:val="000000"/>
              </w:rPr>
              <w:t>E</w:t>
            </w:r>
            <w:r w:rsidR="0050596C" w:rsidRPr="00CF4989">
              <w:rPr>
                <w:rFonts w:ascii="Arial" w:eastAsia="Arial" w:hAnsi="Arial" w:cs="Arial"/>
                <w:color w:val="000000"/>
              </w:rPr>
              <w:t>-</w:t>
            </w:r>
            <w:r w:rsidRPr="00CF4989">
              <w:rPr>
                <w:rFonts w:ascii="Arial" w:eastAsia="Arial" w:hAnsi="Arial" w:cs="Arial"/>
                <w:color w:val="000000"/>
              </w:rPr>
              <w:t>mail address:</w:t>
            </w:r>
          </w:p>
        </w:tc>
        <w:tc>
          <w:tcPr>
            <w:tcW w:w="4907" w:type="dxa"/>
            <w:gridSpan w:val="2"/>
          </w:tcPr>
          <w:p w14:paraId="3D8272DE" w14:textId="77777777" w:rsidR="00EE347B" w:rsidRPr="00CF4989" w:rsidRDefault="00EE347B" w:rsidP="006F4805">
            <w:pPr>
              <w:spacing w:before="252" w:after="100" w:afterAutospacing="1" w:line="252" w:lineRule="exact"/>
              <w:textAlignment w:val="baseline"/>
              <w:rPr>
                <w:rFonts w:ascii="Arial" w:eastAsia="Arial" w:hAnsi="Arial" w:cs="Arial"/>
                <w:color w:val="000000"/>
              </w:rPr>
            </w:pPr>
          </w:p>
        </w:tc>
      </w:tr>
    </w:tbl>
    <w:p w14:paraId="7C5424C9" w14:textId="77777777" w:rsidR="007D6C2F" w:rsidRPr="00CF4989" w:rsidRDefault="007D6C2F" w:rsidP="0004335D">
      <w:pPr>
        <w:tabs>
          <w:tab w:val="left" w:pos="1152"/>
        </w:tabs>
        <w:spacing w:before="17" w:line="252" w:lineRule="exact"/>
        <w:textAlignment w:val="baseline"/>
        <w:rPr>
          <w:rFonts w:ascii="Arial" w:hAnsi="Arial" w:cs="Arial"/>
        </w:rPr>
        <w:sectPr w:rsidR="007D6C2F" w:rsidRPr="00CF4989" w:rsidSect="006F4805">
          <w:type w:val="continuous"/>
          <w:pgSz w:w="11904" w:h="16843"/>
          <w:pgMar w:top="992" w:right="1134" w:bottom="629" w:left="1134" w:header="720" w:footer="720" w:gutter="0"/>
          <w:cols w:space="720"/>
        </w:sectPr>
      </w:pPr>
    </w:p>
    <w:p w14:paraId="43141E3E" w14:textId="77777777" w:rsidR="003A7405" w:rsidRPr="00CF4989" w:rsidRDefault="003A7405" w:rsidP="00C357DD">
      <w:pPr>
        <w:rPr>
          <w:rFonts w:ascii="Arial" w:hAnsi="Arial" w:cs="Arial"/>
        </w:rPr>
        <w:sectPr w:rsidR="003A7405" w:rsidRPr="00CF4989" w:rsidSect="00A34604">
          <w:type w:val="continuous"/>
          <w:pgSz w:w="11904" w:h="16843"/>
          <w:pgMar w:top="1380" w:right="1057" w:bottom="627" w:left="1134" w:header="720" w:footer="720" w:gutter="0"/>
          <w:cols w:space="720"/>
        </w:sectPr>
      </w:pPr>
    </w:p>
    <w:p w14:paraId="75D907A9" w14:textId="6994ADFD" w:rsidR="003A7405" w:rsidRPr="00CF4989" w:rsidRDefault="0031681C" w:rsidP="006F4805">
      <w:pPr>
        <w:tabs>
          <w:tab w:val="left" w:pos="1152"/>
        </w:tabs>
        <w:spacing w:before="14" w:line="254"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lastRenderedPageBreak/>
        <w:t>1.2</w:t>
      </w:r>
      <w:r w:rsidRPr="00CF4989">
        <w:rPr>
          <w:rFonts w:ascii="Arial" w:eastAsia="Arial" w:hAnsi="Arial" w:cs="Arial"/>
          <w:color w:val="000000"/>
        </w:rPr>
        <w:tab/>
        <w:t xml:space="preserve">This </w:t>
      </w:r>
      <w:r w:rsidR="00D57540" w:rsidRPr="00CF4989">
        <w:rPr>
          <w:rFonts w:ascii="Arial" w:eastAsia="Arial" w:hAnsi="Arial" w:cs="Arial"/>
          <w:color w:val="000000"/>
        </w:rPr>
        <w:t>Contract</w:t>
      </w:r>
      <w:r w:rsidRPr="00CF4989">
        <w:rPr>
          <w:rFonts w:ascii="Arial" w:eastAsia="Arial" w:hAnsi="Arial" w:cs="Arial"/>
          <w:color w:val="000000"/>
        </w:rPr>
        <w:t xml:space="preserve"> relates to the provision of one or a combination of the following: residential care, NHS Funded Nursing Care, Joint packages of health and social care, and Continuing NHS Healthcare in the above</w:t>
      </w:r>
      <w:r w:rsidR="005C025B">
        <w:rPr>
          <w:rFonts w:ascii="Arial" w:eastAsia="Arial" w:hAnsi="Arial" w:cs="Arial"/>
          <w:color w:val="000000"/>
        </w:rPr>
        <w:t>-</w:t>
      </w:r>
      <w:r w:rsidRPr="00CF4989">
        <w:rPr>
          <w:rFonts w:ascii="Arial" w:eastAsia="Arial" w:hAnsi="Arial" w:cs="Arial"/>
          <w:color w:val="000000"/>
        </w:rPr>
        <w:t>named Home.</w:t>
      </w:r>
    </w:p>
    <w:p w14:paraId="2207E81D" w14:textId="430F7744" w:rsidR="003A7405" w:rsidRPr="00CF4989" w:rsidRDefault="0031681C" w:rsidP="005C025B">
      <w:pPr>
        <w:spacing w:before="253" w:line="251" w:lineRule="exact"/>
        <w:ind w:left="1151"/>
        <w:textAlignment w:val="baseline"/>
        <w:rPr>
          <w:rFonts w:ascii="Arial" w:eastAsia="Arial" w:hAnsi="Arial" w:cs="Arial"/>
          <w:b/>
          <w:color w:val="000000"/>
        </w:rPr>
      </w:pPr>
      <w:r w:rsidRPr="00CF4989">
        <w:rPr>
          <w:rFonts w:ascii="Arial" w:eastAsia="Arial" w:hAnsi="Arial" w:cs="Arial"/>
          <w:b/>
          <w:color w:val="000000"/>
        </w:rPr>
        <w:t>WHEREAS:</w:t>
      </w:r>
    </w:p>
    <w:p w14:paraId="246074FB" w14:textId="76353E86" w:rsidR="00855EBC" w:rsidRPr="00CF4989" w:rsidRDefault="0031681C" w:rsidP="005A1A38">
      <w:pPr>
        <w:numPr>
          <w:ilvl w:val="0"/>
          <w:numId w:val="1"/>
        </w:numPr>
        <w:tabs>
          <w:tab w:val="clear" w:pos="1080"/>
          <w:tab w:val="left" w:pos="1152"/>
        </w:tabs>
        <w:spacing w:before="252"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 xml:space="preserve">The Council is responsible for carrying out an assessment of </w:t>
      </w:r>
      <w:r w:rsidR="00F86B70" w:rsidRPr="00CF4989">
        <w:rPr>
          <w:rFonts w:ascii="Arial" w:eastAsia="Arial" w:hAnsi="Arial" w:cs="Arial"/>
          <w:color w:val="000000"/>
        </w:rPr>
        <w:t>p</w:t>
      </w:r>
      <w:r w:rsidRPr="00CF4989">
        <w:rPr>
          <w:rFonts w:ascii="Arial" w:eastAsia="Arial" w:hAnsi="Arial" w:cs="Arial"/>
          <w:color w:val="000000"/>
        </w:rPr>
        <w:t xml:space="preserve">erson(s) who may </w:t>
      </w:r>
      <w:proofErr w:type="gramStart"/>
      <w:r w:rsidRPr="00CF4989">
        <w:rPr>
          <w:rFonts w:ascii="Arial" w:eastAsia="Arial" w:hAnsi="Arial" w:cs="Arial"/>
          <w:color w:val="000000"/>
        </w:rPr>
        <w:t>be in need of</w:t>
      </w:r>
      <w:proofErr w:type="gramEnd"/>
      <w:r w:rsidRPr="00CF4989">
        <w:rPr>
          <w:rFonts w:ascii="Arial" w:eastAsia="Arial" w:hAnsi="Arial" w:cs="Arial"/>
          <w:color w:val="000000"/>
        </w:rPr>
        <w:t xml:space="preserve"> services in accordance with the Social Services and Well-being (Wales) Act 2014 and determining the </w:t>
      </w:r>
      <w:r w:rsidR="00F86B70" w:rsidRPr="00CF4989">
        <w:rPr>
          <w:rFonts w:ascii="Arial" w:eastAsia="Arial" w:hAnsi="Arial" w:cs="Arial"/>
          <w:color w:val="000000"/>
        </w:rPr>
        <w:t>p</w:t>
      </w:r>
      <w:r w:rsidRPr="00CF4989">
        <w:rPr>
          <w:rFonts w:ascii="Arial" w:eastAsia="Arial" w:hAnsi="Arial" w:cs="Arial"/>
          <w:color w:val="000000"/>
        </w:rPr>
        <w:t>erson(s) eligibility for care and support.</w:t>
      </w:r>
    </w:p>
    <w:p w14:paraId="23748FDC" w14:textId="77777777" w:rsidR="003A7405" w:rsidRPr="00CF4989" w:rsidRDefault="0031681C" w:rsidP="005A1A38">
      <w:pPr>
        <w:numPr>
          <w:ilvl w:val="0"/>
          <w:numId w:val="1"/>
        </w:numPr>
        <w:tabs>
          <w:tab w:val="clear" w:pos="1080"/>
          <w:tab w:val="left" w:pos="1152"/>
        </w:tabs>
        <w:spacing w:before="252"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 xml:space="preserve">The Health Board is responsible for meeting the health needs in accordance with </w:t>
      </w:r>
      <w:r w:rsidR="00855EBC" w:rsidRPr="00CF4989">
        <w:rPr>
          <w:rFonts w:ascii="Arial" w:eastAsia="Arial" w:hAnsi="Arial" w:cs="Arial"/>
          <w:color w:val="000000"/>
        </w:rPr>
        <w:t>relevant</w:t>
      </w:r>
      <w:r w:rsidRPr="00CF4989">
        <w:rPr>
          <w:rFonts w:ascii="Arial" w:eastAsia="Arial" w:hAnsi="Arial" w:cs="Arial"/>
          <w:color w:val="000000"/>
        </w:rPr>
        <w:t xml:space="preserve"> legislation, guidance and policies current at the time of this </w:t>
      </w:r>
      <w:r w:rsidR="00D57540" w:rsidRPr="00CF4989">
        <w:rPr>
          <w:rFonts w:ascii="Arial" w:eastAsia="Arial" w:hAnsi="Arial" w:cs="Arial"/>
          <w:color w:val="000000"/>
        </w:rPr>
        <w:t>Contract</w:t>
      </w:r>
      <w:r w:rsidRPr="00CF4989">
        <w:rPr>
          <w:rFonts w:ascii="Arial" w:eastAsia="Arial" w:hAnsi="Arial" w:cs="Arial"/>
          <w:color w:val="000000"/>
        </w:rPr>
        <w:t>.</w:t>
      </w:r>
    </w:p>
    <w:p w14:paraId="49BFBA1F" w14:textId="73AC93E9" w:rsidR="003A7405" w:rsidRPr="00CF4989" w:rsidRDefault="0031681C" w:rsidP="005A1A38">
      <w:pPr>
        <w:numPr>
          <w:ilvl w:val="0"/>
          <w:numId w:val="1"/>
        </w:numPr>
        <w:tabs>
          <w:tab w:val="clear" w:pos="1080"/>
          <w:tab w:val="left" w:pos="1152"/>
        </w:tabs>
        <w:spacing w:before="259"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In accordance with those requirements of the afore</w:t>
      </w:r>
      <w:r w:rsidR="005C025B">
        <w:rPr>
          <w:rFonts w:ascii="Arial" w:eastAsia="Arial" w:hAnsi="Arial" w:cs="Arial"/>
          <w:color w:val="000000"/>
        </w:rPr>
        <w:t>-</w:t>
      </w:r>
      <w:r w:rsidRPr="00CF4989">
        <w:rPr>
          <w:rFonts w:ascii="Arial" w:eastAsia="Arial" w:hAnsi="Arial" w:cs="Arial"/>
          <w:color w:val="000000"/>
        </w:rPr>
        <w:t xml:space="preserve">mentioned statutory responsibilities, the Council and the Health Board are required to arrange provision (‘the Service’) </w:t>
      </w:r>
      <w:r w:rsidR="003A2BA0" w:rsidRPr="00CF4989">
        <w:rPr>
          <w:rFonts w:ascii="Arial" w:eastAsia="Arial" w:hAnsi="Arial" w:cs="Arial"/>
          <w:color w:val="000000"/>
        </w:rPr>
        <w:t>for Service Users</w:t>
      </w:r>
      <w:r w:rsidRPr="00CF4989">
        <w:rPr>
          <w:rFonts w:ascii="Arial" w:eastAsia="Arial" w:hAnsi="Arial" w:cs="Arial"/>
          <w:color w:val="000000"/>
        </w:rPr>
        <w:t xml:space="preserve">. In the event of a conflict between an express term of this </w:t>
      </w:r>
      <w:r w:rsidR="00D57540" w:rsidRPr="00CF4989">
        <w:rPr>
          <w:rFonts w:ascii="Arial" w:eastAsia="Arial" w:hAnsi="Arial" w:cs="Arial"/>
          <w:color w:val="000000"/>
        </w:rPr>
        <w:t>Contract</w:t>
      </w:r>
      <w:r w:rsidRPr="00CF4989">
        <w:rPr>
          <w:rFonts w:ascii="Arial" w:eastAsia="Arial" w:hAnsi="Arial" w:cs="Arial"/>
          <w:color w:val="000000"/>
        </w:rPr>
        <w:t xml:space="preserve"> and any directly relevant statutory duty of the Health Board, the Parties agree that the Health Board’s compliance with that express term may be modified to the minimum extent required to ensure compliance with that statutory duty.</w:t>
      </w:r>
    </w:p>
    <w:p w14:paraId="5B5410E0" w14:textId="3EB34DF3" w:rsidR="003A7405" w:rsidRPr="00CF4989" w:rsidRDefault="0031681C" w:rsidP="005A1A38">
      <w:pPr>
        <w:numPr>
          <w:ilvl w:val="0"/>
          <w:numId w:val="1"/>
        </w:numPr>
        <w:tabs>
          <w:tab w:val="clear" w:pos="1080"/>
          <w:tab w:val="left" w:pos="1152"/>
        </w:tabs>
        <w:spacing w:before="259" w:line="250"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 xml:space="preserve">The Service Provider has agreed to provide the Service in accordance with the terms and conditions set out in this </w:t>
      </w:r>
      <w:r w:rsidR="00D57540" w:rsidRPr="00CF4989">
        <w:rPr>
          <w:rFonts w:ascii="Arial" w:eastAsia="Arial" w:hAnsi="Arial" w:cs="Arial"/>
          <w:color w:val="000000"/>
        </w:rPr>
        <w:t>Contract</w:t>
      </w:r>
      <w:r w:rsidR="005C025B">
        <w:rPr>
          <w:rFonts w:ascii="Arial" w:eastAsia="Arial" w:hAnsi="Arial" w:cs="Arial"/>
          <w:color w:val="000000"/>
        </w:rPr>
        <w:t>.</w:t>
      </w:r>
    </w:p>
    <w:p w14:paraId="43184481" w14:textId="23B99AAA" w:rsidR="003A7405" w:rsidRPr="00CF4989" w:rsidRDefault="0031681C" w:rsidP="005A1A38">
      <w:pPr>
        <w:numPr>
          <w:ilvl w:val="0"/>
          <w:numId w:val="1"/>
        </w:numPr>
        <w:tabs>
          <w:tab w:val="clear" w:pos="1080"/>
          <w:tab w:val="left" w:pos="1152"/>
        </w:tabs>
        <w:spacing w:before="257"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In consideration of the provision of the Service</w:t>
      </w:r>
      <w:r w:rsidR="001C77C4" w:rsidRPr="00CF4989">
        <w:rPr>
          <w:rFonts w:ascii="Arial" w:eastAsia="Arial" w:hAnsi="Arial" w:cs="Arial"/>
          <w:color w:val="000000"/>
        </w:rPr>
        <w:t>,</w:t>
      </w:r>
      <w:r w:rsidRPr="00CF4989">
        <w:rPr>
          <w:rFonts w:ascii="Arial" w:eastAsia="Arial" w:hAnsi="Arial" w:cs="Arial"/>
          <w:color w:val="000000"/>
        </w:rPr>
        <w:t xml:space="preserve"> the Service Purchaser(s) shall pay the </w:t>
      </w:r>
      <w:r w:rsidR="003A2BA0" w:rsidRPr="00CF4989">
        <w:rPr>
          <w:rFonts w:ascii="Arial" w:eastAsia="Arial" w:hAnsi="Arial" w:cs="Arial"/>
          <w:color w:val="000000"/>
        </w:rPr>
        <w:t>R</w:t>
      </w:r>
      <w:r w:rsidR="001C77C4" w:rsidRPr="00CF4989">
        <w:rPr>
          <w:rFonts w:ascii="Arial" w:eastAsia="Arial" w:hAnsi="Arial" w:cs="Arial"/>
          <w:color w:val="000000"/>
        </w:rPr>
        <w:t>a</w:t>
      </w:r>
      <w:r w:rsidRPr="00CF4989">
        <w:rPr>
          <w:rFonts w:ascii="Arial" w:eastAsia="Arial" w:hAnsi="Arial" w:cs="Arial"/>
          <w:color w:val="000000"/>
        </w:rPr>
        <w:t xml:space="preserve">te in respect of any agreed </w:t>
      </w:r>
      <w:r w:rsidR="00ED10CB" w:rsidRPr="00CF4989">
        <w:rPr>
          <w:rFonts w:ascii="Arial" w:eastAsia="Arial" w:hAnsi="Arial" w:cs="Arial"/>
          <w:color w:val="000000"/>
        </w:rPr>
        <w:t>ISC</w:t>
      </w:r>
      <w:r w:rsidRPr="00CF4989">
        <w:rPr>
          <w:rFonts w:ascii="Arial" w:eastAsia="Arial" w:hAnsi="Arial" w:cs="Arial"/>
          <w:color w:val="000000"/>
        </w:rPr>
        <w:t xml:space="preserve"> made in accordance with the provisions of this </w:t>
      </w:r>
      <w:r w:rsidR="00D57540" w:rsidRPr="00CF4989">
        <w:rPr>
          <w:rFonts w:ascii="Arial" w:eastAsia="Arial" w:hAnsi="Arial" w:cs="Arial"/>
          <w:color w:val="000000"/>
        </w:rPr>
        <w:t>Contract</w:t>
      </w:r>
      <w:r w:rsidRPr="00CF4989">
        <w:rPr>
          <w:rFonts w:ascii="Arial" w:eastAsia="Arial" w:hAnsi="Arial" w:cs="Arial"/>
          <w:color w:val="000000"/>
        </w:rPr>
        <w:t>.</w:t>
      </w:r>
    </w:p>
    <w:p w14:paraId="1508EE9E" w14:textId="7FC24A4D" w:rsidR="009A285F" w:rsidRPr="00CF4989" w:rsidRDefault="0031681C" w:rsidP="005C025B">
      <w:pPr>
        <w:numPr>
          <w:ilvl w:val="0"/>
          <w:numId w:val="1"/>
        </w:numPr>
        <w:tabs>
          <w:tab w:val="clear" w:pos="1080"/>
          <w:tab w:val="left" w:pos="1152"/>
        </w:tabs>
        <w:spacing w:before="8" w:line="500" w:lineRule="exact"/>
        <w:ind w:left="1152" w:right="141" w:hanging="1152"/>
        <w:jc w:val="both"/>
        <w:textAlignment w:val="baseline"/>
        <w:rPr>
          <w:rFonts w:ascii="Arial" w:eastAsia="Arial" w:hAnsi="Arial" w:cs="Arial"/>
          <w:color w:val="000000"/>
        </w:rPr>
      </w:pPr>
      <w:r w:rsidRPr="00CF4989">
        <w:rPr>
          <w:rFonts w:ascii="Arial" w:eastAsia="Arial" w:hAnsi="Arial" w:cs="Arial"/>
          <w:color w:val="000000"/>
        </w:rPr>
        <w:t>The conditions below and th</w:t>
      </w:r>
      <w:r w:rsidR="009A285F" w:rsidRPr="00CF4989">
        <w:rPr>
          <w:rFonts w:ascii="Arial" w:eastAsia="Arial" w:hAnsi="Arial" w:cs="Arial"/>
          <w:color w:val="000000"/>
        </w:rPr>
        <w:t xml:space="preserve">e attached Schedules shall have </w:t>
      </w:r>
      <w:r w:rsidRPr="00CF4989">
        <w:rPr>
          <w:rFonts w:ascii="Arial" w:eastAsia="Arial" w:hAnsi="Arial" w:cs="Arial"/>
          <w:color w:val="000000"/>
        </w:rPr>
        <w:t>effect.</w:t>
      </w:r>
    </w:p>
    <w:p w14:paraId="12B6F081" w14:textId="5BA962CF" w:rsidR="003A7405" w:rsidRPr="00CF4989" w:rsidRDefault="0031681C" w:rsidP="005C025B">
      <w:pPr>
        <w:tabs>
          <w:tab w:val="left" w:pos="1080"/>
          <w:tab w:val="left" w:pos="1152"/>
        </w:tabs>
        <w:spacing w:before="8" w:line="500" w:lineRule="exact"/>
        <w:ind w:left="1134" w:right="142"/>
        <w:textAlignment w:val="baseline"/>
        <w:rPr>
          <w:rFonts w:ascii="Arial" w:eastAsia="Arial" w:hAnsi="Arial" w:cs="Arial"/>
          <w:color w:val="000000"/>
        </w:rPr>
      </w:pPr>
      <w:r w:rsidRPr="00CF4989">
        <w:rPr>
          <w:rFonts w:ascii="Arial" w:eastAsia="Arial" w:hAnsi="Arial" w:cs="Arial"/>
          <w:b/>
          <w:color w:val="000000"/>
        </w:rPr>
        <w:t>IT IS AGREED AS FOLLOWS:</w:t>
      </w:r>
    </w:p>
    <w:p w14:paraId="0F3534D2" w14:textId="7DA1EF29" w:rsidR="003A7405" w:rsidRPr="00CF4989" w:rsidRDefault="0031681C" w:rsidP="005C025B">
      <w:pPr>
        <w:tabs>
          <w:tab w:val="left" w:pos="1134"/>
        </w:tabs>
        <w:spacing w:before="257" w:line="251" w:lineRule="exact"/>
        <w:ind w:left="1134" w:hanging="1134"/>
        <w:textAlignment w:val="baseline"/>
        <w:rPr>
          <w:rFonts w:ascii="Arial" w:eastAsia="Arial" w:hAnsi="Arial" w:cs="Arial"/>
          <w:b/>
          <w:color w:val="000000"/>
          <w:spacing w:val="1"/>
        </w:rPr>
      </w:pPr>
      <w:r w:rsidRPr="00CF4989">
        <w:rPr>
          <w:rFonts w:ascii="Arial" w:eastAsia="Arial" w:hAnsi="Arial" w:cs="Arial"/>
          <w:b/>
          <w:color w:val="000000"/>
          <w:spacing w:val="1"/>
        </w:rPr>
        <w:t>2</w:t>
      </w:r>
      <w:r w:rsidRPr="00CF4989">
        <w:rPr>
          <w:rFonts w:ascii="Arial" w:eastAsia="Arial" w:hAnsi="Arial" w:cs="Arial"/>
          <w:b/>
          <w:color w:val="000000"/>
          <w:spacing w:val="1"/>
        </w:rPr>
        <w:tab/>
        <w:t>DEFINITIONS</w:t>
      </w:r>
      <w:r w:rsidRPr="005C025B">
        <w:rPr>
          <w:rFonts w:ascii="Arial" w:eastAsia="Arial" w:hAnsi="Arial" w:cs="Arial"/>
          <w:b/>
          <w:color w:val="000000"/>
          <w:spacing w:val="1"/>
        </w:rPr>
        <w:t xml:space="preserve"> </w:t>
      </w:r>
      <w:r w:rsidR="00AF7BC4" w:rsidRPr="005C025B">
        <w:rPr>
          <w:rFonts w:ascii="Arial" w:eastAsia="Arial" w:hAnsi="Arial" w:cs="Arial"/>
          <w:b/>
          <w:color w:val="000000"/>
          <w:spacing w:val="1"/>
        </w:rPr>
        <w:t>AND INTERPRETATION</w:t>
      </w:r>
    </w:p>
    <w:p w14:paraId="0738195C" w14:textId="0C407C57" w:rsidR="003A7405" w:rsidRPr="00CF4989" w:rsidRDefault="0031681C" w:rsidP="005A1A38">
      <w:pPr>
        <w:tabs>
          <w:tab w:val="left" w:pos="1134"/>
        </w:tabs>
        <w:spacing w:before="259" w:line="250"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2.1</w:t>
      </w:r>
      <w:r w:rsidRPr="00CF4989">
        <w:rPr>
          <w:rFonts w:ascii="Arial" w:eastAsia="Arial" w:hAnsi="Arial" w:cs="Arial"/>
          <w:color w:val="000000"/>
        </w:rPr>
        <w:tab/>
        <w:t xml:space="preserve">In this </w:t>
      </w:r>
      <w:r w:rsidR="00D57540" w:rsidRPr="00CF4989">
        <w:rPr>
          <w:rFonts w:ascii="Arial" w:eastAsia="Arial" w:hAnsi="Arial" w:cs="Arial"/>
          <w:color w:val="000000"/>
        </w:rPr>
        <w:t>Contract</w:t>
      </w:r>
      <w:r w:rsidRPr="00CF4989">
        <w:rPr>
          <w:rFonts w:ascii="Arial" w:eastAsia="Arial" w:hAnsi="Arial" w:cs="Arial"/>
          <w:color w:val="000000"/>
        </w:rPr>
        <w:t xml:space="preserve"> and its Schedules words and phrases have the meanings set out in </w:t>
      </w:r>
      <w:r w:rsidR="00020010" w:rsidRPr="00CF4989">
        <w:rPr>
          <w:rFonts w:ascii="Arial" w:eastAsia="Arial" w:hAnsi="Arial" w:cs="Arial"/>
          <w:color w:val="000000"/>
        </w:rPr>
        <w:t>the definitions at the start of this document.</w:t>
      </w:r>
    </w:p>
    <w:p w14:paraId="1C074535" w14:textId="4E5729CD" w:rsidR="00AF7BC4" w:rsidRPr="00CF4989" w:rsidRDefault="00AF7BC4" w:rsidP="005A1A38">
      <w:pPr>
        <w:tabs>
          <w:tab w:val="left" w:pos="1134"/>
        </w:tabs>
        <w:spacing w:before="259" w:line="250"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2.2</w:t>
      </w:r>
      <w:r w:rsidRPr="00CF4989">
        <w:rPr>
          <w:rFonts w:ascii="Arial" w:eastAsia="Arial" w:hAnsi="Arial" w:cs="Arial"/>
          <w:color w:val="000000"/>
        </w:rPr>
        <w:tab/>
        <w:t>The headings in this Contract will not affect its interpretation.</w:t>
      </w:r>
    </w:p>
    <w:p w14:paraId="00EB810E" w14:textId="5199F119" w:rsidR="00AF7BC4" w:rsidRPr="00CF4989" w:rsidRDefault="00AF7BC4" w:rsidP="005A1A38">
      <w:pPr>
        <w:tabs>
          <w:tab w:val="left" w:pos="1134"/>
        </w:tabs>
        <w:spacing w:before="259" w:line="250"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2.3</w:t>
      </w:r>
      <w:r w:rsidRPr="00CF4989">
        <w:rPr>
          <w:rFonts w:ascii="Arial" w:eastAsia="Arial" w:hAnsi="Arial" w:cs="Arial"/>
          <w:color w:val="000000"/>
        </w:rPr>
        <w:tab/>
        <w:t>Reference to any statute or statutory provision includes a reference to that statute or statutory provision as from time to time updated, amended, extended, supplemented, re-enacted or replaced in whole or in part.</w:t>
      </w:r>
    </w:p>
    <w:p w14:paraId="19C322C7" w14:textId="36EA5AAB" w:rsidR="00AF7BC4" w:rsidRPr="00CF4989" w:rsidRDefault="00AF7BC4" w:rsidP="005A1A38">
      <w:pPr>
        <w:tabs>
          <w:tab w:val="left" w:pos="1134"/>
        </w:tabs>
        <w:spacing w:before="259" w:line="250"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2.4</w:t>
      </w:r>
      <w:r w:rsidRPr="00CF4989">
        <w:rPr>
          <w:rFonts w:ascii="Arial" w:eastAsia="Arial" w:hAnsi="Arial" w:cs="Arial"/>
          <w:color w:val="000000"/>
        </w:rPr>
        <w:tab/>
        <w:t>Reference to a statutory provision includes any subordinate legislation made from time to time under that provision.</w:t>
      </w:r>
    </w:p>
    <w:p w14:paraId="54D95F70" w14:textId="5E59A34B" w:rsidR="00AF7BC4" w:rsidRPr="00CF4989" w:rsidRDefault="00AF7BC4" w:rsidP="005A1A38">
      <w:pPr>
        <w:tabs>
          <w:tab w:val="left" w:pos="1134"/>
        </w:tabs>
        <w:spacing w:before="259" w:line="250"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2.5</w:t>
      </w:r>
      <w:r w:rsidRPr="00CF4989">
        <w:rPr>
          <w:rFonts w:ascii="Arial" w:eastAsia="Arial" w:hAnsi="Arial" w:cs="Arial"/>
          <w:color w:val="000000"/>
        </w:rPr>
        <w:tab/>
        <w:t>References to Clauses and Schedules are to the Clauses and Schedules of this Agreement, unless expressly stated otherwise.</w:t>
      </w:r>
    </w:p>
    <w:p w14:paraId="2FDA64A4" w14:textId="7C774A3B" w:rsidR="00AF7BC4" w:rsidRPr="00CF4989" w:rsidRDefault="00AF7BC4" w:rsidP="005A1A38">
      <w:pPr>
        <w:tabs>
          <w:tab w:val="left" w:pos="1134"/>
        </w:tabs>
        <w:spacing w:before="259" w:line="250"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2.6</w:t>
      </w:r>
      <w:r w:rsidRPr="00CF4989">
        <w:rPr>
          <w:rFonts w:ascii="Arial" w:eastAsia="Arial" w:hAnsi="Arial" w:cs="Arial"/>
          <w:color w:val="000000"/>
        </w:rPr>
        <w:tab/>
        <w:t xml:space="preserve">References to </w:t>
      </w:r>
      <w:proofErr w:type="spellStart"/>
      <w:r w:rsidRPr="00CF4989">
        <w:rPr>
          <w:rFonts w:ascii="Arial" w:eastAsia="Arial" w:hAnsi="Arial" w:cs="Arial"/>
          <w:color w:val="000000"/>
        </w:rPr>
        <w:t>any body</w:t>
      </w:r>
      <w:proofErr w:type="spellEnd"/>
      <w:r w:rsidRPr="00CF4989">
        <w:rPr>
          <w:rFonts w:ascii="Arial" w:eastAsia="Arial" w:hAnsi="Arial" w:cs="Arial"/>
          <w:color w:val="000000"/>
        </w:rPr>
        <w:t>, organisation or office include reference to its applica</w:t>
      </w:r>
      <w:r w:rsidR="009F6E7D" w:rsidRPr="00CF4989">
        <w:rPr>
          <w:rFonts w:ascii="Arial" w:eastAsia="Arial" w:hAnsi="Arial" w:cs="Arial"/>
          <w:color w:val="000000"/>
        </w:rPr>
        <w:t>ble successor from time to time.</w:t>
      </w:r>
    </w:p>
    <w:p w14:paraId="0767AC87" w14:textId="171B1BDD" w:rsidR="009F6E7D" w:rsidRPr="00CF4989" w:rsidRDefault="009F6E7D" w:rsidP="005A1A38">
      <w:pPr>
        <w:tabs>
          <w:tab w:val="left" w:pos="1134"/>
        </w:tabs>
        <w:spacing w:before="259" w:line="250"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2.7</w:t>
      </w:r>
      <w:r w:rsidRPr="00CF4989">
        <w:rPr>
          <w:rFonts w:ascii="Arial" w:eastAsia="Arial" w:hAnsi="Arial" w:cs="Arial"/>
          <w:color w:val="000000"/>
        </w:rPr>
        <w:tab/>
        <w:t>Any references to this Contract or any other documents or resources includes reference to this Contract or those other documents or resources as varied, amended, supplemented, extended, restated and/or replaced from time to time and any reference to a website address for a resource includes reference to any replacement website address for that resource.</w:t>
      </w:r>
    </w:p>
    <w:p w14:paraId="0608B2D3" w14:textId="22AEB9B5" w:rsidR="007B59F0" w:rsidRPr="00CF4989" w:rsidRDefault="007B59F0" w:rsidP="005C025B">
      <w:pPr>
        <w:tabs>
          <w:tab w:val="left" w:pos="1152"/>
        </w:tabs>
        <w:spacing w:before="259" w:line="250" w:lineRule="exact"/>
        <w:ind w:left="1152" w:right="432" w:hanging="1152"/>
        <w:jc w:val="both"/>
        <w:textAlignment w:val="baseline"/>
        <w:rPr>
          <w:rFonts w:ascii="Arial" w:eastAsia="Arial" w:hAnsi="Arial" w:cs="Arial"/>
          <w:color w:val="000000"/>
        </w:rPr>
      </w:pPr>
      <w:r w:rsidRPr="00CF4989">
        <w:rPr>
          <w:rFonts w:ascii="Arial" w:eastAsia="Arial" w:hAnsi="Arial" w:cs="Arial"/>
          <w:color w:val="000000"/>
        </w:rPr>
        <w:lastRenderedPageBreak/>
        <w:t>2.8</w:t>
      </w:r>
      <w:r w:rsidRPr="00CF4989">
        <w:rPr>
          <w:rFonts w:ascii="Arial" w:eastAsia="Arial" w:hAnsi="Arial" w:cs="Arial"/>
          <w:color w:val="000000"/>
        </w:rPr>
        <w:tab/>
        <w:t>Use of the singular includes the plural and vice versa.</w:t>
      </w:r>
    </w:p>
    <w:p w14:paraId="24170E60" w14:textId="1B7B5576" w:rsidR="007B59F0" w:rsidRPr="00CF4989" w:rsidRDefault="007B59F0" w:rsidP="005C025B">
      <w:pPr>
        <w:tabs>
          <w:tab w:val="left" w:pos="1152"/>
        </w:tabs>
        <w:spacing w:before="259" w:line="250" w:lineRule="exact"/>
        <w:ind w:left="1152" w:right="432" w:hanging="1152"/>
        <w:jc w:val="both"/>
        <w:textAlignment w:val="baseline"/>
        <w:rPr>
          <w:rFonts w:ascii="Arial" w:eastAsia="Arial" w:hAnsi="Arial" w:cs="Arial"/>
          <w:color w:val="000000"/>
        </w:rPr>
      </w:pPr>
      <w:r w:rsidRPr="00CF4989">
        <w:rPr>
          <w:rFonts w:ascii="Arial" w:eastAsia="Arial" w:hAnsi="Arial" w:cs="Arial"/>
          <w:color w:val="000000"/>
        </w:rPr>
        <w:t>2.9</w:t>
      </w:r>
      <w:r w:rsidRPr="00CF4989">
        <w:rPr>
          <w:rFonts w:ascii="Arial" w:eastAsia="Arial" w:hAnsi="Arial" w:cs="Arial"/>
          <w:color w:val="000000"/>
        </w:rPr>
        <w:tab/>
        <w:t>Use of the masculine includes the feminine and vice versa.</w:t>
      </w:r>
    </w:p>
    <w:p w14:paraId="658A4630" w14:textId="6CB6A5BF" w:rsidR="007B59F0" w:rsidRPr="00CF4989" w:rsidRDefault="007B59F0" w:rsidP="005C025B">
      <w:pPr>
        <w:tabs>
          <w:tab w:val="left" w:pos="1152"/>
        </w:tabs>
        <w:spacing w:before="259" w:line="250" w:lineRule="exact"/>
        <w:ind w:left="1152" w:right="432" w:hanging="1152"/>
        <w:jc w:val="both"/>
        <w:textAlignment w:val="baseline"/>
        <w:rPr>
          <w:rFonts w:ascii="Arial" w:eastAsia="Arial" w:hAnsi="Arial" w:cs="Arial"/>
          <w:color w:val="000000"/>
        </w:rPr>
      </w:pPr>
      <w:r w:rsidRPr="00CF4989">
        <w:rPr>
          <w:rFonts w:ascii="Arial" w:eastAsia="Arial" w:hAnsi="Arial" w:cs="Arial"/>
          <w:color w:val="000000"/>
        </w:rPr>
        <w:t>2.10</w:t>
      </w:r>
      <w:r w:rsidRPr="00CF4989">
        <w:rPr>
          <w:rFonts w:ascii="Arial" w:eastAsia="Arial" w:hAnsi="Arial" w:cs="Arial"/>
          <w:color w:val="000000"/>
        </w:rPr>
        <w:tab/>
        <w:t>Use of the term “including” or “includes” will be interpreted as being without limitation.</w:t>
      </w:r>
    </w:p>
    <w:p w14:paraId="0E319353" w14:textId="4860EBBC" w:rsidR="003A7405" w:rsidRPr="00CF4989" w:rsidRDefault="0031681C" w:rsidP="005C025B">
      <w:pPr>
        <w:tabs>
          <w:tab w:val="left" w:pos="1152"/>
        </w:tabs>
        <w:spacing w:before="257" w:line="251" w:lineRule="exact"/>
        <w:textAlignment w:val="baseline"/>
        <w:rPr>
          <w:rFonts w:ascii="Arial" w:eastAsia="Arial" w:hAnsi="Arial" w:cs="Arial"/>
          <w:b/>
          <w:color w:val="000000"/>
          <w:spacing w:val="1"/>
        </w:rPr>
      </w:pPr>
      <w:r w:rsidRPr="00CF4989">
        <w:rPr>
          <w:rFonts w:ascii="Arial" w:eastAsia="Arial" w:hAnsi="Arial" w:cs="Arial"/>
          <w:b/>
          <w:color w:val="000000"/>
          <w:spacing w:val="1"/>
        </w:rPr>
        <w:t>3</w:t>
      </w:r>
      <w:r w:rsidRPr="00CF4989">
        <w:rPr>
          <w:rFonts w:ascii="Arial" w:eastAsia="Arial" w:hAnsi="Arial" w:cs="Arial"/>
          <w:b/>
          <w:color w:val="000000"/>
          <w:spacing w:val="1"/>
        </w:rPr>
        <w:tab/>
        <w:t>CONTACTS</w:t>
      </w:r>
    </w:p>
    <w:p w14:paraId="1EED93C6" w14:textId="6BECB65C" w:rsidR="00855EBC" w:rsidRPr="00CF4989" w:rsidRDefault="00855EBC" w:rsidP="005C025B">
      <w:pPr>
        <w:tabs>
          <w:tab w:val="left" w:pos="1152"/>
        </w:tabs>
        <w:spacing w:line="251" w:lineRule="exact"/>
        <w:textAlignment w:val="baseline"/>
        <w:rPr>
          <w:rFonts w:ascii="Arial" w:eastAsia="Arial" w:hAnsi="Arial" w:cs="Arial"/>
          <w:b/>
          <w:color w:val="000000"/>
          <w:spacing w:val="1"/>
        </w:rPr>
      </w:pPr>
    </w:p>
    <w:p w14:paraId="491E4577" w14:textId="32033021" w:rsidR="002064AD" w:rsidRDefault="002064AD" w:rsidP="005C025B">
      <w:pPr>
        <w:pStyle w:val="ListParagraph"/>
        <w:numPr>
          <w:ilvl w:val="1"/>
          <w:numId w:val="54"/>
        </w:numPr>
        <w:ind w:left="1134" w:hanging="1134"/>
        <w:jc w:val="both"/>
        <w:rPr>
          <w:rFonts w:ascii="Arial" w:hAnsi="Arial" w:cs="Arial"/>
        </w:rPr>
      </w:pPr>
      <w:r w:rsidRPr="00CF4989">
        <w:rPr>
          <w:rFonts w:ascii="Arial" w:hAnsi="Arial" w:cs="Arial"/>
        </w:rPr>
        <w:t>Upon the commencement of this Contract, the Provider and the Council shall each appoint a person to act as its Nominated Representative in connection with this Contract</w:t>
      </w:r>
      <w:r w:rsidR="009430DC" w:rsidRPr="00CF4989">
        <w:rPr>
          <w:rFonts w:ascii="Arial" w:hAnsi="Arial" w:cs="Arial"/>
        </w:rPr>
        <w:t xml:space="preserve"> as detailed in Clause 1 (Parties) of this Contract</w:t>
      </w:r>
      <w:r w:rsidRPr="00CF4989">
        <w:rPr>
          <w:rFonts w:ascii="Arial" w:hAnsi="Arial" w:cs="Arial"/>
        </w:rPr>
        <w:t>.  Each of the parties shall notify the other in writing of the name, address and telephone number of its Nominated Representative within fourteen days of the appointment, unless already named in Schedule 1 of this Contract. Any change of the Nominated Representative shall be notified</w:t>
      </w:r>
      <w:r w:rsidR="007A3700" w:rsidRPr="00CF4989">
        <w:rPr>
          <w:rFonts w:ascii="Arial" w:hAnsi="Arial" w:cs="Arial"/>
        </w:rPr>
        <w:t xml:space="preserve"> in writing</w:t>
      </w:r>
      <w:r w:rsidRPr="00CF4989">
        <w:rPr>
          <w:rFonts w:ascii="Arial" w:hAnsi="Arial" w:cs="Arial"/>
        </w:rPr>
        <w:t xml:space="preserve"> to the other party from time to time as appropriate.</w:t>
      </w:r>
    </w:p>
    <w:p w14:paraId="3F5A4173" w14:textId="77777777" w:rsidR="000A07EB" w:rsidRPr="00CF4989" w:rsidRDefault="000A07EB" w:rsidP="000A07EB">
      <w:pPr>
        <w:pStyle w:val="ListParagraph"/>
        <w:ind w:left="1134" w:hanging="1134"/>
        <w:jc w:val="both"/>
        <w:rPr>
          <w:rFonts w:ascii="Arial" w:hAnsi="Arial" w:cs="Arial"/>
        </w:rPr>
      </w:pPr>
    </w:p>
    <w:p w14:paraId="3FC1C5C3" w14:textId="1B1A39C7" w:rsidR="002064AD" w:rsidRDefault="002064AD" w:rsidP="000A07EB">
      <w:pPr>
        <w:pStyle w:val="ListParagraph"/>
        <w:numPr>
          <w:ilvl w:val="1"/>
          <w:numId w:val="54"/>
        </w:numPr>
        <w:spacing w:before="260" w:line="240" w:lineRule="exact"/>
        <w:ind w:left="1134" w:hanging="1134"/>
        <w:jc w:val="both"/>
        <w:rPr>
          <w:rFonts w:ascii="Arial" w:hAnsi="Arial" w:cs="Arial"/>
        </w:rPr>
      </w:pPr>
      <w:r w:rsidRPr="00CF4989">
        <w:rPr>
          <w:rFonts w:ascii="Arial" w:hAnsi="Arial" w:cs="Arial"/>
        </w:rPr>
        <w:t xml:space="preserve">The Nominated Representative will be entitled to appoint another person or persons to exercise some or </w:t>
      </w:r>
      <w:proofErr w:type="gramStart"/>
      <w:r w:rsidRPr="00CF4989">
        <w:rPr>
          <w:rFonts w:ascii="Arial" w:hAnsi="Arial" w:cs="Arial"/>
        </w:rPr>
        <w:t>all of</w:t>
      </w:r>
      <w:proofErr w:type="gramEnd"/>
      <w:r w:rsidRPr="00CF4989">
        <w:rPr>
          <w:rFonts w:ascii="Arial" w:hAnsi="Arial" w:cs="Arial"/>
        </w:rPr>
        <w:t xml:space="preserve"> the Nominated Representative’s functions (each a deputy Nominated Representative) but if the Nominated Representative does so they must give at least five (5) Working Days’ written notice.</w:t>
      </w:r>
    </w:p>
    <w:p w14:paraId="7692EBE1" w14:textId="77777777" w:rsidR="000A07EB" w:rsidRPr="000A07EB" w:rsidRDefault="000A07EB" w:rsidP="000A07EB">
      <w:pPr>
        <w:pStyle w:val="ListParagraph"/>
        <w:ind w:left="1134" w:hanging="1134"/>
        <w:rPr>
          <w:rFonts w:ascii="Arial" w:hAnsi="Arial" w:cs="Arial"/>
        </w:rPr>
      </w:pPr>
    </w:p>
    <w:p w14:paraId="1E5CB8F3" w14:textId="7239544F" w:rsidR="005C47CB" w:rsidRPr="00CF4989" w:rsidRDefault="008E55C1" w:rsidP="001C3FDA">
      <w:pPr>
        <w:pStyle w:val="ListParagraph"/>
        <w:numPr>
          <w:ilvl w:val="1"/>
          <w:numId w:val="54"/>
        </w:numPr>
        <w:spacing w:before="260" w:line="249"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 xml:space="preserve">The </w:t>
      </w:r>
      <w:r w:rsidR="007B59F0" w:rsidRPr="00CF4989">
        <w:rPr>
          <w:rFonts w:ascii="Arial" w:eastAsia="Arial" w:hAnsi="Arial" w:cs="Arial"/>
          <w:color w:val="000000"/>
        </w:rPr>
        <w:t>Nominated Representative</w:t>
      </w:r>
      <w:r w:rsidRPr="00CF4989">
        <w:rPr>
          <w:rFonts w:ascii="Arial" w:eastAsia="Arial" w:hAnsi="Arial" w:cs="Arial"/>
          <w:color w:val="000000"/>
        </w:rPr>
        <w:t xml:space="preserve"> </w:t>
      </w:r>
      <w:r w:rsidR="005C47CB" w:rsidRPr="00CF4989">
        <w:rPr>
          <w:rFonts w:ascii="Arial" w:eastAsia="Arial" w:hAnsi="Arial" w:cs="Arial"/>
          <w:color w:val="000000"/>
        </w:rPr>
        <w:t xml:space="preserve">for individual Service Users </w:t>
      </w:r>
      <w:r w:rsidRPr="00CF4989">
        <w:rPr>
          <w:rFonts w:ascii="Arial" w:eastAsia="Arial" w:hAnsi="Arial" w:cs="Arial"/>
          <w:color w:val="000000"/>
        </w:rPr>
        <w:t xml:space="preserve">shall be the Social Care Assessor or the </w:t>
      </w:r>
      <w:r w:rsidR="005C47CB" w:rsidRPr="00CF4989">
        <w:rPr>
          <w:rFonts w:ascii="Arial" w:eastAsia="Arial" w:hAnsi="Arial" w:cs="Arial"/>
          <w:color w:val="000000"/>
        </w:rPr>
        <w:t>Health</w:t>
      </w:r>
      <w:r w:rsidRPr="00CF4989">
        <w:rPr>
          <w:rFonts w:ascii="Arial" w:eastAsia="Arial" w:hAnsi="Arial" w:cs="Arial"/>
          <w:color w:val="000000"/>
        </w:rPr>
        <w:t xml:space="preserve"> Board’s Care Co-ordinator or such other person as the Service Purchaser(s) may nominate</w:t>
      </w:r>
      <w:r w:rsidR="005C47CB" w:rsidRPr="00CF4989">
        <w:rPr>
          <w:rFonts w:ascii="Arial" w:eastAsia="Arial" w:hAnsi="Arial" w:cs="Arial"/>
          <w:color w:val="000000"/>
        </w:rPr>
        <w:t>.</w:t>
      </w:r>
    </w:p>
    <w:p w14:paraId="1944F31C" w14:textId="77777777" w:rsidR="002064AD" w:rsidRPr="00CF4989" w:rsidRDefault="002064AD" w:rsidP="005A1A38">
      <w:pPr>
        <w:pStyle w:val="ListParagraph"/>
        <w:tabs>
          <w:tab w:val="left" w:pos="9919"/>
        </w:tabs>
        <w:ind w:hanging="720"/>
        <w:rPr>
          <w:rFonts w:ascii="Arial" w:eastAsia="Arial" w:hAnsi="Arial" w:cs="Arial"/>
          <w:color w:val="000000"/>
        </w:rPr>
      </w:pPr>
    </w:p>
    <w:p w14:paraId="662FF17B" w14:textId="370850F5" w:rsidR="003A7405" w:rsidRPr="00CF4989" w:rsidRDefault="0031681C" w:rsidP="001C3FDA">
      <w:pPr>
        <w:pStyle w:val="ListParagraph"/>
        <w:numPr>
          <w:ilvl w:val="1"/>
          <w:numId w:val="54"/>
        </w:numPr>
        <w:tabs>
          <w:tab w:val="left" w:pos="1152"/>
          <w:tab w:val="left" w:pos="9919"/>
        </w:tabs>
        <w:spacing w:before="257" w:line="252"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Day to day matters relating to the Care</w:t>
      </w:r>
      <w:r w:rsidR="007B59F0" w:rsidRPr="00CF4989">
        <w:rPr>
          <w:rFonts w:ascii="Arial" w:eastAsia="Arial" w:hAnsi="Arial" w:cs="Arial"/>
          <w:color w:val="000000"/>
        </w:rPr>
        <w:t xml:space="preserve"> and Support</w:t>
      </w:r>
      <w:r w:rsidRPr="00CF4989">
        <w:rPr>
          <w:rFonts w:ascii="Arial" w:eastAsia="Arial" w:hAnsi="Arial" w:cs="Arial"/>
          <w:color w:val="000000"/>
        </w:rPr>
        <w:t xml:space="preserve"> Plan/</w:t>
      </w:r>
      <w:r w:rsidR="00F35864" w:rsidRPr="00CF4989">
        <w:rPr>
          <w:rFonts w:ascii="Arial" w:eastAsia="Arial" w:hAnsi="Arial" w:cs="Arial"/>
          <w:color w:val="000000"/>
        </w:rPr>
        <w:t>Personal Plan</w:t>
      </w:r>
      <w:r w:rsidRPr="00CF4989">
        <w:rPr>
          <w:rFonts w:ascii="Arial" w:eastAsia="Arial" w:hAnsi="Arial" w:cs="Arial"/>
          <w:color w:val="000000"/>
        </w:rPr>
        <w:t xml:space="preserve"> should be addressed to the Social Care Assessor or,</w:t>
      </w:r>
      <w:r w:rsidR="005C47CB" w:rsidRPr="00CF4989">
        <w:rPr>
          <w:rFonts w:ascii="Arial" w:eastAsia="Arial" w:hAnsi="Arial" w:cs="Arial"/>
          <w:color w:val="000000"/>
        </w:rPr>
        <w:t xml:space="preserve"> for Service Users who are in receipt of nursing care, </w:t>
      </w:r>
      <w:r w:rsidRPr="00CF4989">
        <w:rPr>
          <w:rFonts w:ascii="Arial" w:eastAsia="Arial" w:hAnsi="Arial" w:cs="Arial"/>
          <w:color w:val="000000"/>
        </w:rPr>
        <w:t xml:space="preserve">to the </w:t>
      </w:r>
      <w:r w:rsidR="00621F88" w:rsidRPr="00CF4989">
        <w:rPr>
          <w:rFonts w:ascii="Arial" w:eastAsia="Arial" w:hAnsi="Arial" w:cs="Arial"/>
          <w:color w:val="000000"/>
        </w:rPr>
        <w:t>Health Care</w:t>
      </w:r>
      <w:r w:rsidR="00BE1DB6" w:rsidRPr="00CF4989">
        <w:rPr>
          <w:rFonts w:ascii="Arial" w:eastAsia="Arial" w:hAnsi="Arial" w:cs="Arial"/>
          <w:color w:val="000000"/>
        </w:rPr>
        <w:t xml:space="preserve"> Co-ordinator </w:t>
      </w:r>
      <w:r w:rsidRPr="00CF4989">
        <w:rPr>
          <w:rFonts w:ascii="Arial" w:eastAsia="Arial" w:hAnsi="Arial" w:cs="Arial"/>
          <w:color w:val="000000"/>
        </w:rPr>
        <w:t>in the first instance.</w:t>
      </w:r>
    </w:p>
    <w:p w14:paraId="5EAC5E94" w14:textId="77777777" w:rsidR="002064AD" w:rsidRPr="00CF4989" w:rsidRDefault="002064AD" w:rsidP="005C025B">
      <w:pPr>
        <w:pStyle w:val="ListParagraph"/>
        <w:ind w:hanging="720"/>
        <w:rPr>
          <w:rFonts w:ascii="Arial" w:eastAsia="Arial" w:hAnsi="Arial" w:cs="Arial"/>
          <w:color w:val="000000"/>
        </w:rPr>
      </w:pPr>
    </w:p>
    <w:p w14:paraId="584FE628" w14:textId="29EB37E1" w:rsidR="003A7405" w:rsidRPr="00CF4989" w:rsidRDefault="002064AD" w:rsidP="005A1A38">
      <w:pPr>
        <w:pStyle w:val="ListParagraph"/>
        <w:numPr>
          <w:ilvl w:val="1"/>
          <w:numId w:val="54"/>
        </w:numPr>
        <w:tabs>
          <w:tab w:val="left" w:pos="1152"/>
        </w:tabs>
        <w:spacing w:before="257" w:line="252"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P</w:t>
      </w:r>
      <w:r w:rsidR="0031681C" w:rsidRPr="00CF4989">
        <w:rPr>
          <w:rFonts w:ascii="Arial" w:eastAsia="Arial" w:hAnsi="Arial" w:cs="Arial"/>
          <w:color w:val="000000"/>
        </w:rPr>
        <w:t xml:space="preserve">rocedural matters or matters relating to the provision of this </w:t>
      </w:r>
      <w:r w:rsidR="00D57540" w:rsidRPr="00CF4989">
        <w:rPr>
          <w:rFonts w:ascii="Arial" w:eastAsia="Arial" w:hAnsi="Arial" w:cs="Arial"/>
          <w:color w:val="000000"/>
        </w:rPr>
        <w:t>C</w:t>
      </w:r>
      <w:r w:rsidR="0085065F" w:rsidRPr="00CF4989">
        <w:rPr>
          <w:rFonts w:ascii="Arial" w:eastAsia="Arial" w:hAnsi="Arial" w:cs="Arial"/>
          <w:color w:val="000000"/>
        </w:rPr>
        <w:t>ontract</w:t>
      </w:r>
      <w:r w:rsidR="0031681C" w:rsidRPr="00CF4989">
        <w:rPr>
          <w:rFonts w:ascii="Arial" w:eastAsia="Arial" w:hAnsi="Arial" w:cs="Arial"/>
          <w:color w:val="000000"/>
        </w:rPr>
        <w:t xml:space="preserve"> </w:t>
      </w:r>
      <w:r w:rsidR="001C77C4" w:rsidRPr="00CF4989">
        <w:rPr>
          <w:rFonts w:ascii="Arial" w:eastAsia="Arial" w:hAnsi="Arial" w:cs="Arial"/>
          <w:color w:val="000000"/>
        </w:rPr>
        <w:t xml:space="preserve">will </w:t>
      </w:r>
      <w:r w:rsidR="0031681C" w:rsidRPr="00CF4989">
        <w:rPr>
          <w:rFonts w:ascii="Arial" w:eastAsia="Arial" w:hAnsi="Arial" w:cs="Arial"/>
          <w:color w:val="000000"/>
        </w:rPr>
        <w:t>be referred to</w:t>
      </w:r>
      <w:r w:rsidR="00E932F3" w:rsidRPr="00CF4989">
        <w:rPr>
          <w:rFonts w:ascii="Arial" w:eastAsia="Arial" w:hAnsi="Arial" w:cs="Arial"/>
          <w:color w:val="000000"/>
        </w:rPr>
        <w:t xml:space="preserve"> (or in the case of giving notice to terminate either this Contract or an </w:t>
      </w:r>
      <w:r w:rsidR="00ED10CB" w:rsidRPr="00CF4989">
        <w:rPr>
          <w:rFonts w:ascii="Arial" w:eastAsia="Arial" w:hAnsi="Arial" w:cs="Arial"/>
          <w:color w:val="000000"/>
        </w:rPr>
        <w:t>ISC</w:t>
      </w:r>
      <w:r w:rsidR="001C77C4" w:rsidRPr="00CF4989">
        <w:rPr>
          <w:rFonts w:ascii="Arial" w:eastAsia="Arial" w:hAnsi="Arial" w:cs="Arial"/>
          <w:color w:val="000000"/>
        </w:rPr>
        <w:t>)</w:t>
      </w:r>
      <w:r w:rsidR="009E6538" w:rsidRPr="00CF4989">
        <w:rPr>
          <w:rFonts w:ascii="Arial" w:eastAsia="Arial" w:hAnsi="Arial" w:cs="Arial"/>
          <w:color w:val="000000"/>
        </w:rPr>
        <w:t xml:space="preserve">, </w:t>
      </w:r>
      <w:r w:rsidR="00E932F3" w:rsidRPr="00CF4989">
        <w:rPr>
          <w:rFonts w:ascii="Arial" w:eastAsia="Arial" w:hAnsi="Arial" w:cs="Arial"/>
          <w:color w:val="000000"/>
        </w:rPr>
        <w:t>to be dealt with by</w:t>
      </w:r>
      <w:r w:rsidR="001C77C4" w:rsidRPr="00CF4989">
        <w:rPr>
          <w:rFonts w:ascii="Arial" w:eastAsia="Arial" w:hAnsi="Arial" w:cs="Arial"/>
          <w:color w:val="000000"/>
        </w:rPr>
        <w:t xml:space="preserve"> </w:t>
      </w:r>
      <w:r w:rsidR="0031681C" w:rsidRPr="00CF4989">
        <w:rPr>
          <w:rFonts w:ascii="Arial" w:eastAsia="Arial" w:hAnsi="Arial" w:cs="Arial"/>
          <w:color w:val="000000"/>
        </w:rPr>
        <w:t xml:space="preserve">the </w:t>
      </w:r>
      <w:r w:rsidR="001C77C4" w:rsidRPr="00CF4989">
        <w:rPr>
          <w:rFonts w:ascii="Arial" w:eastAsia="Arial" w:hAnsi="Arial" w:cs="Arial"/>
          <w:color w:val="000000"/>
        </w:rPr>
        <w:t>Council’s Contracts</w:t>
      </w:r>
      <w:r w:rsidR="0031681C" w:rsidRPr="00CF4989">
        <w:rPr>
          <w:rFonts w:ascii="Arial" w:eastAsia="Arial" w:hAnsi="Arial" w:cs="Arial"/>
          <w:color w:val="000000"/>
        </w:rPr>
        <w:t xml:space="preserve"> Officer or the Health Board’s Continuing NHS Healthcare</w:t>
      </w:r>
      <w:r w:rsidR="00BE1DB6" w:rsidRPr="00CF4989">
        <w:rPr>
          <w:rFonts w:ascii="Arial" w:eastAsia="Arial" w:hAnsi="Arial" w:cs="Arial"/>
          <w:color w:val="000000"/>
        </w:rPr>
        <w:t xml:space="preserve"> Con</w:t>
      </w:r>
      <w:r w:rsidR="00E13C9C" w:rsidRPr="00CF4989">
        <w:rPr>
          <w:rFonts w:ascii="Arial" w:eastAsia="Arial" w:hAnsi="Arial" w:cs="Arial"/>
          <w:color w:val="000000"/>
        </w:rPr>
        <w:t xml:space="preserve">tracts Officer </w:t>
      </w:r>
      <w:r w:rsidR="0031681C" w:rsidRPr="00CF4989">
        <w:rPr>
          <w:rFonts w:ascii="Arial" w:eastAsia="Arial" w:hAnsi="Arial" w:cs="Arial"/>
          <w:color w:val="000000"/>
        </w:rPr>
        <w:t>in the first instance.</w:t>
      </w:r>
    </w:p>
    <w:p w14:paraId="04EF7938" w14:textId="77777777" w:rsidR="002064AD" w:rsidRPr="00CF4989" w:rsidRDefault="002064AD" w:rsidP="005C025B">
      <w:pPr>
        <w:pStyle w:val="ListParagraph"/>
        <w:tabs>
          <w:tab w:val="left" w:pos="1152"/>
        </w:tabs>
        <w:spacing w:before="257" w:line="252" w:lineRule="exact"/>
        <w:ind w:left="1134" w:right="72" w:hanging="1134"/>
        <w:jc w:val="both"/>
        <w:textAlignment w:val="baseline"/>
        <w:rPr>
          <w:rFonts w:ascii="Arial" w:eastAsia="Arial" w:hAnsi="Arial" w:cs="Arial"/>
          <w:color w:val="000000"/>
        </w:rPr>
      </w:pPr>
    </w:p>
    <w:p w14:paraId="0C3D6AA5" w14:textId="38072291" w:rsidR="003A7405" w:rsidRPr="00CF4989" w:rsidRDefault="0031681C" w:rsidP="005A1A38">
      <w:pPr>
        <w:pStyle w:val="ListParagraph"/>
        <w:numPr>
          <w:ilvl w:val="1"/>
          <w:numId w:val="54"/>
        </w:numPr>
        <w:tabs>
          <w:tab w:val="left" w:pos="1152"/>
        </w:tabs>
        <w:spacing w:before="259" w:line="252"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 xml:space="preserve">The Home’s contact shall be the </w:t>
      </w:r>
      <w:r w:rsidR="00E1434F" w:rsidRPr="00CF4989">
        <w:rPr>
          <w:rFonts w:ascii="Arial" w:eastAsia="Arial" w:hAnsi="Arial" w:cs="Arial"/>
          <w:color w:val="000000"/>
        </w:rPr>
        <w:t xml:space="preserve">Service </w:t>
      </w:r>
      <w:r w:rsidRPr="00CF4989">
        <w:rPr>
          <w:rFonts w:ascii="Arial" w:eastAsia="Arial" w:hAnsi="Arial" w:cs="Arial"/>
          <w:color w:val="000000"/>
        </w:rPr>
        <w:t>Provider</w:t>
      </w:r>
      <w:r w:rsidR="00944EE7" w:rsidRPr="00CF4989">
        <w:rPr>
          <w:rFonts w:ascii="Arial" w:eastAsia="Arial" w:hAnsi="Arial" w:cs="Arial"/>
          <w:color w:val="000000"/>
        </w:rPr>
        <w:t xml:space="preserve">’s Responsible </w:t>
      </w:r>
      <w:proofErr w:type="gramStart"/>
      <w:r w:rsidR="00944EE7" w:rsidRPr="00CF4989">
        <w:rPr>
          <w:rFonts w:ascii="Arial" w:eastAsia="Arial" w:hAnsi="Arial" w:cs="Arial"/>
          <w:color w:val="000000"/>
        </w:rPr>
        <w:t>Individual</w:t>
      </w:r>
      <w:proofErr w:type="gramEnd"/>
      <w:r w:rsidRPr="00CF4989">
        <w:rPr>
          <w:rFonts w:ascii="Arial" w:eastAsia="Arial" w:hAnsi="Arial" w:cs="Arial"/>
          <w:color w:val="000000"/>
        </w:rPr>
        <w:t xml:space="preserve"> or the </w:t>
      </w:r>
      <w:r w:rsidR="00E1434F" w:rsidRPr="00CF4989">
        <w:rPr>
          <w:rFonts w:ascii="Arial" w:eastAsia="Arial" w:hAnsi="Arial" w:cs="Arial"/>
          <w:color w:val="000000"/>
        </w:rPr>
        <w:t xml:space="preserve">Home </w:t>
      </w:r>
      <w:r w:rsidRPr="00CF4989">
        <w:rPr>
          <w:rFonts w:ascii="Arial" w:eastAsia="Arial" w:hAnsi="Arial" w:cs="Arial"/>
          <w:color w:val="000000"/>
        </w:rPr>
        <w:t xml:space="preserve">Manager as notified by the Home. A change to the </w:t>
      </w:r>
      <w:r w:rsidR="002064AD" w:rsidRPr="00CF4989">
        <w:rPr>
          <w:rFonts w:ascii="Arial" w:eastAsia="Arial" w:hAnsi="Arial" w:cs="Arial"/>
          <w:color w:val="000000"/>
        </w:rPr>
        <w:t>above-named</w:t>
      </w:r>
      <w:r w:rsidRPr="00CF4989">
        <w:rPr>
          <w:rFonts w:ascii="Arial" w:eastAsia="Arial" w:hAnsi="Arial" w:cs="Arial"/>
          <w:color w:val="000000"/>
        </w:rPr>
        <w:t xml:space="preserve"> </w:t>
      </w:r>
      <w:r w:rsidR="00E1434F" w:rsidRPr="00CF4989">
        <w:rPr>
          <w:rFonts w:ascii="Arial" w:eastAsia="Arial" w:hAnsi="Arial" w:cs="Arial"/>
          <w:color w:val="000000"/>
        </w:rPr>
        <w:t xml:space="preserve">Service </w:t>
      </w:r>
      <w:r w:rsidRPr="00CF4989">
        <w:rPr>
          <w:rFonts w:ascii="Arial" w:eastAsia="Arial" w:hAnsi="Arial" w:cs="Arial"/>
          <w:color w:val="000000"/>
        </w:rPr>
        <w:t xml:space="preserve">Provider shall be notified to the Service Purchaser(s) without delay by forwarding a copy of the notification submitted to </w:t>
      </w:r>
      <w:r w:rsidR="0085065F" w:rsidRPr="00CF4989">
        <w:rPr>
          <w:rFonts w:ascii="Arial" w:eastAsia="Arial" w:hAnsi="Arial" w:cs="Arial"/>
          <w:color w:val="000000"/>
        </w:rPr>
        <w:t>CIW</w:t>
      </w:r>
      <w:r w:rsidRPr="00CF4989">
        <w:rPr>
          <w:rFonts w:ascii="Arial" w:eastAsia="Arial" w:hAnsi="Arial" w:cs="Arial"/>
          <w:color w:val="000000"/>
        </w:rPr>
        <w:t xml:space="preserve"> (or equivalent body).</w:t>
      </w:r>
    </w:p>
    <w:p w14:paraId="2B30F4D0" w14:textId="0BB67569" w:rsidR="003A7405" w:rsidRPr="00CF4989" w:rsidRDefault="0031681C">
      <w:pPr>
        <w:tabs>
          <w:tab w:val="left" w:pos="1152"/>
        </w:tabs>
        <w:spacing w:before="253" w:line="251" w:lineRule="exact"/>
        <w:textAlignment w:val="baseline"/>
        <w:rPr>
          <w:rFonts w:ascii="Arial" w:eastAsia="Arial" w:hAnsi="Arial" w:cs="Arial"/>
          <w:b/>
          <w:color w:val="000000"/>
          <w:spacing w:val="-1"/>
        </w:rPr>
      </w:pPr>
      <w:r w:rsidRPr="00CF4989">
        <w:rPr>
          <w:rFonts w:ascii="Arial" w:eastAsia="Arial" w:hAnsi="Arial" w:cs="Arial"/>
          <w:b/>
          <w:color w:val="000000"/>
          <w:spacing w:val="-1"/>
        </w:rPr>
        <w:t>4</w:t>
      </w:r>
      <w:r w:rsidRPr="00CF4989">
        <w:rPr>
          <w:rFonts w:ascii="Arial" w:eastAsia="Arial" w:hAnsi="Arial" w:cs="Arial"/>
          <w:b/>
          <w:color w:val="000000"/>
          <w:spacing w:val="-1"/>
        </w:rPr>
        <w:tab/>
        <w:t xml:space="preserve">DURATION OF </w:t>
      </w:r>
      <w:r w:rsidR="00D57540" w:rsidRPr="00CF4989">
        <w:rPr>
          <w:rFonts w:ascii="Arial" w:eastAsia="Arial" w:hAnsi="Arial" w:cs="Arial"/>
          <w:b/>
          <w:color w:val="000000"/>
          <w:spacing w:val="-1"/>
        </w:rPr>
        <w:t>CONTRACT</w:t>
      </w:r>
      <w:r w:rsidRPr="00CF4989">
        <w:rPr>
          <w:rFonts w:ascii="Arial" w:eastAsia="Arial" w:hAnsi="Arial" w:cs="Arial"/>
          <w:b/>
          <w:color w:val="000000"/>
          <w:spacing w:val="-1"/>
        </w:rPr>
        <w:t>/ENTIRE AGREEMENT</w:t>
      </w:r>
    </w:p>
    <w:p w14:paraId="102CA43C" w14:textId="5EEBFE3C" w:rsidR="003A7405" w:rsidRPr="00CF4989" w:rsidRDefault="0031681C" w:rsidP="00C72DDD">
      <w:pPr>
        <w:tabs>
          <w:tab w:val="left" w:pos="1152"/>
        </w:tabs>
        <w:spacing w:before="258" w:line="251" w:lineRule="exact"/>
        <w:ind w:left="1150" w:hanging="1150"/>
        <w:jc w:val="both"/>
        <w:textAlignment w:val="baseline"/>
        <w:rPr>
          <w:rFonts w:ascii="Arial" w:eastAsia="Arial" w:hAnsi="Arial" w:cs="Arial"/>
          <w:color w:val="000000"/>
          <w:spacing w:val="-1"/>
        </w:rPr>
      </w:pPr>
      <w:r w:rsidRPr="00CF4989">
        <w:rPr>
          <w:rFonts w:ascii="Arial" w:eastAsia="Arial" w:hAnsi="Arial" w:cs="Arial"/>
          <w:color w:val="000000"/>
        </w:rPr>
        <w:tab/>
      </w:r>
      <w:r w:rsidR="00C72DDD" w:rsidRPr="00CF4989">
        <w:rPr>
          <w:rFonts w:ascii="Arial" w:eastAsia="Arial" w:hAnsi="Arial" w:cs="Arial"/>
          <w:color w:val="000000"/>
        </w:rPr>
        <w:tab/>
      </w:r>
      <w:r w:rsidR="003823D9" w:rsidRPr="00CF4989">
        <w:rPr>
          <w:rFonts w:ascii="Arial" w:eastAsia="Arial" w:hAnsi="Arial" w:cs="Arial"/>
          <w:color w:val="000000"/>
        </w:rPr>
        <w:t>This Contract</w:t>
      </w:r>
      <w:r w:rsidRPr="00CF4989">
        <w:rPr>
          <w:rFonts w:ascii="Arial" w:eastAsia="Arial" w:hAnsi="Arial" w:cs="Arial"/>
          <w:color w:val="000000"/>
        </w:rPr>
        <w:t xml:space="preserve"> shall commence on </w:t>
      </w:r>
      <w:r w:rsidR="00D4247C" w:rsidRPr="00CF4989">
        <w:rPr>
          <w:rFonts w:ascii="Arial" w:eastAsia="Arial" w:hAnsi="Arial" w:cs="Arial"/>
          <w:color w:val="000000"/>
        </w:rPr>
        <w:t xml:space="preserve">the </w:t>
      </w:r>
      <w:r w:rsidR="00D4247C" w:rsidRPr="00CF4989">
        <w:rPr>
          <w:rFonts w:ascii="Arial" w:eastAsia="Arial" w:hAnsi="Arial" w:cs="Arial"/>
          <w:b/>
          <w:color w:val="000000"/>
        </w:rPr>
        <w:t>Commencement Date</w:t>
      </w:r>
      <w:r w:rsidRPr="00CF4989">
        <w:rPr>
          <w:rFonts w:ascii="Arial" w:eastAsia="Arial" w:hAnsi="Arial" w:cs="Arial"/>
          <w:color w:val="000000"/>
        </w:rPr>
        <w:t xml:space="preserve"> and shall </w:t>
      </w:r>
      <w:r w:rsidR="003823D9" w:rsidRPr="00CF4989">
        <w:rPr>
          <w:rFonts w:ascii="Arial" w:eastAsia="Arial" w:hAnsi="Arial" w:cs="Arial"/>
          <w:color w:val="000000"/>
        </w:rPr>
        <w:t>continue until it</w:t>
      </w:r>
      <w:r w:rsidRPr="00CF4989">
        <w:rPr>
          <w:rFonts w:ascii="Arial" w:eastAsia="Arial" w:hAnsi="Arial" w:cs="Arial"/>
          <w:color w:val="000000"/>
        </w:rPr>
        <w:t xml:space="preserve"> is terminated in accordance with the</w:t>
      </w:r>
      <w:r w:rsidR="00411066" w:rsidRPr="00CF4989">
        <w:rPr>
          <w:rFonts w:ascii="Arial" w:eastAsia="Arial" w:hAnsi="Arial" w:cs="Arial"/>
          <w:color w:val="000000"/>
        </w:rPr>
        <w:t xml:space="preserve"> </w:t>
      </w:r>
      <w:r w:rsidRPr="00CF4989">
        <w:rPr>
          <w:rFonts w:ascii="Arial" w:eastAsia="Arial" w:hAnsi="Arial" w:cs="Arial"/>
          <w:color w:val="000000"/>
          <w:spacing w:val="-1"/>
        </w:rPr>
        <w:t xml:space="preserve">provisions of the </w:t>
      </w:r>
      <w:r w:rsidR="006C4B3C" w:rsidRPr="00CF4989">
        <w:rPr>
          <w:rFonts w:ascii="Arial" w:eastAsia="Arial" w:hAnsi="Arial" w:cs="Arial"/>
          <w:color w:val="000000"/>
          <w:spacing w:val="-1"/>
        </w:rPr>
        <w:t>Contract</w:t>
      </w:r>
      <w:r w:rsidRPr="00CF4989">
        <w:rPr>
          <w:rFonts w:ascii="Arial" w:eastAsia="Arial" w:hAnsi="Arial" w:cs="Arial"/>
          <w:color w:val="000000"/>
          <w:spacing w:val="-1"/>
        </w:rPr>
        <w:t>.</w:t>
      </w:r>
    </w:p>
    <w:p w14:paraId="1BA54F04" w14:textId="1E853863" w:rsidR="003A7405" w:rsidRPr="00CF4989" w:rsidRDefault="0031681C" w:rsidP="005A1A38">
      <w:pPr>
        <w:tabs>
          <w:tab w:val="left" w:pos="1152"/>
        </w:tabs>
        <w:spacing w:before="257"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4.</w:t>
      </w:r>
      <w:r w:rsidR="003823D9" w:rsidRPr="00CF4989">
        <w:rPr>
          <w:rFonts w:ascii="Arial" w:eastAsia="Arial" w:hAnsi="Arial" w:cs="Arial"/>
          <w:color w:val="000000"/>
        </w:rPr>
        <w:t>2</w:t>
      </w:r>
      <w:r w:rsidRPr="00CF4989">
        <w:rPr>
          <w:rFonts w:ascii="Arial" w:eastAsia="Arial" w:hAnsi="Arial" w:cs="Arial"/>
          <w:color w:val="000000"/>
        </w:rPr>
        <w:tab/>
        <w:t xml:space="preserve">This </w:t>
      </w:r>
      <w:r w:rsidR="0085065F" w:rsidRPr="00CF4989">
        <w:rPr>
          <w:rFonts w:ascii="Arial" w:eastAsia="Arial" w:hAnsi="Arial" w:cs="Arial"/>
          <w:color w:val="000000"/>
        </w:rPr>
        <w:t>Contract</w:t>
      </w:r>
      <w:r w:rsidRPr="00CF4989">
        <w:rPr>
          <w:rFonts w:ascii="Arial" w:eastAsia="Arial" w:hAnsi="Arial" w:cs="Arial"/>
          <w:color w:val="000000"/>
        </w:rPr>
        <w:t xml:space="preserve"> sets out all the terms and conditions that the </w:t>
      </w:r>
      <w:r w:rsidR="007B59F0" w:rsidRPr="00CF4989">
        <w:rPr>
          <w:rFonts w:ascii="Arial" w:eastAsia="Arial" w:hAnsi="Arial" w:cs="Arial"/>
          <w:color w:val="000000"/>
        </w:rPr>
        <w:t>p</w:t>
      </w:r>
      <w:r w:rsidRPr="00CF4989">
        <w:rPr>
          <w:rFonts w:ascii="Arial" w:eastAsia="Arial" w:hAnsi="Arial" w:cs="Arial"/>
          <w:color w:val="000000"/>
        </w:rPr>
        <w:t xml:space="preserve">arties have agreed </w:t>
      </w:r>
      <w:r w:rsidR="00E1434F" w:rsidRPr="00CF4989">
        <w:rPr>
          <w:rFonts w:ascii="Arial" w:eastAsia="Arial" w:hAnsi="Arial" w:cs="Arial"/>
          <w:color w:val="000000"/>
        </w:rPr>
        <w:t>regarding</w:t>
      </w:r>
      <w:r w:rsidR="001C77C4" w:rsidRPr="00CF4989">
        <w:rPr>
          <w:rFonts w:ascii="Arial" w:eastAsia="Arial" w:hAnsi="Arial" w:cs="Arial"/>
          <w:color w:val="000000"/>
        </w:rPr>
        <w:t xml:space="preserve"> </w:t>
      </w:r>
      <w:r w:rsidRPr="00CF4989">
        <w:rPr>
          <w:rFonts w:ascii="Arial" w:eastAsia="Arial" w:hAnsi="Arial" w:cs="Arial"/>
          <w:color w:val="000000"/>
        </w:rPr>
        <w:t xml:space="preserve">the provision of the Service. It supersedes any representations, documents, negotiations or understandings about the Service whether written or oral, made, carried out or entered into before the date of this </w:t>
      </w:r>
      <w:r w:rsidR="00D57540" w:rsidRPr="00CF4989">
        <w:rPr>
          <w:rFonts w:ascii="Arial" w:eastAsia="Arial" w:hAnsi="Arial" w:cs="Arial"/>
          <w:color w:val="000000"/>
        </w:rPr>
        <w:t>C</w:t>
      </w:r>
      <w:r w:rsidR="0085065F" w:rsidRPr="00CF4989">
        <w:rPr>
          <w:rFonts w:ascii="Arial" w:eastAsia="Arial" w:hAnsi="Arial" w:cs="Arial"/>
          <w:color w:val="000000"/>
        </w:rPr>
        <w:t>ontract</w:t>
      </w:r>
      <w:r w:rsidRPr="00CF4989">
        <w:rPr>
          <w:rFonts w:ascii="Arial" w:eastAsia="Arial" w:hAnsi="Arial" w:cs="Arial"/>
          <w:color w:val="000000"/>
        </w:rPr>
        <w:t xml:space="preserve">. What is set out in </w:t>
      </w:r>
      <w:r w:rsidR="007A3700" w:rsidRPr="00CF4989">
        <w:rPr>
          <w:rFonts w:ascii="Arial" w:eastAsia="Arial" w:hAnsi="Arial" w:cs="Arial"/>
          <w:color w:val="000000"/>
        </w:rPr>
        <w:t>this</w:t>
      </w:r>
      <w:r w:rsidRPr="00CF4989">
        <w:rPr>
          <w:rFonts w:ascii="Arial" w:eastAsia="Arial" w:hAnsi="Arial" w:cs="Arial"/>
          <w:color w:val="000000"/>
        </w:rPr>
        <w:t xml:space="preserve"> </w:t>
      </w:r>
      <w:r w:rsidR="0085065F" w:rsidRPr="00CF4989">
        <w:rPr>
          <w:rFonts w:ascii="Arial" w:eastAsia="Arial" w:hAnsi="Arial" w:cs="Arial"/>
          <w:color w:val="000000"/>
        </w:rPr>
        <w:t>Contract</w:t>
      </w:r>
      <w:r w:rsidR="00E13C9C" w:rsidRPr="00CF4989">
        <w:rPr>
          <w:rFonts w:ascii="Arial" w:eastAsia="Arial" w:hAnsi="Arial" w:cs="Arial"/>
          <w:color w:val="000000"/>
        </w:rPr>
        <w:t xml:space="preserve"> and / or an ISC</w:t>
      </w:r>
      <w:r w:rsidRPr="00CF4989">
        <w:rPr>
          <w:rFonts w:ascii="Arial" w:eastAsia="Arial" w:hAnsi="Arial" w:cs="Arial"/>
          <w:color w:val="000000"/>
        </w:rPr>
        <w:t xml:space="preserve"> shall take precedence if there is any inconsistency or conflict between them and what is set out in the Service Provider’s terms and conditions of occupancy for Service Users.</w:t>
      </w:r>
    </w:p>
    <w:p w14:paraId="2FD50F4A" w14:textId="3B02FED4" w:rsidR="003A7405" w:rsidRPr="00CF4989" w:rsidRDefault="003823D9" w:rsidP="005A1A38">
      <w:pPr>
        <w:tabs>
          <w:tab w:val="left" w:pos="1152"/>
        </w:tabs>
        <w:spacing w:before="257"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4.3</w:t>
      </w:r>
      <w:r w:rsidR="00AC12D4" w:rsidRPr="00CF4989">
        <w:rPr>
          <w:rFonts w:ascii="Arial" w:eastAsia="Arial" w:hAnsi="Arial" w:cs="Arial"/>
          <w:color w:val="000000"/>
        </w:rPr>
        <w:tab/>
      </w:r>
      <w:r w:rsidR="003A2BA0" w:rsidRPr="00CF4989">
        <w:rPr>
          <w:rFonts w:ascii="Arial" w:eastAsia="Arial" w:hAnsi="Arial" w:cs="Arial"/>
          <w:color w:val="000000"/>
        </w:rPr>
        <w:t xml:space="preserve">The parties agree that upon the signing of this Contract any previous </w:t>
      </w:r>
      <w:r w:rsidR="00E935F5" w:rsidRPr="00CF4989">
        <w:rPr>
          <w:rFonts w:ascii="Arial" w:eastAsia="Arial" w:hAnsi="Arial" w:cs="Arial"/>
          <w:color w:val="000000"/>
        </w:rPr>
        <w:t>pre</w:t>
      </w:r>
      <w:r w:rsidR="00AC59E0" w:rsidRPr="00CF4989">
        <w:rPr>
          <w:rFonts w:ascii="Arial" w:eastAsia="Arial" w:hAnsi="Arial" w:cs="Arial"/>
          <w:color w:val="000000"/>
        </w:rPr>
        <w:t>-</w:t>
      </w:r>
      <w:r w:rsidR="00E935F5" w:rsidRPr="00CF4989">
        <w:rPr>
          <w:rFonts w:ascii="Arial" w:eastAsia="Arial" w:hAnsi="Arial" w:cs="Arial"/>
          <w:color w:val="000000"/>
        </w:rPr>
        <w:t xml:space="preserve"> placement </w:t>
      </w:r>
      <w:r w:rsidR="003A2BA0" w:rsidRPr="00CF4989">
        <w:rPr>
          <w:rFonts w:ascii="Arial" w:eastAsia="Arial" w:hAnsi="Arial" w:cs="Arial"/>
          <w:color w:val="000000"/>
        </w:rPr>
        <w:t xml:space="preserve">contract for the provision of the Service shall be governed by this Contract and that the previous contract shall be deemed to have been terminated by mutual consent but that any ISCs </w:t>
      </w:r>
      <w:r w:rsidR="00E935F5" w:rsidRPr="00CF4989">
        <w:rPr>
          <w:rFonts w:ascii="Arial" w:eastAsia="Arial" w:hAnsi="Arial" w:cs="Arial"/>
          <w:color w:val="000000"/>
        </w:rPr>
        <w:t>in force shall continue to be effective but shall be henceforth be governed by the terms of this Contract.</w:t>
      </w:r>
    </w:p>
    <w:p w14:paraId="1BB864A0" w14:textId="77777777" w:rsidR="003A7405" w:rsidRPr="00CF4989" w:rsidRDefault="0031681C">
      <w:pPr>
        <w:tabs>
          <w:tab w:val="left" w:pos="1152"/>
        </w:tabs>
        <w:spacing w:before="253" w:line="251" w:lineRule="exact"/>
        <w:textAlignment w:val="baseline"/>
        <w:rPr>
          <w:rFonts w:ascii="Arial" w:eastAsia="Arial" w:hAnsi="Arial" w:cs="Arial"/>
          <w:b/>
          <w:color w:val="000000"/>
          <w:spacing w:val="-1"/>
        </w:rPr>
      </w:pPr>
      <w:r w:rsidRPr="00CF4989">
        <w:rPr>
          <w:rFonts w:ascii="Arial" w:eastAsia="Arial" w:hAnsi="Arial" w:cs="Arial"/>
          <w:b/>
          <w:color w:val="000000"/>
          <w:spacing w:val="-1"/>
        </w:rPr>
        <w:lastRenderedPageBreak/>
        <w:t>5</w:t>
      </w:r>
      <w:r w:rsidRPr="00CF4989">
        <w:rPr>
          <w:rFonts w:ascii="Arial" w:eastAsia="Arial" w:hAnsi="Arial" w:cs="Arial"/>
          <w:b/>
          <w:color w:val="000000"/>
          <w:spacing w:val="-1"/>
        </w:rPr>
        <w:tab/>
        <w:t>THE SERVICE AND SERVICE USERS</w:t>
      </w:r>
    </w:p>
    <w:p w14:paraId="0BF90055" w14:textId="77777777" w:rsidR="003A7405" w:rsidRPr="00CF4989" w:rsidRDefault="0031681C">
      <w:pPr>
        <w:tabs>
          <w:tab w:val="left" w:pos="1152"/>
        </w:tabs>
        <w:spacing w:before="258" w:line="251" w:lineRule="exact"/>
        <w:textAlignment w:val="baseline"/>
        <w:rPr>
          <w:rFonts w:ascii="Arial" w:eastAsia="Arial" w:hAnsi="Arial" w:cs="Arial"/>
          <w:b/>
          <w:color w:val="000000"/>
          <w:spacing w:val="-3"/>
        </w:rPr>
      </w:pPr>
      <w:r w:rsidRPr="00CF4989">
        <w:rPr>
          <w:rFonts w:ascii="Arial" w:eastAsia="Arial" w:hAnsi="Arial" w:cs="Arial"/>
          <w:color w:val="000000"/>
          <w:spacing w:val="-3"/>
        </w:rPr>
        <w:t>5.1</w:t>
      </w:r>
      <w:r w:rsidRPr="00CF4989">
        <w:rPr>
          <w:rFonts w:ascii="Arial" w:eastAsia="Arial" w:hAnsi="Arial" w:cs="Arial"/>
          <w:color w:val="000000"/>
          <w:spacing w:val="-3"/>
        </w:rPr>
        <w:tab/>
      </w:r>
      <w:r w:rsidRPr="00CF4989">
        <w:rPr>
          <w:rFonts w:ascii="Arial" w:eastAsia="Arial" w:hAnsi="Arial" w:cs="Arial"/>
          <w:b/>
          <w:color w:val="000000"/>
          <w:spacing w:val="-3"/>
        </w:rPr>
        <w:t>The Service</w:t>
      </w:r>
    </w:p>
    <w:p w14:paraId="6A8E64D0" w14:textId="79F3B8C7" w:rsidR="00AE44C3" w:rsidRPr="00CF4989" w:rsidRDefault="00AE44C3" w:rsidP="00AE44C3">
      <w:pPr>
        <w:tabs>
          <w:tab w:val="left" w:pos="1152"/>
        </w:tabs>
        <w:spacing w:before="258" w:line="251" w:lineRule="exact"/>
        <w:ind w:left="1152"/>
        <w:jc w:val="both"/>
        <w:textAlignment w:val="baseline"/>
        <w:rPr>
          <w:rStyle w:val="legds2"/>
          <w:rFonts w:ascii="Arial" w:hAnsi="Arial" w:cs="Arial"/>
        </w:rPr>
      </w:pPr>
      <w:r w:rsidRPr="00CF4989">
        <w:rPr>
          <w:rFonts w:ascii="Arial" w:hAnsi="Arial" w:cs="Arial"/>
        </w:rPr>
        <w:t xml:space="preserve">The Service to be provided is </w:t>
      </w:r>
      <w:r w:rsidRPr="00CF4989">
        <w:rPr>
          <w:rStyle w:val="legds2"/>
          <w:rFonts w:ascii="Arial" w:hAnsi="Arial" w:cs="Arial"/>
          <w:specVanish w:val="0"/>
        </w:rPr>
        <w:t xml:space="preserve">a care home service as defined in the </w:t>
      </w:r>
      <w:r w:rsidR="00386DBA" w:rsidRPr="00CF4989">
        <w:rPr>
          <w:rStyle w:val="legds2"/>
          <w:rFonts w:ascii="Arial" w:hAnsi="Arial" w:cs="Arial"/>
          <w:specVanish w:val="0"/>
        </w:rPr>
        <w:t>“</w:t>
      </w:r>
      <w:r w:rsidRPr="00CF4989">
        <w:rPr>
          <w:rStyle w:val="legds2"/>
          <w:rFonts w:ascii="Arial" w:hAnsi="Arial" w:cs="Arial"/>
          <w:specVanish w:val="0"/>
        </w:rPr>
        <w:t>Regulation and Inspection o</w:t>
      </w:r>
      <w:r w:rsidR="001C77C4" w:rsidRPr="00CF4989">
        <w:rPr>
          <w:rStyle w:val="legds2"/>
          <w:rFonts w:ascii="Arial" w:hAnsi="Arial" w:cs="Arial"/>
          <w:specVanish w:val="0"/>
        </w:rPr>
        <w:t>f Social Care (Wales) Act 2016”,</w:t>
      </w:r>
      <w:r w:rsidR="00A31E18" w:rsidRPr="00CF4989">
        <w:rPr>
          <w:rStyle w:val="legds2"/>
          <w:rFonts w:ascii="Arial" w:hAnsi="Arial" w:cs="Arial"/>
          <w:specVanish w:val="0"/>
        </w:rPr>
        <w:t xml:space="preserve"> </w:t>
      </w:r>
      <w:r w:rsidR="001C77C4" w:rsidRPr="00CF4989">
        <w:rPr>
          <w:rStyle w:val="legds2"/>
          <w:rFonts w:ascii="Arial" w:hAnsi="Arial" w:cs="Arial"/>
          <w:specVanish w:val="0"/>
        </w:rPr>
        <w:t>n</w:t>
      </w:r>
      <w:r w:rsidRPr="00CF4989">
        <w:rPr>
          <w:rStyle w:val="legds2"/>
          <w:rFonts w:ascii="Arial" w:hAnsi="Arial" w:cs="Arial"/>
          <w:specVanish w:val="0"/>
        </w:rPr>
        <w:t>amely, the provision of accommodation, together with</w:t>
      </w:r>
      <w:r w:rsidR="009468FA" w:rsidRPr="00CF4989">
        <w:rPr>
          <w:rStyle w:val="legds2"/>
          <w:rFonts w:ascii="Arial" w:hAnsi="Arial" w:cs="Arial"/>
          <w:specVanish w:val="0"/>
        </w:rPr>
        <w:t xml:space="preserve"> residential and/or</w:t>
      </w:r>
      <w:r w:rsidRPr="00CF4989">
        <w:rPr>
          <w:rStyle w:val="legds2"/>
          <w:rFonts w:ascii="Arial" w:hAnsi="Arial" w:cs="Arial"/>
          <w:specVanish w:val="0"/>
        </w:rPr>
        <w:t xml:space="preserve"> nursing care to </w:t>
      </w:r>
      <w:r w:rsidR="00F86B70" w:rsidRPr="00CF4989">
        <w:rPr>
          <w:rStyle w:val="legds2"/>
          <w:rFonts w:ascii="Arial" w:hAnsi="Arial" w:cs="Arial"/>
          <w:specVanish w:val="0"/>
        </w:rPr>
        <w:t xml:space="preserve">Service Users </w:t>
      </w:r>
      <w:r w:rsidR="000C7625" w:rsidRPr="00CF4989">
        <w:rPr>
          <w:rStyle w:val="legds2"/>
          <w:rFonts w:ascii="Arial" w:hAnsi="Arial" w:cs="Arial"/>
          <w:specVanish w:val="0"/>
        </w:rPr>
        <w:t xml:space="preserve">who are assessed as requiring this </w:t>
      </w:r>
      <w:r w:rsidR="001C77C4" w:rsidRPr="00CF4989">
        <w:rPr>
          <w:rStyle w:val="legds2"/>
          <w:rFonts w:ascii="Arial" w:hAnsi="Arial" w:cs="Arial"/>
          <w:specVanish w:val="0"/>
        </w:rPr>
        <w:t xml:space="preserve">due to </w:t>
      </w:r>
      <w:r w:rsidR="005B34B7" w:rsidRPr="00CF4989">
        <w:rPr>
          <w:rStyle w:val="legds2"/>
          <w:rFonts w:ascii="Arial" w:hAnsi="Arial" w:cs="Arial"/>
          <w:specVanish w:val="0"/>
        </w:rPr>
        <w:t>their vulnerability or need.</w:t>
      </w:r>
    </w:p>
    <w:p w14:paraId="73BE78A5" w14:textId="55B89F89" w:rsidR="00456ABB" w:rsidRPr="00CF4989" w:rsidRDefault="00F35097" w:rsidP="00AE44C3">
      <w:pPr>
        <w:tabs>
          <w:tab w:val="left" w:pos="1152"/>
        </w:tabs>
        <w:spacing w:before="258" w:line="251" w:lineRule="exact"/>
        <w:ind w:left="1152"/>
        <w:jc w:val="both"/>
        <w:textAlignment w:val="baseline"/>
        <w:rPr>
          <w:rFonts w:ascii="Arial" w:eastAsia="Arial" w:hAnsi="Arial" w:cs="Arial"/>
          <w:spacing w:val="-3"/>
        </w:rPr>
      </w:pPr>
      <w:r w:rsidRPr="00CF4989">
        <w:rPr>
          <w:rStyle w:val="legds2"/>
          <w:rFonts w:ascii="Arial" w:hAnsi="Arial" w:cs="Arial"/>
          <w:specVanish w:val="0"/>
        </w:rPr>
        <w:t>For</w:t>
      </w:r>
      <w:r w:rsidR="00834A7C" w:rsidRPr="00CF4989">
        <w:rPr>
          <w:rStyle w:val="legds2"/>
          <w:rFonts w:ascii="Arial" w:hAnsi="Arial" w:cs="Arial"/>
          <w:specVanish w:val="0"/>
        </w:rPr>
        <w:t xml:space="preserve"> a Home </w:t>
      </w:r>
      <w:r w:rsidR="009430DC" w:rsidRPr="00CF4989">
        <w:rPr>
          <w:rStyle w:val="legds2"/>
          <w:rFonts w:ascii="Arial" w:hAnsi="Arial" w:cs="Arial"/>
          <w:specVanish w:val="0"/>
        </w:rPr>
        <w:t>outside Wales</w:t>
      </w:r>
      <w:r w:rsidR="00E447B0" w:rsidRPr="00CF4989">
        <w:rPr>
          <w:rStyle w:val="legds2"/>
          <w:rFonts w:ascii="Arial" w:hAnsi="Arial" w:cs="Arial"/>
          <w:specVanish w:val="0"/>
        </w:rPr>
        <w:t xml:space="preserve">, </w:t>
      </w:r>
      <w:r w:rsidR="00834A7C" w:rsidRPr="00CF4989">
        <w:rPr>
          <w:rStyle w:val="legds2"/>
          <w:rFonts w:ascii="Arial" w:hAnsi="Arial" w:cs="Arial"/>
          <w:specVanish w:val="0"/>
        </w:rPr>
        <w:t xml:space="preserve">the Service </w:t>
      </w:r>
      <w:r w:rsidR="00456ABB" w:rsidRPr="00CF4989">
        <w:rPr>
          <w:rStyle w:val="legds2"/>
          <w:rFonts w:ascii="Arial" w:hAnsi="Arial" w:cs="Arial"/>
          <w:specVanish w:val="0"/>
        </w:rPr>
        <w:t>will be provided in line with</w:t>
      </w:r>
      <w:r w:rsidR="00704075" w:rsidRPr="00CF4989">
        <w:rPr>
          <w:rStyle w:val="legds2"/>
          <w:rFonts w:ascii="Arial" w:hAnsi="Arial" w:cs="Arial"/>
          <w:specVanish w:val="0"/>
        </w:rPr>
        <w:t xml:space="preserve"> regulations</w:t>
      </w:r>
      <w:r w:rsidR="00456ABB" w:rsidRPr="00CF4989">
        <w:rPr>
          <w:rStyle w:val="legds2"/>
          <w:rFonts w:ascii="Arial" w:hAnsi="Arial" w:cs="Arial"/>
          <w:specVanish w:val="0"/>
        </w:rPr>
        <w:t xml:space="preserve"> </w:t>
      </w:r>
      <w:r w:rsidR="00704075" w:rsidRPr="00CF4989">
        <w:rPr>
          <w:rStyle w:val="legds2"/>
          <w:rFonts w:ascii="Arial" w:hAnsi="Arial" w:cs="Arial"/>
          <w:specVanish w:val="0"/>
        </w:rPr>
        <w:t xml:space="preserve">and standards enforced by </w:t>
      </w:r>
      <w:r w:rsidR="00456ABB" w:rsidRPr="00CF4989">
        <w:rPr>
          <w:rStyle w:val="y0nh2b"/>
          <w:rFonts w:ascii="Arial" w:hAnsi="Arial" w:cs="Arial"/>
          <w:color w:val="222222"/>
        </w:rPr>
        <w:t xml:space="preserve">the independent </w:t>
      </w:r>
      <w:r w:rsidR="009430DC" w:rsidRPr="00CF4989">
        <w:rPr>
          <w:rStyle w:val="y0nh2b"/>
          <w:rFonts w:ascii="Arial" w:hAnsi="Arial" w:cs="Arial"/>
          <w:color w:val="222222"/>
        </w:rPr>
        <w:t>R</w:t>
      </w:r>
      <w:r w:rsidR="00456ABB" w:rsidRPr="00CF4989">
        <w:rPr>
          <w:rStyle w:val="y0nh2b"/>
          <w:rFonts w:ascii="Arial" w:hAnsi="Arial" w:cs="Arial"/>
          <w:color w:val="222222"/>
        </w:rPr>
        <w:t>egulator</w:t>
      </w:r>
      <w:r w:rsidR="009430DC" w:rsidRPr="00CF4989">
        <w:rPr>
          <w:rStyle w:val="y0nh2b"/>
          <w:rFonts w:ascii="Arial" w:hAnsi="Arial" w:cs="Arial"/>
          <w:color w:val="222222"/>
        </w:rPr>
        <w:t>y Authority/Body</w:t>
      </w:r>
      <w:r w:rsidR="00456ABB" w:rsidRPr="00CF4989">
        <w:rPr>
          <w:rStyle w:val="y0nh2b"/>
          <w:rFonts w:ascii="Arial" w:hAnsi="Arial" w:cs="Arial"/>
          <w:color w:val="222222"/>
        </w:rPr>
        <w:t xml:space="preserve"> of all health and social care services in </w:t>
      </w:r>
      <w:r w:rsidR="009430DC" w:rsidRPr="00CF4989">
        <w:rPr>
          <w:rStyle w:val="y0nh2b"/>
          <w:rFonts w:ascii="Arial" w:hAnsi="Arial" w:cs="Arial"/>
          <w:color w:val="222222"/>
        </w:rPr>
        <w:t>that area of the United Kingdom</w:t>
      </w:r>
      <w:r w:rsidR="00456ABB" w:rsidRPr="00CF4989">
        <w:rPr>
          <w:rStyle w:val="y0nh2b"/>
          <w:rFonts w:ascii="Arial" w:hAnsi="Arial" w:cs="Arial"/>
          <w:color w:val="222222"/>
        </w:rPr>
        <w:t>.</w:t>
      </w:r>
    </w:p>
    <w:p w14:paraId="6D274029" w14:textId="1FFEB0B7" w:rsidR="003A7405" w:rsidRPr="00CF4989" w:rsidRDefault="0031681C" w:rsidP="000F2D96">
      <w:pPr>
        <w:spacing w:before="258" w:line="250" w:lineRule="exact"/>
        <w:ind w:left="1152"/>
        <w:jc w:val="both"/>
        <w:textAlignment w:val="baseline"/>
        <w:rPr>
          <w:rFonts w:ascii="Arial" w:eastAsia="Arial" w:hAnsi="Arial" w:cs="Arial"/>
          <w:color w:val="000000"/>
          <w:spacing w:val="1"/>
        </w:rPr>
      </w:pPr>
      <w:r w:rsidRPr="00CF4989">
        <w:rPr>
          <w:rFonts w:ascii="Arial" w:eastAsia="Arial" w:hAnsi="Arial" w:cs="Arial"/>
          <w:color w:val="000000"/>
        </w:rPr>
        <w:t xml:space="preserve">Entering into this </w:t>
      </w:r>
      <w:r w:rsidR="0085065F" w:rsidRPr="00CF4989">
        <w:rPr>
          <w:rFonts w:ascii="Arial" w:eastAsia="Arial" w:hAnsi="Arial" w:cs="Arial"/>
          <w:color w:val="000000"/>
        </w:rPr>
        <w:t>Contract</w:t>
      </w:r>
      <w:r w:rsidRPr="00CF4989">
        <w:rPr>
          <w:rFonts w:ascii="Arial" w:eastAsia="Arial" w:hAnsi="Arial" w:cs="Arial"/>
          <w:color w:val="000000"/>
        </w:rPr>
        <w:t xml:space="preserve"> does not imply a guarantee of placements by the Service</w:t>
      </w:r>
      <w:r w:rsidR="000F2D96" w:rsidRPr="00CF4989">
        <w:rPr>
          <w:rFonts w:ascii="Arial" w:eastAsia="Arial" w:hAnsi="Arial" w:cs="Arial"/>
          <w:color w:val="000000"/>
        </w:rPr>
        <w:t xml:space="preserve"> </w:t>
      </w:r>
      <w:r w:rsidRPr="00CF4989">
        <w:rPr>
          <w:rFonts w:ascii="Arial" w:eastAsia="Arial" w:hAnsi="Arial" w:cs="Arial"/>
          <w:color w:val="000000"/>
          <w:spacing w:val="1"/>
        </w:rPr>
        <w:t xml:space="preserve">Purchaser. The Service User is entitled to exercise choice as to </w:t>
      </w:r>
      <w:r w:rsidR="00EA221E" w:rsidRPr="00CF4989">
        <w:rPr>
          <w:rFonts w:ascii="Arial" w:eastAsia="Arial" w:hAnsi="Arial" w:cs="Arial"/>
          <w:color w:val="000000"/>
          <w:spacing w:val="1"/>
        </w:rPr>
        <w:t xml:space="preserve">which placement they would prefer </w:t>
      </w:r>
      <w:r w:rsidRPr="00CF4989">
        <w:rPr>
          <w:rFonts w:ascii="Arial" w:eastAsia="Arial" w:hAnsi="Arial" w:cs="Arial"/>
          <w:color w:val="000000"/>
          <w:spacing w:val="1"/>
        </w:rPr>
        <w:t xml:space="preserve">subject to </w:t>
      </w:r>
      <w:r w:rsidR="00854C89" w:rsidRPr="00CF4989">
        <w:rPr>
          <w:rFonts w:ascii="Arial" w:eastAsia="Arial" w:hAnsi="Arial" w:cs="Arial"/>
          <w:color w:val="000000"/>
          <w:spacing w:val="1"/>
        </w:rPr>
        <w:t>the Choice C</w:t>
      </w:r>
      <w:r w:rsidRPr="00CF4989">
        <w:rPr>
          <w:rFonts w:ascii="Arial" w:eastAsia="Arial" w:hAnsi="Arial" w:cs="Arial"/>
          <w:color w:val="000000"/>
          <w:spacing w:val="1"/>
        </w:rPr>
        <w:t xml:space="preserve">onditions. Subject to Service User choice, the </w:t>
      </w:r>
      <w:r w:rsidR="00A34604" w:rsidRPr="00CF4989">
        <w:rPr>
          <w:rFonts w:ascii="Arial" w:eastAsia="Arial" w:hAnsi="Arial" w:cs="Arial"/>
          <w:color w:val="000000"/>
          <w:spacing w:val="1"/>
        </w:rPr>
        <w:t xml:space="preserve">bedroom </w:t>
      </w:r>
      <w:r w:rsidR="00413855" w:rsidRPr="00CF4989">
        <w:rPr>
          <w:rFonts w:ascii="Arial" w:eastAsia="Arial" w:hAnsi="Arial" w:cs="Arial"/>
          <w:color w:val="000000"/>
          <w:spacing w:val="1"/>
        </w:rPr>
        <w:t xml:space="preserve">to be provided as part of the Service </w:t>
      </w:r>
      <w:r w:rsidRPr="00CF4989">
        <w:rPr>
          <w:rFonts w:ascii="Arial" w:eastAsia="Arial" w:hAnsi="Arial" w:cs="Arial"/>
          <w:color w:val="000000"/>
          <w:spacing w:val="1"/>
        </w:rPr>
        <w:t xml:space="preserve">will </w:t>
      </w:r>
      <w:r w:rsidR="00413855" w:rsidRPr="00CF4989">
        <w:rPr>
          <w:rFonts w:ascii="Arial" w:eastAsia="Arial" w:hAnsi="Arial" w:cs="Arial"/>
          <w:color w:val="000000"/>
          <w:spacing w:val="1"/>
        </w:rPr>
        <w:t>comprise</w:t>
      </w:r>
      <w:r w:rsidRPr="00CF4989">
        <w:rPr>
          <w:rFonts w:ascii="Arial" w:eastAsia="Arial" w:hAnsi="Arial" w:cs="Arial"/>
          <w:color w:val="000000"/>
          <w:spacing w:val="1"/>
        </w:rPr>
        <w:t xml:space="preserve"> a single room.</w:t>
      </w:r>
    </w:p>
    <w:p w14:paraId="15D5463B" w14:textId="77777777" w:rsidR="003A7405" w:rsidRPr="00CF4989" w:rsidRDefault="00B27932">
      <w:pPr>
        <w:tabs>
          <w:tab w:val="left" w:pos="1080"/>
        </w:tabs>
        <w:spacing w:before="252" w:line="253" w:lineRule="exact"/>
        <w:textAlignment w:val="baseline"/>
        <w:rPr>
          <w:rFonts w:ascii="Arial" w:eastAsia="Arial" w:hAnsi="Arial" w:cs="Arial"/>
          <w:color w:val="000000"/>
        </w:rPr>
      </w:pPr>
      <w:r w:rsidRPr="00CF4989">
        <w:rPr>
          <w:rFonts w:ascii="Arial" w:eastAsia="Arial" w:hAnsi="Arial" w:cs="Arial"/>
          <w:color w:val="000000"/>
        </w:rPr>
        <w:t>5.2</w:t>
      </w:r>
      <w:r w:rsidR="0031681C" w:rsidRPr="00CF4989">
        <w:rPr>
          <w:rFonts w:ascii="Arial" w:eastAsia="Arial" w:hAnsi="Arial" w:cs="Arial"/>
          <w:color w:val="000000"/>
        </w:rPr>
        <w:tab/>
      </w:r>
      <w:r w:rsidR="0031681C" w:rsidRPr="00CF4989">
        <w:rPr>
          <w:rFonts w:ascii="Arial" w:eastAsia="Arial" w:hAnsi="Arial" w:cs="Arial"/>
          <w:b/>
          <w:color w:val="000000"/>
        </w:rPr>
        <w:t>Observance of Statutory Requirements</w:t>
      </w:r>
    </w:p>
    <w:p w14:paraId="31F3F71D" w14:textId="26202C3F" w:rsidR="003A7405" w:rsidRPr="00CF4989" w:rsidRDefault="0031681C" w:rsidP="00F35097">
      <w:pPr>
        <w:spacing w:before="240" w:line="253" w:lineRule="exact"/>
        <w:ind w:left="1152" w:right="72"/>
        <w:jc w:val="both"/>
        <w:textAlignment w:val="baseline"/>
        <w:rPr>
          <w:rFonts w:ascii="Arial" w:eastAsia="Arial" w:hAnsi="Arial" w:cs="Arial"/>
          <w:color w:val="000000"/>
        </w:rPr>
      </w:pPr>
      <w:r w:rsidRPr="00CF4989">
        <w:rPr>
          <w:rFonts w:ascii="Arial" w:eastAsia="Arial" w:hAnsi="Arial" w:cs="Arial"/>
          <w:color w:val="000000"/>
        </w:rPr>
        <w:t xml:space="preserve">The parties to this </w:t>
      </w:r>
      <w:r w:rsidR="00D57540" w:rsidRPr="00CF4989">
        <w:rPr>
          <w:rFonts w:ascii="Arial" w:eastAsia="Arial" w:hAnsi="Arial" w:cs="Arial"/>
          <w:color w:val="000000"/>
        </w:rPr>
        <w:t>C</w:t>
      </w:r>
      <w:r w:rsidR="0085065F" w:rsidRPr="00CF4989">
        <w:rPr>
          <w:rFonts w:ascii="Arial" w:eastAsia="Arial" w:hAnsi="Arial" w:cs="Arial"/>
          <w:color w:val="000000"/>
        </w:rPr>
        <w:t>ontract</w:t>
      </w:r>
      <w:r w:rsidRPr="00CF4989">
        <w:rPr>
          <w:rFonts w:ascii="Arial" w:eastAsia="Arial" w:hAnsi="Arial" w:cs="Arial"/>
          <w:color w:val="000000"/>
        </w:rPr>
        <w:t xml:space="preserve"> shall comply with all statutory and other provisions to be observed and performed in connection with the commissioning and provision/delivery of the Service under this </w:t>
      </w:r>
      <w:r w:rsidR="0085065F" w:rsidRPr="00CF4989">
        <w:rPr>
          <w:rFonts w:ascii="Arial" w:eastAsia="Arial" w:hAnsi="Arial" w:cs="Arial"/>
          <w:color w:val="000000"/>
        </w:rPr>
        <w:t>Contract</w:t>
      </w:r>
      <w:r w:rsidRPr="00CF4989">
        <w:rPr>
          <w:rFonts w:ascii="Arial" w:eastAsia="Arial" w:hAnsi="Arial" w:cs="Arial"/>
          <w:color w:val="000000"/>
        </w:rPr>
        <w:t xml:space="preserve"> and any relevant nationally recognised Codes of Practice, Codes of Conduct, Regulations, Standards and Guidance.</w:t>
      </w:r>
    </w:p>
    <w:p w14:paraId="775BD76B" w14:textId="77777777" w:rsidR="006F4214" w:rsidRPr="00CF4989" w:rsidRDefault="00B27932">
      <w:pPr>
        <w:tabs>
          <w:tab w:val="left" w:pos="1080"/>
        </w:tabs>
        <w:spacing w:before="252" w:line="253" w:lineRule="exact"/>
        <w:textAlignment w:val="baseline"/>
        <w:rPr>
          <w:rFonts w:ascii="Arial" w:eastAsia="Arial" w:hAnsi="Arial" w:cs="Arial"/>
          <w:color w:val="000000"/>
        </w:rPr>
      </w:pPr>
      <w:r w:rsidRPr="00CF4989">
        <w:rPr>
          <w:rFonts w:ascii="Arial" w:eastAsia="Arial" w:hAnsi="Arial" w:cs="Arial"/>
          <w:color w:val="000000"/>
        </w:rPr>
        <w:t>5.3</w:t>
      </w:r>
      <w:r w:rsidR="0031681C" w:rsidRPr="00CF4989">
        <w:rPr>
          <w:rFonts w:ascii="Arial" w:eastAsia="Arial" w:hAnsi="Arial" w:cs="Arial"/>
          <w:color w:val="000000"/>
        </w:rPr>
        <w:tab/>
      </w:r>
      <w:r w:rsidR="006F4214" w:rsidRPr="00CF4989">
        <w:rPr>
          <w:rFonts w:ascii="Arial" w:eastAsia="Arial" w:hAnsi="Arial" w:cs="Arial"/>
          <w:b/>
          <w:color w:val="000000"/>
        </w:rPr>
        <w:t>Fundamental Principle</w:t>
      </w:r>
    </w:p>
    <w:p w14:paraId="19641371" w14:textId="77777777" w:rsidR="006F4214" w:rsidRPr="00CF4989" w:rsidRDefault="006F4214" w:rsidP="00C778CE">
      <w:pPr>
        <w:tabs>
          <w:tab w:val="left" w:pos="1080"/>
        </w:tabs>
        <w:spacing w:before="252" w:line="253" w:lineRule="exact"/>
        <w:ind w:left="1134"/>
        <w:jc w:val="both"/>
        <w:textAlignment w:val="baseline"/>
        <w:rPr>
          <w:rFonts w:ascii="Arial" w:eastAsia="Arial" w:hAnsi="Arial" w:cs="Arial"/>
          <w:color w:val="000000"/>
        </w:rPr>
      </w:pPr>
      <w:r w:rsidRPr="00CF4989">
        <w:rPr>
          <w:rFonts w:ascii="Arial" w:eastAsia="Arial" w:hAnsi="Arial" w:cs="Arial"/>
          <w:color w:val="000000"/>
        </w:rPr>
        <w:t xml:space="preserve">It is a fundamental principle of this Contract that the parties shall </w:t>
      </w:r>
      <w:proofErr w:type="gramStart"/>
      <w:r w:rsidRPr="00CF4989">
        <w:rPr>
          <w:rFonts w:ascii="Arial" w:eastAsia="Arial" w:hAnsi="Arial" w:cs="Arial"/>
          <w:color w:val="000000"/>
        </w:rPr>
        <w:t>at all times</w:t>
      </w:r>
      <w:proofErr w:type="gramEnd"/>
      <w:r w:rsidRPr="00CF4989">
        <w:rPr>
          <w:rFonts w:ascii="Arial" w:eastAsia="Arial" w:hAnsi="Arial" w:cs="Arial"/>
          <w:color w:val="000000"/>
        </w:rPr>
        <w:t xml:space="preserve"> act in a timely and </w:t>
      </w:r>
      <w:r w:rsidR="00AE44C3" w:rsidRPr="00CF4989">
        <w:rPr>
          <w:rFonts w:ascii="Arial" w:eastAsia="Arial" w:hAnsi="Arial" w:cs="Arial"/>
          <w:color w:val="000000"/>
        </w:rPr>
        <w:t>transparent manner</w:t>
      </w:r>
      <w:r w:rsidR="006739EE" w:rsidRPr="00CF4989">
        <w:rPr>
          <w:rFonts w:ascii="Arial" w:eastAsia="Arial" w:hAnsi="Arial" w:cs="Arial"/>
          <w:color w:val="000000"/>
        </w:rPr>
        <w:t xml:space="preserve"> with each other and with the Service User, placing a high priority on working in partnership </w:t>
      </w:r>
      <w:r w:rsidR="005872C4" w:rsidRPr="00CF4989">
        <w:rPr>
          <w:rFonts w:ascii="Arial" w:eastAsia="Arial" w:hAnsi="Arial" w:cs="Arial"/>
          <w:color w:val="000000"/>
        </w:rPr>
        <w:t>where the Service User</w:t>
      </w:r>
      <w:r w:rsidR="00EA221E" w:rsidRPr="00CF4989">
        <w:rPr>
          <w:rFonts w:ascii="Arial" w:eastAsia="Arial" w:hAnsi="Arial" w:cs="Arial"/>
          <w:color w:val="000000"/>
        </w:rPr>
        <w:t>’s</w:t>
      </w:r>
      <w:r w:rsidR="005872C4" w:rsidRPr="00CF4989">
        <w:rPr>
          <w:rFonts w:ascii="Arial" w:eastAsia="Arial" w:hAnsi="Arial" w:cs="Arial"/>
          <w:color w:val="000000"/>
        </w:rPr>
        <w:t xml:space="preserve"> needs are </w:t>
      </w:r>
      <w:r w:rsidR="00BD4DA5" w:rsidRPr="00CF4989">
        <w:rPr>
          <w:rFonts w:ascii="Arial" w:eastAsia="Arial" w:hAnsi="Arial" w:cs="Arial"/>
          <w:color w:val="000000"/>
        </w:rPr>
        <w:t>paramount</w:t>
      </w:r>
      <w:r w:rsidR="007B1A29" w:rsidRPr="00CF4989">
        <w:rPr>
          <w:rFonts w:ascii="Arial" w:eastAsia="Arial" w:hAnsi="Arial" w:cs="Arial"/>
          <w:color w:val="000000"/>
        </w:rPr>
        <w:t>.  The Service User’s perspective</w:t>
      </w:r>
      <w:r w:rsidR="00E9245D" w:rsidRPr="00CF4989">
        <w:rPr>
          <w:rFonts w:ascii="Arial" w:eastAsia="Arial" w:hAnsi="Arial" w:cs="Arial"/>
          <w:color w:val="000000"/>
        </w:rPr>
        <w:t xml:space="preserve"> shall be a key consideration in relation to the parties’ exercise of their</w:t>
      </w:r>
      <w:r w:rsidR="00DA7B72" w:rsidRPr="00CF4989">
        <w:rPr>
          <w:rFonts w:ascii="Arial" w:eastAsia="Arial" w:hAnsi="Arial" w:cs="Arial"/>
          <w:color w:val="000000"/>
        </w:rPr>
        <w:t xml:space="preserve"> respective</w:t>
      </w:r>
      <w:r w:rsidR="00E9245D" w:rsidRPr="00CF4989">
        <w:rPr>
          <w:rFonts w:ascii="Arial" w:eastAsia="Arial" w:hAnsi="Arial" w:cs="Arial"/>
          <w:color w:val="000000"/>
        </w:rPr>
        <w:t xml:space="preserve"> duties, rights and powers under this Contract</w:t>
      </w:r>
      <w:r w:rsidR="007B1A29" w:rsidRPr="00CF4989">
        <w:rPr>
          <w:rFonts w:ascii="Arial" w:eastAsia="Arial" w:hAnsi="Arial" w:cs="Arial"/>
          <w:color w:val="000000"/>
        </w:rPr>
        <w:t>.</w:t>
      </w:r>
    </w:p>
    <w:p w14:paraId="7F6C20BB" w14:textId="3A690767" w:rsidR="003A7405" w:rsidRPr="00CF4989" w:rsidRDefault="0031681C">
      <w:pPr>
        <w:tabs>
          <w:tab w:val="left" w:pos="1080"/>
        </w:tabs>
        <w:spacing w:before="252" w:line="253" w:lineRule="exact"/>
        <w:textAlignment w:val="baseline"/>
        <w:rPr>
          <w:rFonts w:ascii="Arial" w:eastAsia="Arial" w:hAnsi="Arial" w:cs="Arial"/>
          <w:color w:val="000000"/>
          <w:spacing w:val="-1"/>
        </w:rPr>
      </w:pPr>
      <w:r w:rsidRPr="00CF4989">
        <w:rPr>
          <w:rFonts w:ascii="Arial" w:eastAsia="Arial" w:hAnsi="Arial" w:cs="Arial"/>
          <w:color w:val="000000"/>
          <w:spacing w:val="-1"/>
        </w:rPr>
        <w:t>5.</w:t>
      </w:r>
      <w:r w:rsidR="009430DC" w:rsidRPr="00CF4989">
        <w:rPr>
          <w:rFonts w:ascii="Arial" w:eastAsia="Arial" w:hAnsi="Arial" w:cs="Arial"/>
          <w:color w:val="000000"/>
          <w:spacing w:val="-1"/>
        </w:rPr>
        <w:t>4</w:t>
      </w:r>
      <w:r w:rsidRPr="00CF4989">
        <w:rPr>
          <w:rFonts w:ascii="Arial" w:eastAsia="Arial" w:hAnsi="Arial" w:cs="Arial"/>
          <w:color w:val="000000"/>
          <w:spacing w:val="-1"/>
        </w:rPr>
        <w:tab/>
      </w:r>
      <w:r w:rsidRPr="00CF4989">
        <w:rPr>
          <w:rFonts w:ascii="Arial" w:eastAsia="Arial" w:hAnsi="Arial" w:cs="Arial"/>
          <w:b/>
          <w:color w:val="000000"/>
          <w:spacing w:val="-1"/>
        </w:rPr>
        <w:t>Registration</w:t>
      </w:r>
    </w:p>
    <w:p w14:paraId="72309EB7" w14:textId="05C7EB94" w:rsidR="003A7405" w:rsidRPr="00CF4989" w:rsidRDefault="008B7134" w:rsidP="008B7134">
      <w:pPr>
        <w:spacing w:before="255" w:line="253" w:lineRule="exact"/>
        <w:ind w:left="1152" w:hanging="1152"/>
        <w:jc w:val="both"/>
        <w:textAlignment w:val="baseline"/>
        <w:rPr>
          <w:rFonts w:ascii="Arial" w:eastAsia="Arial" w:hAnsi="Arial" w:cs="Arial"/>
          <w:color w:val="000000"/>
        </w:rPr>
      </w:pPr>
      <w:r w:rsidRPr="00CF4989">
        <w:rPr>
          <w:rFonts w:ascii="Arial" w:eastAsia="Arial" w:hAnsi="Arial" w:cs="Arial"/>
          <w:color w:val="000000"/>
        </w:rPr>
        <w:t>5.</w:t>
      </w:r>
      <w:r w:rsidR="009430DC" w:rsidRPr="00CF4989">
        <w:rPr>
          <w:rFonts w:ascii="Arial" w:eastAsia="Arial" w:hAnsi="Arial" w:cs="Arial"/>
          <w:color w:val="000000"/>
        </w:rPr>
        <w:t>4</w:t>
      </w:r>
      <w:r w:rsidRPr="00CF4989">
        <w:rPr>
          <w:rFonts w:ascii="Arial" w:eastAsia="Arial" w:hAnsi="Arial" w:cs="Arial"/>
          <w:color w:val="000000"/>
        </w:rPr>
        <w:t>.1</w:t>
      </w:r>
      <w:r w:rsidRPr="00CF4989">
        <w:rPr>
          <w:rFonts w:ascii="Arial" w:eastAsia="Arial" w:hAnsi="Arial" w:cs="Arial"/>
          <w:color w:val="000000"/>
        </w:rPr>
        <w:tab/>
      </w:r>
      <w:r w:rsidR="0031681C" w:rsidRPr="00CF4989">
        <w:rPr>
          <w:rFonts w:ascii="Arial" w:eastAsia="Arial" w:hAnsi="Arial" w:cs="Arial"/>
          <w:color w:val="000000"/>
        </w:rPr>
        <w:t>The Service Provider shall maintain a valid registration of the Home pursuant to the</w:t>
      </w:r>
      <w:r w:rsidR="00C64C0F" w:rsidRPr="00CF4989">
        <w:rPr>
          <w:rFonts w:ascii="Arial" w:eastAsia="Arial" w:hAnsi="Arial" w:cs="Arial"/>
          <w:color w:val="000000"/>
        </w:rPr>
        <w:t xml:space="preserve"> </w:t>
      </w:r>
      <w:r w:rsidR="0031681C" w:rsidRPr="00CF4989">
        <w:rPr>
          <w:rFonts w:ascii="Arial" w:eastAsia="Arial" w:hAnsi="Arial" w:cs="Arial"/>
          <w:color w:val="000000"/>
        </w:rPr>
        <w:t>Care Standards Act 2000</w:t>
      </w:r>
      <w:r w:rsidR="00C64C0F" w:rsidRPr="00CF4989">
        <w:rPr>
          <w:rFonts w:ascii="Arial" w:eastAsia="Arial" w:hAnsi="Arial" w:cs="Arial"/>
          <w:color w:val="000000"/>
        </w:rPr>
        <w:t xml:space="preserve"> or the Regulation and Inspection of Social Care (Wales) Act 2016 </w:t>
      </w:r>
      <w:r w:rsidR="00301C33" w:rsidRPr="00CF4989">
        <w:rPr>
          <w:rFonts w:ascii="Arial" w:eastAsia="Arial" w:hAnsi="Arial" w:cs="Arial"/>
          <w:color w:val="000000"/>
        </w:rPr>
        <w:t>if the Home is within Wales</w:t>
      </w:r>
      <w:r w:rsidR="00D22599" w:rsidRPr="00CF4989">
        <w:rPr>
          <w:rFonts w:ascii="Arial" w:eastAsia="Arial" w:hAnsi="Arial" w:cs="Arial"/>
          <w:color w:val="000000"/>
        </w:rPr>
        <w:t>, the Health and Social Care Act 2008 if the Home is in England,</w:t>
      </w:r>
      <w:r w:rsidR="00A0000E" w:rsidRPr="00CF4989">
        <w:rPr>
          <w:rFonts w:ascii="Arial" w:eastAsia="Arial" w:hAnsi="Arial" w:cs="Arial"/>
          <w:color w:val="000000"/>
        </w:rPr>
        <w:t xml:space="preserve"> or the equivalent legislation in the relevant area of the United Kingdom</w:t>
      </w:r>
      <w:r w:rsidR="0090600E" w:rsidRPr="00CF4989">
        <w:rPr>
          <w:rFonts w:ascii="Arial" w:eastAsia="Arial" w:hAnsi="Arial" w:cs="Arial"/>
          <w:color w:val="000000"/>
        </w:rPr>
        <w:t xml:space="preserve"> </w:t>
      </w:r>
      <w:r w:rsidR="00C64C0F" w:rsidRPr="00CF4989">
        <w:rPr>
          <w:rFonts w:ascii="Arial" w:eastAsia="Arial" w:hAnsi="Arial" w:cs="Arial"/>
          <w:color w:val="000000"/>
        </w:rPr>
        <w:t>(“the relevant Registration Act”)</w:t>
      </w:r>
      <w:r w:rsidR="0031681C" w:rsidRPr="00CF4989">
        <w:rPr>
          <w:rFonts w:ascii="Arial" w:eastAsia="Arial" w:hAnsi="Arial" w:cs="Arial"/>
          <w:color w:val="000000"/>
        </w:rPr>
        <w:t xml:space="preserve"> where applicable</w:t>
      </w:r>
      <w:r w:rsidR="007B59F0" w:rsidRPr="00CF4989">
        <w:rPr>
          <w:rFonts w:ascii="Arial" w:eastAsia="Arial" w:hAnsi="Arial" w:cs="Arial"/>
          <w:color w:val="000000"/>
        </w:rPr>
        <w:t>.</w:t>
      </w:r>
    </w:p>
    <w:p w14:paraId="4E45CB30" w14:textId="4827F8C6" w:rsidR="008B7134" w:rsidRPr="00CF4989" w:rsidRDefault="008B7134" w:rsidP="008B7134">
      <w:pPr>
        <w:spacing w:before="255" w:line="253" w:lineRule="exact"/>
        <w:ind w:left="1152" w:hanging="1152"/>
        <w:jc w:val="both"/>
        <w:textAlignment w:val="baseline"/>
        <w:rPr>
          <w:rFonts w:ascii="Arial" w:eastAsia="Arial" w:hAnsi="Arial" w:cs="Arial"/>
          <w:color w:val="000000"/>
        </w:rPr>
      </w:pPr>
      <w:r w:rsidRPr="00CF4989">
        <w:rPr>
          <w:rFonts w:ascii="Arial" w:eastAsia="Arial" w:hAnsi="Arial" w:cs="Arial"/>
          <w:color w:val="000000"/>
        </w:rPr>
        <w:t>5.</w:t>
      </w:r>
      <w:r w:rsidR="009430DC" w:rsidRPr="00CF4989">
        <w:rPr>
          <w:rFonts w:ascii="Arial" w:eastAsia="Arial" w:hAnsi="Arial" w:cs="Arial"/>
          <w:color w:val="000000"/>
        </w:rPr>
        <w:t>4</w:t>
      </w:r>
      <w:r w:rsidRPr="00CF4989">
        <w:rPr>
          <w:rFonts w:ascii="Arial" w:eastAsia="Arial" w:hAnsi="Arial" w:cs="Arial"/>
          <w:color w:val="000000"/>
        </w:rPr>
        <w:t>.2</w:t>
      </w:r>
      <w:r w:rsidRPr="00CF4989">
        <w:rPr>
          <w:rFonts w:ascii="Arial" w:eastAsia="Arial" w:hAnsi="Arial" w:cs="Arial"/>
          <w:color w:val="000000"/>
        </w:rPr>
        <w:tab/>
        <w:t>The Service Provider shall undertake reasonable checks to ensure that staff have and maintain any professional registration they require in order to carry out their role.</w:t>
      </w:r>
    </w:p>
    <w:p w14:paraId="6690E240" w14:textId="407FA4F6" w:rsidR="003A7405" w:rsidRPr="00CF4989" w:rsidRDefault="0031681C">
      <w:pPr>
        <w:tabs>
          <w:tab w:val="left" w:pos="1080"/>
        </w:tabs>
        <w:spacing w:before="252" w:line="253" w:lineRule="exact"/>
        <w:textAlignment w:val="baseline"/>
        <w:rPr>
          <w:rFonts w:ascii="Arial" w:eastAsia="Arial" w:hAnsi="Arial" w:cs="Arial"/>
          <w:color w:val="000000"/>
        </w:rPr>
      </w:pPr>
      <w:r w:rsidRPr="00CF4989">
        <w:rPr>
          <w:rFonts w:ascii="Arial" w:eastAsia="Arial" w:hAnsi="Arial" w:cs="Arial"/>
          <w:color w:val="000000"/>
        </w:rPr>
        <w:t>5.</w:t>
      </w:r>
      <w:r w:rsidR="009430DC" w:rsidRPr="00CF4989">
        <w:rPr>
          <w:rFonts w:ascii="Arial" w:eastAsia="Arial" w:hAnsi="Arial" w:cs="Arial"/>
          <w:color w:val="000000"/>
        </w:rPr>
        <w:t>5</w:t>
      </w:r>
      <w:r w:rsidRPr="00CF4989">
        <w:rPr>
          <w:rFonts w:ascii="Arial" w:eastAsia="Arial" w:hAnsi="Arial" w:cs="Arial"/>
          <w:color w:val="000000"/>
        </w:rPr>
        <w:tab/>
      </w:r>
      <w:r w:rsidRPr="00CF4989">
        <w:rPr>
          <w:rFonts w:ascii="Arial" w:eastAsia="Arial" w:hAnsi="Arial" w:cs="Arial"/>
          <w:b/>
          <w:color w:val="000000"/>
        </w:rPr>
        <w:t>Service User’s Mental Capacity</w:t>
      </w:r>
    </w:p>
    <w:p w14:paraId="5F44AE14" w14:textId="1AE0A4BC" w:rsidR="003A7405" w:rsidRPr="00CF4989" w:rsidRDefault="0031681C" w:rsidP="006C4B3C">
      <w:pPr>
        <w:tabs>
          <w:tab w:val="left" w:pos="1080"/>
        </w:tabs>
        <w:spacing w:before="253" w:line="253" w:lineRule="exact"/>
        <w:ind w:left="1152" w:right="144" w:hanging="1152"/>
        <w:jc w:val="both"/>
        <w:textAlignment w:val="baseline"/>
        <w:rPr>
          <w:rFonts w:ascii="Arial" w:eastAsia="Arial" w:hAnsi="Arial" w:cs="Arial"/>
          <w:color w:val="000000"/>
        </w:rPr>
      </w:pPr>
      <w:r w:rsidRPr="00CF4989">
        <w:rPr>
          <w:rFonts w:ascii="Arial" w:eastAsia="Arial" w:hAnsi="Arial" w:cs="Arial"/>
          <w:color w:val="000000"/>
        </w:rPr>
        <w:t>5.</w:t>
      </w:r>
      <w:r w:rsidR="009430DC" w:rsidRPr="00CF4989">
        <w:rPr>
          <w:rFonts w:ascii="Arial" w:eastAsia="Arial" w:hAnsi="Arial" w:cs="Arial"/>
          <w:color w:val="000000"/>
        </w:rPr>
        <w:t>5</w:t>
      </w:r>
      <w:r w:rsidRPr="00CF4989">
        <w:rPr>
          <w:rFonts w:ascii="Arial" w:eastAsia="Arial" w:hAnsi="Arial" w:cs="Arial"/>
          <w:color w:val="000000"/>
        </w:rPr>
        <w:t>.1</w:t>
      </w:r>
      <w:r w:rsidRPr="00CF4989">
        <w:rPr>
          <w:rFonts w:ascii="Arial" w:eastAsia="Arial" w:hAnsi="Arial" w:cs="Arial"/>
          <w:color w:val="000000"/>
        </w:rPr>
        <w:tab/>
      </w:r>
      <w:r w:rsidR="00C72DDD" w:rsidRPr="00CF4989">
        <w:rPr>
          <w:rFonts w:ascii="Arial" w:eastAsia="Arial" w:hAnsi="Arial" w:cs="Arial"/>
          <w:color w:val="000000"/>
        </w:rPr>
        <w:tab/>
      </w:r>
      <w:r w:rsidRPr="00CF4989">
        <w:rPr>
          <w:rFonts w:ascii="Arial" w:eastAsia="Arial" w:hAnsi="Arial" w:cs="Arial"/>
          <w:color w:val="000000"/>
        </w:rPr>
        <w:t>The Mental Capacity Act 2005 makes prov</w:t>
      </w:r>
      <w:r w:rsidR="00C72DDD" w:rsidRPr="00CF4989">
        <w:rPr>
          <w:rFonts w:ascii="Arial" w:eastAsia="Arial" w:hAnsi="Arial" w:cs="Arial"/>
          <w:color w:val="000000"/>
        </w:rPr>
        <w:t xml:space="preserve">ision to empower people to make </w:t>
      </w:r>
      <w:r w:rsidRPr="00CF4989">
        <w:rPr>
          <w:rFonts w:ascii="Arial" w:eastAsia="Arial" w:hAnsi="Arial" w:cs="Arial"/>
          <w:color w:val="000000"/>
        </w:rPr>
        <w:t>decisions for th</w:t>
      </w:r>
      <w:r w:rsidR="00EA221E" w:rsidRPr="00CF4989">
        <w:rPr>
          <w:rFonts w:ascii="Arial" w:eastAsia="Arial" w:hAnsi="Arial" w:cs="Arial"/>
          <w:color w:val="000000"/>
        </w:rPr>
        <w:t>emselves wherever possible and p</w:t>
      </w:r>
      <w:r w:rsidRPr="00CF4989">
        <w:rPr>
          <w:rFonts w:ascii="Arial" w:eastAsia="Arial" w:hAnsi="Arial" w:cs="Arial"/>
          <w:color w:val="000000"/>
        </w:rPr>
        <w:t>rotect</w:t>
      </w:r>
      <w:r w:rsidR="00EA221E" w:rsidRPr="00CF4989">
        <w:rPr>
          <w:rFonts w:ascii="Arial" w:eastAsia="Arial" w:hAnsi="Arial" w:cs="Arial"/>
          <w:color w:val="000000"/>
        </w:rPr>
        <w:t>s</w:t>
      </w:r>
      <w:r w:rsidRPr="00CF4989">
        <w:rPr>
          <w:rFonts w:ascii="Arial" w:eastAsia="Arial" w:hAnsi="Arial" w:cs="Arial"/>
          <w:color w:val="000000"/>
        </w:rPr>
        <w:t xml:space="preserve"> people who lack </w:t>
      </w:r>
      <w:r w:rsidR="00EA221E" w:rsidRPr="00CF4989">
        <w:rPr>
          <w:rFonts w:ascii="Arial" w:eastAsia="Arial" w:hAnsi="Arial" w:cs="Arial"/>
          <w:color w:val="000000"/>
        </w:rPr>
        <w:t>‘</w:t>
      </w:r>
      <w:r w:rsidRPr="00CF4989">
        <w:rPr>
          <w:rFonts w:ascii="Arial" w:eastAsia="Arial" w:hAnsi="Arial" w:cs="Arial"/>
          <w:color w:val="000000"/>
        </w:rPr>
        <w:t>capacity</w:t>
      </w:r>
      <w:r w:rsidR="00EA221E" w:rsidRPr="00CF4989">
        <w:rPr>
          <w:rFonts w:ascii="Arial" w:eastAsia="Arial" w:hAnsi="Arial" w:cs="Arial"/>
          <w:color w:val="000000"/>
        </w:rPr>
        <w:t>’</w:t>
      </w:r>
      <w:r w:rsidRPr="00CF4989">
        <w:rPr>
          <w:rFonts w:ascii="Arial" w:eastAsia="Arial" w:hAnsi="Arial" w:cs="Arial"/>
          <w:color w:val="000000"/>
        </w:rPr>
        <w:t xml:space="preserve"> by providing a framework that places individuals at the heart of the decision</w:t>
      </w:r>
      <w:r w:rsidR="00ED6566" w:rsidRPr="00CF4989">
        <w:rPr>
          <w:rFonts w:ascii="Arial" w:eastAsia="Arial" w:hAnsi="Arial" w:cs="Arial"/>
          <w:color w:val="000000"/>
        </w:rPr>
        <w:t>-</w:t>
      </w:r>
      <w:r w:rsidRPr="00CF4989">
        <w:rPr>
          <w:rFonts w:ascii="Arial" w:eastAsia="Arial" w:hAnsi="Arial" w:cs="Arial"/>
          <w:color w:val="000000"/>
        </w:rPr>
        <w:t xml:space="preserve">making process. The Code of Practice provides guidance </w:t>
      </w:r>
      <w:r w:rsidR="0088283E" w:rsidRPr="00CF4989">
        <w:rPr>
          <w:rFonts w:ascii="Arial" w:eastAsia="Arial" w:hAnsi="Arial" w:cs="Arial"/>
          <w:color w:val="000000"/>
        </w:rPr>
        <w:t>that</w:t>
      </w:r>
      <w:r w:rsidRPr="00CF4989">
        <w:rPr>
          <w:rFonts w:ascii="Arial" w:eastAsia="Arial" w:hAnsi="Arial" w:cs="Arial"/>
          <w:color w:val="000000"/>
        </w:rPr>
        <w:t xml:space="preserve"> must be referred to when issues relating to a Service User’s capacity arise. The Service Purchaser(s) and the Service Provider will always assume the Service User has the capacity to make the day to day decisions, unless there is clear evidence otherwise. The Service Purchaser(s) and the Service Provider are not legally permitted to take the wishes of the Service User’s Representative as being the Service User’s wishes unless the Representative has </w:t>
      </w:r>
      <w:r w:rsidR="002422FD" w:rsidRPr="00CF4989">
        <w:rPr>
          <w:rFonts w:ascii="Arial" w:eastAsia="Arial" w:hAnsi="Arial" w:cs="Arial"/>
          <w:color w:val="000000"/>
        </w:rPr>
        <w:t xml:space="preserve">evidenced </w:t>
      </w:r>
      <w:r w:rsidRPr="00CF4989">
        <w:rPr>
          <w:rFonts w:ascii="Arial" w:eastAsia="Arial" w:hAnsi="Arial" w:cs="Arial"/>
          <w:color w:val="000000"/>
        </w:rPr>
        <w:t>legal authority to make the decision in question.</w:t>
      </w:r>
    </w:p>
    <w:p w14:paraId="68D726A1" w14:textId="432819E9" w:rsidR="003A7405" w:rsidRPr="00CF4989" w:rsidRDefault="0031681C" w:rsidP="00372DBA">
      <w:pPr>
        <w:tabs>
          <w:tab w:val="left" w:pos="1080"/>
        </w:tabs>
        <w:spacing w:before="253" w:line="253" w:lineRule="exact"/>
        <w:ind w:left="1152" w:right="144" w:hanging="1152"/>
        <w:jc w:val="both"/>
        <w:textAlignment w:val="baseline"/>
        <w:rPr>
          <w:rFonts w:ascii="Arial" w:eastAsia="Arial" w:hAnsi="Arial" w:cs="Arial"/>
          <w:color w:val="000000"/>
        </w:rPr>
      </w:pPr>
      <w:r w:rsidRPr="00CF4989">
        <w:rPr>
          <w:rFonts w:ascii="Arial" w:eastAsia="Arial" w:hAnsi="Arial" w:cs="Arial"/>
          <w:color w:val="000000"/>
        </w:rPr>
        <w:lastRenderedPageBreak/>
        <w:t>5.</w:t>
      </w:r>
      <w:r w:rsidR="009430DC" w:rsidRPr="00CF4989">
        <w:rPr>
          <w:rFonts w:ascii="Arial" w:eastAsia="Arial" w:hAnsi="Arial" w:cs="Arial"/>
          <w:color w:val="000000"/>
        </w:rPr>
        <w:t>5</w:t>
      </w:r>
      <w:r w:rsidRPr="00CF4989">
        <w:rPr>
          <w:rFonts w:ascii="Arial" w:eastAsia="Arial" w:hAnsi="Arial" w:cs="Arial"/>
          <w:color w:val="000000"/>
        </w:rPr>
        <w:t>.2</w:t>
      </w:r>
      <w:r w:rsidRPr="00CF4989">
        <w:rPr>
          <w:rFonts w:ascii="Arial" w:eastAsia="Arial" w:hAnsi="Arial" w:cs="Arial"/>
          <w:color w:val="000000"/>
        </w:rPr>
        <w:tab/>
      </w:r>
      <w:r w:rsidR="00C72DDD" w:rsidRPr="00CF4989">
        <w:rPr>
          <w:rFonts w:ascii="Arial" w:eastAsia="Arial" w:hAnsi="Arial" w:cs="Arial"/>
          <w:color w:val="000000"/>
        </w:rPr>
        <w:tab/>
      </w:r>
      <w:r w:rsidRPr="00CF4989">
        <w:rPr>
          <w:rFonts w:ascii="Arial" w:eastAsia="Arial" w:hAnsi="Arial" w:cs="Arial"/>
          <w:color w:val="000000"/>
        </w:rPr>
        <w:t xml:space="preserve">The Service User’s Care </w:t>
      </w:r>
      <w:r w:rsidR="007B59F0" w:rsidRPr="00CF4989">
        <w:rPr>
          <w:rFonts w:ascii="Arial" w:eastAsia="Arial" w:hAnsi="Arial" w:cs="Arial"/>
          <w:color w:val="000000"/>
        </w:rPr>
        <w:t xml:space="preserve">and Support </w:t>
      </w:r>
      <w:r w:rsidRPr="00CF4989">
        <w:rPr>
          <w:rFonts w:ascii="Arial" w:eastAsia="Arial" w:hAnsi="Arial" w:cs="Arial"/>
          <w:color w:val="000000"/>
        </w:rPr>
        <w:t xml:space="preserve">Plan, </w:t>
      </w:r>
      <w:r w:rsidR="00F35864" w:rsidRPr="00CF4989">
        <w:rPr>
          <w:rFonts w:ascii="Arial" w:eastAsia="Arial" w:hAnsi="Arial" w:cs="Arial"/>
          <w:color w:val="000000"/>
        </w:rPr>
        <w:t>Personal Plan</w:t>
      </w:r>
      <w:r w:rsidR="00C72DDD" w:rsidRPr="00CF4989">
        <w:rPr>
          <w:rFonts w:ascii="Arial" w:eastAsia="Arial" w:hAnsi="Arial" w:cs="Arial"/>
          <w:color w:val="000000"/>
        </w:rPr>
        <w:t xml:space="preserve"> and </w:t>
      </w:r>
      <w:r w:rsidR="00ED10CB" w:rsidRPr="00CF4989">
        <w:rPr>
          <w:rFonts w:ascii="Arial" w:eastAsia="Arial" w:hAnsi="Arial" w:cs="Arial"/>
          <w:color w:val="000000"/>
        </w:rPr>
        <w:t>ISC</w:t>
      </w:r>
      <w:r w:rsidRPr="00CF4989">
        <w:rPr>
          <w:rFonts w:ascii="Arial" w:eastAsia="Arial" w:hAnsi="Arial" w:cs="Arial"/>
          <w:color w:val="000000"/>
        </w:rPr>
        <w:t xml:space="preserve"> shall indicate whether or not the Service User has</w:t>
      </w:r>
      <w:r w:rsidR="009E6538" w:rsidRPr="00CF4989">
        <w:rPr>
          <w:rFonts w:ascii="Arial" w:eastAsia="Arial" w:hAnsi="Arial" w:cs="Arial"/>
          <w:color w:val="000000"/>
        </w:rPr>
        <w:t>,</w:t>
      </w:r>
      <w:r w:rsidRPr="00CF4989">
        <w:rPr>
          <w:rFonts w:ascii="Arial" w:eastAsia="Arial" w:hAnsi="Arial" w:cs="Arial"/>
          <w:color w:val="000000"/>
        </w:rPr>
        <w:t xml:space="preserve"> at the start date of the </w:t>
      </w:r>
      <w:r w:rsidR="00ED10CB" w:rsidRPr="00CF4989">
        <w:rPr>
          <w:rFonts w:ascii="Arial" w:eastAsia="Arial" w:hAnsi="Arial" w:cs="Arial"/>
          <w:color w:val="000000"/>
        </w:rPr>
        <w:t>ISC</w:t>
      </w:r>
      <w:r w:rsidRPr="00CF4989">
        <w:rPr>
          <w:rFonts w:ascii="Arial" w:eastAsia="Arial" w:hAnsi="Arial" w:cs="Arial"/>
          <w:color w:val="000000"/>
        </w:rPr>
        <w:t xml:space="preserve">, legal capacity to enter the </w:t>
      </w:r>
      <w:r w:rsidR="00ED10CB" w:rsidRPr="00CF4989">
        <w:rPr>
          <w:rFonts w:ascii="Arial" w:eastAsia="Arial" w:hAnsi="Arial" w:cs="Arial"/>
          <w:color w:val="000000"/>
        </w:rPr>
        <w:t>ISC</w:t>
      </w:r>
      <w:r w:rsidRPr="00CF4989">
        <w:rPr>
          <w:rFonts w:ascii="Arial" w:eastAsia="Arial" w:hAnsi="Arial" w:cs="Arial"/>
          <w:color w:val="000000"/>
        </w:rPr>
        <w:t xml:space="preserve"> and whether the Service User has granted any form of lawful authority (such as a form of </w:t>
      </w:r>
      <w:r w:rsidR="00EA221E" w:rsidRPr="00CF4989">
        <w:rPr>
          <w:rFonts w:ascii="Arial" w:eastAsia="Arial" w:hAnsi="Arial" w:cs="Arial"/>
          <w:color w:val="000000"/>
        </w:rPr>
        <w:t>L</w:t>
      </w:r>
      <w:r w:rsidRPr="00CF4989">
        <w:rPr>
          <w:rFonts w:ascii="Arial" w:eastAsia="Arial" w:hAnsi="Arial" w:cs="Arial"/>
          <w:color w:val="000000"/>
        </w:rPr>
        <w:t xml:space="preserve">asting </w:t>
      </w:r>
      <w:r w:rsidR="00EA221E" w:rsidRPr="00CF4989">
        <w:rPr>
          <w:rFonts w:ascii="Arial" w:eastAsia="Arial" w:hAnsi="Arial" w:cs="Arial"/>
          <w:color w:val="000000"/>
        </w:rPr>
        <w:t>P</w:t>
      </w:r>
      <w:r w:rsidRPr="00CF4989">
        <w:rPr>
          <w:rFonts w:ascii="Arial" w:eastAsia="Arial" w:hAnsi="Arial" w:cs="Arial"/>
          <w:color w:val="000000"/>
        </w:rPr>
        <w:t xml:space="preserve">ower of </w:t>
      </w:r>
      <w:r w:rsidR="00EA221E" w:rsidRPr="00CF4989">
        <w:rPr>
          <w:rFonts w:ascii="Arial" w:eastAsia="Arial" w:hAnsi="Arial" w:cs="Arial"/>
          <w:color w:val="000000"/>
        </w:rPr>
        <w:t>A</w:t>
      </w:r>
      <w:r w:rsidRPr="00CF4989">
        <w:rPr>
          <w:rFonts w:ascii="Arial" w:eastAsia="Arial" w:hAnsi="Arial" w:cs="Arial"/>
          <w:color w:val="000000"/>
        </w:rPr>
        <w:t>ttorney) to another person in accordance with the provisions of the Mental Capacity Act 2005.</w:t>
      </w:r>
    </w:p>
    <w:p w14:paraId="20F1E7E0" w14:textId="5A053F6D" w:rsidR="003A7405" w:rsidRPr="00CF4989" w:rsidRDefault="0031681C" w:rsidP="000E4409">
      <w:pPr>
        <w:tabs>
          <w:tab w:val="left" w:pos="1080"/>
        </w:tabs>
        <w:spacing w:before="252" w:line="253" w:lineRule="exact"/>
        <w:ind w:left="1152" w:right="72" w:hanging="1152"/>
        <w:jc w:val="both"/>
        <w:textAlignment w:val="baseline"/>
        <w:rPr>
          <w:rFonts w:ascii="Arial" w:eastAsia="Arial" w:hAnsi="Arial" w:cs="Arial"/>
          <w:color w:val="000000"/>
        </w:rPr>
      </w:pPr>
      <w:r w:rsidRPr="00CF4989">
        <w:rPr>
          <w:rFonts w:ascii="Arial" w:eastAsia="Arial" w:hAnsi="Arial" w:cs="Arial"/>
          <w:color w:val="000000"/>
          <w:spacing w:val="-2"/>
        </w:rPr>
        <w:t>5.</w:t>
      </w:r>
      <w:r w:rsidR="009430DC" w:rsidRPr="00CF4989">
        <w:rPr>
          <w:rFonts w:ascii="Arial" w:eastAsia="Arial" w:hAnsi="Arial" w:cs="Arial"/>
          <w:color w:val="000000"/>
          <w:spacing w:val="-2"/>
        </w:rPr>
        <w:t>5</w:t>
      </w:r>
      <w:r w:rsidRPr="00CF4989">
        <w:rPr>
          <w:rFonts w:ascii="Arial" w:eastAsia="Arial" w:hAnsi="Arial" w:cs="Arial"/>
          <w:color w:val="000000"/>
          <w:spacing w:val="-2"/>
        </w:rPr>
        <w:t>.3</w:t>
      </w:r>
      <w:r w:rsidRPr="00CF4989">
        <w:rPr>
          <w:rFonts w:ascii="Arial" w:eastAsia="Arial" w:hAnsi="Arial" w:cs="Arial"/>
          <w:color w:val="000000"/>
          <w:spacing w:val="-2"/>
        </w:rPr>
        <w:tab/>
      </w:r>
      <w:r w:rsidR="00C72DDD" w:rsidRPr="00CF4989">
        <w:rPr>
          <w:rFonts w:ascii="Arial" w:eastAsia="Arial" w:hAnsi="Arial" w:cs="Arial"/>
          <w:color w:val="000000"/>
          <w:spacing w:val="-2"/>
        </w:rPr>
        <w:tab/>
      </w:r>
      <w:r w:rsidRPr="00CF4989">
        <w:rPr>
          <w:rFonts w:ascii="Arial" w:eastAsia="Arial" w:hAnsi="Arial" w:cs="Arial"/>
          <w:color w:val="000000"/>
          <w:spacing w:val="-2"/>
        </w:rPr>
        <w:t xml:space="preserve">If, at any time, the Service User lacks capacity to make a particular routine decision about day-to-day life in the Home (for instance, what to wear, what to eat, where to sit), the Service Provider will use its best </w:t>
      </w:r>
      <w:r w:rsidR="00085A90" w:rsidRPr="00CF4989">
        <w:rPr>
          <w:rFonts w:ascii="Arial" w:eastAsia="Arial" w:hAnsi="Arial" w:cs="Arial"/>
          <w:color w:val="000000"/>
          <w:spacing w:val="-2"/>
        </w:rPr>
        <w:t>endeavo</w:t>
      </w:r>
      <w:r w:rsidR="009113EA" w:rsidRPr="00CF4989">
        <w:rPr>
          <w:rFonts w:ascii="Arial" w:eastAsia="Arial" w:hAnsi="Arial" w:cs="Arial"/>
          <w:color w:val="000000"/>
          <w:spacing w:val="-2"/>
        </w:rPr>
        <w:t>u</w:t>
      </w:r>
      <w:r w:rsidR="00085A90" w:rsidRPr="00CF4989">
        <w:rPr>
          <w:rFonts w:ascii="Arial" w:eastAsia="Arial" w:hAnsi="Arial" w:cs="Arial"/>
          <w:color w:val="000000"/>
          <w:spacing w:val="-2"/>
        </w:rPr>
        <w:t>rs</w:t>
      </w:r>
      <w:r w:rsidRPr="00CF4989">
        <w:rPr>
          <w:rFonts w:ascii="Arial" w:eastAsia="Arial" w:hAnsi="Arial" w:cs="Arial"/>
          <w:color w:val="000000"/>
          <w:spacing w:val="-2"/>
        </w:rPr>
        <w:t xml:space="preserve"> to assist the Service User to make the decision him</w:t>
      </w:r>
      <w:r w:rsidR="009E6538" w:rsidRPr="00CF4989">
        <w:rPr>
          <w:rFonts w:ascii="Arial" w:eastAsia="Arial" w:hAnsi="Arial" w:cs="Arial"/>
          <w:color w:val="000000"/>
          <w:spacing w:val="-2"/>
        </w:rPr>
        <w:t>self</w:t>
      </w:r>
      <w:r w:rsidRPr="00CF4989">
        <w:rPr>
          <w:rFonts w:ascii="Arial" w:eastAsia="Arial" w:hAnsi="Arial" w:cs="Arial"/>
          <w:color w:val="000000"/>
          <w:spacing w:val="-2"/>
        </w:rPr>
        <w:t>/herself but if that fails, the Service Provider may make the decision on the Service User’s behalf in accordance with the principles set out in the Mental Capacity</w:t>
      </w:r>
      <w:r w:rsidR="000E4409" w:rsidRPr="00CF4989">
        <w:rPr>
          <w:rFonts w:ascii="Arial" w:eastAsia="Arial" w:hAnsi="Arial" w:cs="Arial"/>
          <w:color w:val="000000"/>
          <w:spacing w:val="-2"/>
        </w:rPr>
        <w:t xml:space="preserve"> </w:t>
      </w:r>
      <w:r w:rsidRPr="00CF4989">
        <w:rPr>
          <w:rFonts w:ascii="Arial" w:eastAsia="Arial" w:hAnsi="Arial" w:cs="Arial"/>
          <w:color w:val="000000"/>
        </w:rPr>
        <w:t>Act 2005, an important principle being that the decision will be made in the Service User’s best interests.</w:t>
      </w:r>
    </w:p>
    <w:p w14:paraId="7B5939BD" w14:textId="0E46FF92" w:rsidR="003B0A8D" w:rsidRPr="00CF4989" w:rsidRDefault="0031681C" w:rsidP="00372DBA">
      <w:pPr>
        <w:tabs>
          <w:tab w:val="left" w:pos="1152"/>
        </w:tabs>
        <w:spacing w:before="256" w:line="252" w:lineRule="exact"/>
        <w:ind w:left="1152" w:right="72" w:hanging="1152"/>
        <w:jc w:val="both"/>
        <w:textAlignment w:val="baseline"/>
        <w:rPr>
          <w:rFonts w:ascii="Arial" w:eastAsia="Arial" w:hAnsi="Arial" w:cs="Arial"/>
          <w:color w:val="000000"/>
        </w:rPr>
      </w:pPr>
      <w:r w:rsidRPr="00CF4989">
        <w:rPr>
          <w:rFonts w:ascii="Arial" w:eastAsia="Arial" w:hAnsi="Arial" w:cs="Arial"/>
          <w:color w:val="000000"/>
        </w:rPr>
        <w:t>5</w:t>
      </w:r>
      <w:r w:rsidR="00B27932" w:rsidRPr="00CF4989">
        <w:rPr>
          <w:rFonts w:ascii="Arial" w:eastAsia="Arial" w:hAnsi="Arial" w:cs="Arial"/>
          <w:color w:val="000000"/>
        </w:rPr>
        <w:t>.</w:t>
      </w:r>
      <w:r w:rsidR="009430DC" w:rsidRPr="00CF4989">
        <w:rPr>
          <w:rFonts w:ascii="Arial" w:eastAsia="Arial" w:hAnsi="Arial" w:cs="Arial"/>
          <w:color w:val="000000"/>
        </w:rPr>
        <w:t>5</w:t>
      </w:r>
      <w:r w:rsidRPr="00CF4989">
        <w:rPr>
          <w:rFonts w:ascii="Arial" w:eastAsia="Arial" w:hAnsi="Arial" w:cs="Arial"/>
          <w:color w:val="000000"/>
        </w:rPr>
        <w:t>.4</w:t>
      </w:r>
      <w:r w:rsidRPr="00CF4989">
        <w:rPr>
          <w:rFonts w:ascii="Arial" w:eastAsia="Arial" w:hAnsi="Arial" w:cs="Arial"/>
          <w:color w:val="000000"/>
        </w:rPr>
        <w:tab/>
      </w:r>
      <w:r w:rsidR="003B0A8D" w:rsidRPr="00CF4989">
        <w:rPr>
          <w:rFonts w:ascii="Arial" w:eastAsia="Arial" w:hAnsi="Arial" w:cs="Arial"/>
          <w:color w:val="000000"/>
        </w:rPr>
        <w:t>If, at any time, the Service User appears to lack capacity to make a significant decision, the Service Purchaser(s) and/or Service Provider may organise a multi-agency meeting to include the Service User and his/her Representative to review the Service User’s capacity and, convene a best interest meeting if appropriate, to make the relevant decision in the Service User’s best interests and/or make an application to the Court of Protection.</w:t>
      </w:r>
    </w:p>
    <w:p w14:paraId="2908FECC" w14:textId="7A72CB92" w:rsidR="003A7405" w:rsidRPr="00CF4989" w:rsidRDefault="0031681C" w:rsidP="00372DBA">
      <w:pPr>
        <w:tabs>
          <w:tab w:val="left" w:pos="1152"/>
        </w:tabs>
        <w:spacing w:before="260" w:line="252" w:lineRule="exact"/>
        <w:ind w:left="1152" w:right="72" w:hanging="1152"/>
        <w:jc w:val="both"/>
        <w:textAlignment w:val="baseline"/>
        <w:rPr>
          <w:rFonts w:ascii="Arial" w:eastAsia="Arial" w:hAnsi="Arial" w:cs="Arial"/>
          <w:color w:val="000000"/>
        </w:rPr>
      </w:pPr>
      <w:r w:rsidRPr="00CF4989">
        <w:rPr>
          <w:rFonts w:ascii="Arial" w:eastAsia="Arial" w:hAnsi="Arial" w:cs="Arial"/>
          <w:color w:val="000000"/>
        </w:rPr>
        <w:t>5.</w:t>
      </w:r>
      <w:r w:rsidR="009430DC" w:rsidRPr="00CF4989">
        <w:rPr>
          <w:rFonts w:ascii="Arial" w:eastAsia="Arial" w:hAnsi="Arial" w:cs="Arial"/>
          <w:color w:val="000000"/>
        </w:rPr>
        <w:t>5</w:t>
      </w:r>
      <w:r w:rsidRPr="00CF4989">
        <w:rPr>
          <w:rFonts w:ascii="Arial" w:eastAsia="Arial" w:hAnsi="Arial" w:cs="Arial"/>
          <w:color w:val="000000"/>
        </w:rPr>
        <w:t>.5</w:t>
      </w:r>
      <w:r w:rsidRPr="00CF4989">
        <w:rPr>
          <w:rFonts w:ascii="Arial" w:eastAsia="Arial" w:hAnsi="Arial" w:cs="Arial"/>
          <w:color w:val="000000"/>
        </w:rPr>
        <w:tab/>
        <w:t xml:space="preserve">If at any stage during the term of an </w:t>
      </w:r>
      <w:r w:rsidR="00ED10CB" w:rsidRPr="00CF4989">
        <w:rPr>
          <w:rFonts w:ascii="Arial" w:eastAsia="Arial" w:hAnsi="Arial" w:cs="Arial"/>
          <w:color w:val="000000"/>
        </w:rPr>
        <w:t>ISC</w:t>
      </w:r>
      <w:r w:rsidRPr="00CF4989">
        <w:rPr>
          <w:rFonts w:ascii="Arial" w:eastAsia="Arial" w:hAnsi="Arial" w:cs="Arial"/>
          <w:color w:val="000000"/>
        </w:rPr>
        <w:t xml:space="preserve"> it appears that the Service User has lost capacity to manage his/her financial affairs or property, the Service Provider shall promptly notify the Representative(s) and the Service Purchaser(s) in writing and it shall be the responsibility of either the Representative(s) or the Service Purchaser(s) to organise an assessment of capacity and to make an application to the Court of Protection, if appropriate.</w:t>
      </w:r>
    </w:p>
    <w:p w14:paraId="5923AAC1" w14:textId="7A1A5F72" w:rsidR="003A7405" w:rsidRPr="00CF4989" w:rsidRDefault="0031681C" w:rsidP="00372DBA">
      <w:pPr>
        <w:tabs>
          <w:tab w:val="left" w:pos="1152"/>
        </w:tabs>
        <w:spacing w:before="256" w:line="253" w:lineRule="exact"/>
        <w:ind w:left="1152" w:right="72" w:hanging="1152"/>
        <w:jc w:val="both"/>
        <w:textAlignment w:val="baseline"/>
        <w:rPr>
          <w:rFonts w:ascii="Arial" w:eastAsia="Arial" w:hAnsi="Arial" w:cs="Arial"/>
          <w:color w:val="000000"/>
        </w:rPr>
      </w:pPr>
      <w:r w:rsidRPr="00CF4989">
        <w:rPr>
          <w:rFonts w:ascii="Arial" w:eastAsia="Arial" w:hAnsi="Arial" w:cs="Arial"/>
          <w:color w:val="000000"/>
        </w:rPr>
        <w:t>5.</w:t>
      </w:r>
      <w:r w:rsidR="009430DC" w:rsidRPr="00CF4989">
        <w:rPr>
          <w:rFonts w:ascii="Arial" w:eastAsia="Arial" w:hAnsi="Arial" w:cs="Arial"/>
          <w:color w:val="000000"/>
        </w:rPr>
        <w:t>5</w:t>
      </w:r>
      <w:r w:rsidRPr="00CF4989">
        <w:rPr>
          <w:rFonts w:ascii="Arial" w:eastAsia="Arial" w:hAnsi="Arial" w:cs="Arial"/>
          <w:color w:val="000000"/>
        </w:rPr>
        <w:t>.6</w:t>
      </w:r>
      <w:r w:rsidRPr="00CF4989">
        <w:rPr>
          <w:rFonts w:ascii="Arial" w:eastAsia="Arial" w:hAnsi="Arial" w:cs="Arial"/>
          <w:color w:val="000000"/>
        </w:rPr>
        <w:tab/>
        <w:t>Before an admission to the Home in circumstances that may amount to a deprivation of the Service User’s liberty, the Service Purchaser(s) and the Service Provider shall (a) consider whether the Service User’s needs can be met in a less restrictive way and (b) where appropriate and practical, the authorisation shall be sought as part of the care/discharge from hospital planning process.</w:t>
      </w:r>
    </w:p>
    <w:p w14:paraId="485A955D" w14:textId="1604A6AD" w:rsidR="003A7405" w:rsidRPr="00CF4989" w:rsidRDefault="0031681C" w:rsidP="006C4B3C">
      <w:pPr>
        <w:spacing w:before="252" w:line="252" w:lineRule="exact"/>
        <w:ind w:left="1152" w:right="72"/>
        <w:jc w:val="both"/>
        <w:textAlignment w:val="baseline"/>
        <w:rPr>
          <w:rFonts w:ascii="Arial" w:eastAsia="Arial" w:hAnsi="Arial" w:cs="Arial"/>
          <w:color w:val="000000"/>
        </w:rPr>
      </w:pPr>
      <w:r w:rsidRPr="00CF4989">
        <w:rPr>
          <w:rFonts w:ascii="Arial" w:eastAsia="Arial" w:hAnsi="Arial" w:cs="Arial"/>
          <w:color w:val="000000"/>
        </w:rPr>
        <w:t xml:space="preserve">The </w:t>
      </w:r>
      <w:r w:rsidR="00CE291B" w:rsidRPr="00CF4989">
        <w:rPr>
          <w:rFonts w:ascii="Arial" w:eastAsia="Arial" w:hAnsi="Arial" w:cs="Arial"/>
          <w:color w:val="000000"/>
        </w:rPr>
        <w:t xml:space="preserve">Council </w:t>
      </w:r>
      <w:r w:rsidRPr="00CF4989">
        <w:rPr>
          <w:rFonts w:ascii="Arial" w:eastAsia="Arial" w:hAnsi="Arial" w:cs="Arial"/>
          <w:color w:val="000000"/>
        </w:rPr>
        <w:t>Service Purchaser in its capacity as Managing Authority</w:t>
      </w:r>
      <w:r w:rsidR="00DF62FB" w:rsidRPr="00CF4989">
        <w:rPr>
          <w:rFonts w:ascii="Arial" w:eastAsia="Arial" w:hAnsi="Arial" w:cs="Arial"/>
          <w:color w:val="000000"/>
        </w:rPr>
        <w:t xml:space="preserve"> or Responsible Body</w:t>
      </w:r>
      <w:r w:rsidRPr="00CF4989">
        <w:rPr>
          <w:rFonts w:ascii="Arial" w:eastAsia="Arial" w:hAnsi="Arial" w:cs="Arial"/>
          <w:color w:val="000000"/>
        </w:rPr>
        <w:t xml:space="preserve"> under the provisions of the Mental Capacity Act 2005</w:t>
      </w:r>
      <w:r w:rsidR="00DF62FB" w:rsidRPr="00CF4989">
        <w:rPr>
          <w:rFonts w:ascii="Arial" w:eastAsia="Arial" w:hAnsi="Arial" w:cs="Arial"/>
          <w:color w:val="000000"/>
        </w:rPr>
        <w:t xml:space="preserve"> </w:t>
      </w:r>
      <w:r w:rsidRPr="00CF4989">
        <w:rPr>
          <w:rFonts w:ascii="Arial" w:eastAsia="Arial" w:hAnsi="Arial" w:cs="Arial"/>
          <w:color w:val="000000"/>
        </w:rPr>
        <w:t>(</w:t>
      </w:r>
      <w:r w:rsidR="00BC0A4D" w:rsidRPr="00CF4989">
        <w:rPr>
          <w:rFonts w:ascii="Arial" w:eastAsia="Arial" w:hAnsi="Arial" w:cs="Arial"/>
          <w:color w:val="000000"/>
        </w:rPr>
        <w:t xml:space="preserve">including </w:t>
      </w:r>
      <w:r w:rsidRPr="00CF4989">
        <w:rPr>
          <w:rFonts w:ascii="Arial" w:eastAsia="Arial" w:hAnsi="Arial" w:cs="Arial"/>
          <w:color w:val="000000"/>
        </w:rPr>
        <w:t>Deprivation of Liberty Safeguards</w:t>
      </w:r>
      <w:r w:rsidR="00DF62FB" w:rsidRPr="00CF4989">
        <w:rPr>
          <w:rFonts w:ascii="Arial" w:eastAsia="Arial" w:hAnsi="Arial" w:cs="Arial"/>
          <w:color w:val="000000"/>
        </w:rPr>
        <w:t>/Liberty Protection Safeguards</w:t>
      </w:r>
      <w:r w:rsidRPr="00CF4989">
        <w:rPr>
          <w:rFonts w:ascii="Arial" w:eastAsia="Arial" w:hAnsi="Arial" w:cs="Arial"/>
          <w:color w:val="000000"/>
        </w:rPr>
        <w:t>) shall have in place a policy and procedure that identifies:</w:t>
      </w:r>
    </w:p>
    <w:p w14:paraId="5620F629" w14:textId="77777777" w:rsidR="003A7405" w:rsidRPr="00CF4989" w:rsidRDefault="0031681C" w:rsidP="005E1C45">
      <w:pPr>
        <w:numPr>
          <w:ilvl w:val="0"/>
          <w:numId w:val="3"/>
        </w:numPr>
        <w:tabs>
          <w:tab w:val="clear" w:pos="576"/>
          <w:tab w:val="left" w:pos="1728"/>
        </w:tabs>
        <w:spacing w:before="250" w:line="273" w:lineRule="exact"/>
        <w:ind w:left="1728" w:hanging="576"/>
        <w:textAlignment w:val="baseline"/>
        <w:rPr>
          <w:rFonts w:ascii="Arial" w:eastAsia="Arial" w:hAnsi="Arial" w:cs="Arial"/>
          <w:color w:val="000000"/>
        </w:rPr>
      </w:pPr>
      <w:r w:rsidRPr="00CF4989">
        <w:rPr>
          <w:rFonts w:ascii="Arial" w:eastAsia="Arial" w:hAnsi="Arial" w:cs="Arial"/>
          <w:color w:val="000000"/>
        </w:rPr>
        <w:t xml:space="preserve">Whether deprivation of liberty is or may be necessary in a </w:t>
      </w:r>
      <w:proofErr w:type="gramStart"/>
      <w:r w:rsidRPr="00CF4989">
        <w:rPr>
          <w:rFonts w:ascii="Arial" w:eastAsia="Arial" w:hAnsi="Arial" w:cs="Arial"/>
          <w:color w:val="000000"/>
        </w:rPr>
        <w:t>particular case</w:t>
      </w:r>
      <w:proofErr w:type="gramEnd"/>
      <w:r w:rsidRPr="00CF4989">
        <w:rPr>
          <w:rFonts w:ascii="Arial" w:eastAsia="Arial" w:hAnsi="Arial" w:cs="Arial"/>
          <w:color w:val="000000"/>
        </w:rPr>
        <w:t>.</w:t>
      </w:r>
    </w:p>
    <w:p w14:paraId="499079E1" w14:textId="77777777" w:rsidR="003A7405" w:rsidRPr="00CF4989" w:rsidRDefault="0031681C" w:rsidP="005E1C45">
      <w:pPr>
        <w:numPr>
          <w:ilvl w:val="0"/>
          <w:numId w:val="3"/>
        </w:numPr>
        <w:tabs>
          <w:tab w:val="clear" w:pos="576"/>
          <w:tab w:val="left" w:pos="1728"/>
        </w:tabs>
        <w:spacing w:before="19" w:line="250" w:lineRule="exact"/>
        <w:ind w:left="1728" w:right="576" w:hanging="576"/>
        <w:textAlignment w:val="baseline"/>
        <w:rPr>
          <w:rFonts w:ascii="Arial" w:eastAsia="Arial" w:hAnsi="Arial" w:cs="Arial"/>
          <w:color w:val="000000"/>
        </w:rPr>
      </w:pPr>
      <w:r w:rsidRPr="00CF4989">
        <w:rPr>
          <w:rFonts w:ascii="Arial" w:eastAsia="Arial" w:hAnsi="Arial" w:cs="Arial"/>
          <w:color w:val="000000"/>
        </w:rPr>
        <w:t>What steps should be taken to assess whether to seek an urgent or standard authorisation.</w:t>
      </w:r>
    </w:p>
    <w:p w14:paraId="46A097A9" w14:textId="77777777" w:rsidR="003A7405" w:rsidRPr="00CF4989" w:rsidRDefault="0031681C" w:rsidP="005E1C45">
      <w:pPr>
        <w:numPr>
          <w:ilvl w:val="0"/>
          <w:numId w:val="3"/>
        </w:numPr>
        <w:tabs>
          <w:tab w:val="clear" w:pos="576"/>
          <w:tab w:val="left" w:pos="1728"/>
        </w:tabs>
        <w:spacing w:before="15" w:line="253" w:lineRule="exact"/>
        <w:ind w:left="1728" w:right="72" w:hanging="576"/>
        <w:textAlignment w:val="baseline"/>
        <w:rPr>
          <w:rFonts w:ascii="Arial" w:eastAsia="Arial" w:hAnsi="Arial" w:cs="Arial"/>
          <w:color w:val="000000"/>
        </w:rPr>
      </w:pPr>
      <w:r w:rsidRPr="00CF4989">
        <w:rPr>
          <w:rFonts w:ascii="Arial" w:eastAsia="Arial" w:hAnsi="Arial" w:cs="Arial"/>
          <w:color w:val="000000"/>
        </w:rPr>
        <w:t>Whether all practical and reasonable steps have been taken to avoid a deprivation of liberty.</w:t>
      </w:r>
    </w:p>
    <w:p w14:paraId="19E70FF4" w14:textId="77777777" w:rsidR="003A7405" w:rsidRPr="00CF4989" w:rsidRDefault="0031681C" w:rsidP="005E1C45">
      <w:pPr>
        <w:numPr>
          <w:ilvl w:val="0"/>
          <w:numId w:val="3"/>
        </w:numPr>
        <w:tabs>
          <w:tab w:val="clear" w:pos="576"/>
          <w:tab w:val="left" w:pos="1728"/>
        </w:tabs>
        <w:spacing w:line="266" w:lineRule="exact"/>
        <w:ind w:left="1728" w:hanging="576"/>
        <w:textAlignment w:val="baseline"/>
        <w:rPr>
          <w:rFonts w:ascii="Arial" w:eastAsia="Arial" w:hAnsi="Arial" w:cs="Arial"/>
          <w:color w:val="000000"/>
        </w:rPr>
      </w:pPr>
      <w:r w:rsidRPr="00CF4989">
        <w:rPr>
          <w:rFonts w:ascii="Arial" w:eastAsia="Arial" w:hAnsi="Arial" w:cs="Arial"/>
          <w:color w:val="000000"/>
        </w:rPr>
        <w:t>What action should be taken if a request for authorisation is needed.</w:t>
      </w:r>
    </w:p>
    <w:p w14:paraId="505BCA26" w14:textId="77777777" w:rsidR="003A7405" w:rsidRPr="00CF4989" w:rsidRDefault="0031681C" w:rsidP="005E1C45">
      <w:pPr>
        <w:numPr>
          <w:ilvl w:val="0"/>
          <w:numId w:val="3"/>
        </w:numPr>
        <w:tabs>
          <w:tab w:val="clear" w:pos="576"/>
          <w:tab w:val="left" w:pos="1728"/>
        </w:tabs>
        <w:spacing w:line="267" w:lineRule="exact"/>
        <w:ind w:left="1728" w:hanging="576"/>
        <w:textAlignment w:val="baseline"/>
        <w:rPr>
          <w:rFonts w:ascii="Arial" w:eastAsia="Arial" w:hAnsi="Arial" w:cs="Arial"/>
          <w:color w:val="000000"/>
        </w:rPr>
      </w:pPr>
      <w:r w:rsidRPr="00CF4989">
        <w:rPr>
          <w:rFonts w:ascii="Arial" w:eastAsia="Arial" w:hAnsi="Arial" w:cs="Arial"/>
          <w:color w:val="000000"/>
        </w:rPr>
        <w:t>How cases should be reviewed where authorisation is or may be necessary.</w:t>
      </w:r>
    </w:p>
    <w:p w14:paraId="6C66EAB8" w14:textId="394A7BAF" w:rsidR="003A7405" w:rsidRPr="00CF4989" w:rsidRDefault="0031681C" w:rsidP="005E1C45">
      <w:pPr>
        <w:numPr>
          <w:ilvl w:val="0"/>
          <w:numId w:val="3"/>
        </w:numPr>
        <w:tabs>
          <w:tab w:val="clear" w:pos="576"/>
          <w:tab w:val="left" w:pos="1728"/>
        </w:tabs>
        <w:spacing w:line="271" w:lineRule="exact"/>
        <w:ind w:left="1728" w:hanging="576"/>
        <w:textAlignment w:val="baseline"/>
        <w:rPr>
          <w:rFonts w:ascii="Arial" w:eastAsia="Arial" w:hAnsi="Arial" w:cs="Arial"/>
          <w:color w:val="000000"/>
          <w:spacing w:val="-1"/>
        </w:rPr>
      </w:pPr>
      <w:r w:rsidRPr="00CF4989">
        <w:rPr>
          <w:rFonts w:ascii="Arial" w:eastAsia="Arial" w:hAnsi="Arial" w:cs="Arial"/>
          <w:color w:val="000000"/>
          <w:spacing w:val="-1"/>
        </w:rPr>
        <w:t xml:space="preserve">Who should take these </w:t>
      </w:r>
      <w:proofErr w:type="gramStart"/>
      <w:r w:rsidRPr="00CF4989">
        <w:rPr>
          <w:rFonts w:ascii="Arial" w:eastAsia="Arial" w:hAnsi="Arial" w:cs="Arial"/>
          <w:color w:val="000000"/>
          <w:spacing w:val="-1"/>
        </w:rPr>
        <w:t>steps.</w:t>
      </w:r>
      <w:proofErr w:type="gramEnd"/>
    </w:p>
    <w:p w14:paraId="74D3659F" w14:textId="77777777" w:rsidR="00D1731E" w:rsidRDefault="00D1731E">
      <w:pPr>
        <w:rPr>
          <w:rFonts w:ascii="Arial" w:eastAsia="Arial" w:hAnsi="Arial" w:cs="Arial"/>
          <w:b/>
          <w:color w:val="000000"/>
        </w:rPr>
      </w:pPr>
      <w:r>
        <w:rPr>
          <w:rFonts w:ascii="Arial" w:eastAsia="Arial" w:hAnsi="Arial" w:cs="Arial"/>
          <w:b/>
          <w:color w:val="000000"/>
        </w:rPr>
        <w:br w:type="page"/>
      </w:r>
    </w:p>
    <w:p w14:paraId="434789A8" w14:textId="7A10E2A2" w:rsidR="003A7405" w:rsidRPr="00CF4989" w:rsidRDefault="0031681C" w:rsidP="00372DBA">
      <w:pPr>
        <w:tabs>
          <w:tab w:val="left" w:pos="1152"/>
        </w:tabs>
        <w:spacing w:before="253" w:line="251" w:lineRule="exact"/>
        <w:textAlignment w:val="baseline"/>
        <w:rPr>
          <w:rFonts w:ascii="Arial" w:eastAsia="Arial" w:hAnsi="Arial" w:cs="Arial"/>
          <w:b/>
          <w:color w:val="000000"/>
        </w:rPr>
      </w:pPr>
      <w:r w:rsidRPr="00CF4989">
        <w:rPr>
          <w:rFonts w:ascii="Arial" w:eastAsia="Arial" w:hAnsi="Arial" w:cs="Arial"/>
          <w:b/>
          <w:color w:val="000000"/>
        </w:rPr>
        <w:lastRenderedPageBreak/>
        <w:t>6</w:t>
      </w:r>
      <w:r w:rsidRPr="00CF4989">
        <w:rPr>
          <w:rFonts w:ascii="Arial" w:eastAsia="Arial" w:hAnsi="Arial" w:cs="Arial"/>
          <w:b/>
          <w:color w:val="000000"/>
        </w:rPr>
        <w:tab/>
        <w:t>PROCESS FOR AN ADMISSION</w:t>
      </w:r>
    </w:p>
    <w:p w14:paraId="2A78D2C4" w14:textId="77777777" w:rsidR="003A7405" w:rsidRPr="00CF4989" w:rsidRDefault="0031681C" w:rsidP="00372DBA">
      <w:pPr>
        <w:tabs>
          <w:tab w:val="left" w:pos="1152"/>
        </w:tabs>
        <w:spacing w:before="257" w:line="251" w:lineRule="exact"/>
        <w:textAlignment w:val="baseline"/>
        <w:rPr>
          <w:rFonts w:ascii="Arial" w:eastAsia="Arial" w:hAnsi="Arial" w:cs="Arial"/>
          <w:color w:val="000000"/>
          <w:spacing w:val="-1"/>
        </w:rPr>
      </w:pPr>
      <w:r w:rsidRPr="00CF4989">
        <w:rPr>
          <w:rFonts w:ascii="Arial" w:eastAsia="Arial" w:hAnsi="Arial" w:cs="Arial"/>
          <w:color w:val="000000"/>
          <w:spacing w:val="-1"/>
        </w:rPr>
        <w:t>6.1</w:t>
      </w:r>
      <w:r w:rsidRPr="00CF4989">
        <w:rPr>
          <w:rFonts w:ascii="Arial" w:eastAsia="Arial" w:hAnsi="Arial" w:cs="Arial"/>
          <w:color w:val="000000"/>
          <w:spacing w:val="-1"/>
        </w:rPr>
        <w:tab/>
      </w:r>
      <w:r w:rsidRPr="00CF4989">
        <w:rPr>
          <w:rFonts w:ascii="Arial" w:eastAsia="Arial" w:hAnsi="Arial" w:cs="Arial"/>
          <w:b/>
          <w:color w:val="000000"/>
          <w:spacing w:val="-1"/>
        </w:rPr>
        <w:t>Vacancies</w:t>
      </w:r>
    </w:p>
    <w:p w14:paraId="783A6FC8" w14:textId="3BF0CDBD" w:rsidR="00372DBA" w:rsidRDefault="0031681C" w:rsidP="005A1A38">
      <w:pPr>
        <w:spacing w:before="251" w:line="254" w:lineRule="exact"/>
        <w:ind w:right="-4"/>
        <w:jc w:val="both"/>
        <w:textAlignment w:val="baseline"/>
        <w:rPr>
          <w:rFonts w:ascii="Arial" w:eastAsia="Arial" w:hAnsi="Arial" w:cs="Arial"/>
          <w:color w:val="000000"/>
        </w:rPr>
      </w:pPr>
      <w:r w:rsidRPr="00CF4989">
        <w:rPr>
          <w:rFonts w:ascii="Arial" w:eastAsia="Arial" w:hAnsi="Arial" w:cs="Arial"/>
          <w:color w:val="000000"/>
        </w:rPr>
        <w:t>The Service Provider shall inform the Service Purchaser as far as is reasonably practicable of a</w:t>
      </w:r>
      <w:r w:rsidR="00BD4DA5" w:rsidRPr="00CF4989">
        <w:rPr>
          <w:rFonts w:ascii="Arial" w:eastAsia="Arial" w:hAnsi="Arial" w:cs="Arial"/>
          <w:color w:val="000000"/>
        </w:rPr>
        <w:t>ny vacancies</w:t>
      </w:r>
      <w:r w:rsidRPr="00CF4989">
        <w:rPr>
          <w:rFonts w:ascii="Arial" w:eastAsia="Arial" w:hAnsi="Arial" w:cs="Arial"/>
          <w:color w:val="000000"/>
        </w:rPr>
        <w:t xml:space="preserve"> in the Home and shall use its best </w:t>
      </w:r>
      <w:r w:rsidR="00085A90" w:rsidRPr="00CF4989">
        <w:rPr>
          <w:rFonts w:ascii="Arial" w:eastAsia="Arial" w:hAnsi="Arial" w:cs="Arial"/>
          <w:color w:val="000000"/>
        </w:rPr>
        <w:t>endeavo</w:t>
      </w:r>
      <w:r w:rsidR="006C6165" w:rsidRPr="00CF4989">
        <w:rPr>
          <w:rFonts w:ascii="Arial" w:eastAsia="Arial" w:hAnsi="Arial" w:cs="Arial"/>
          <w:color w:val="000000"/>
        </w:rPr>
        <w:t>u</w:t>
      </w:r>
      <w:r w:rsidR="00085A90" w:rsidRPr="00CF4989">
        <w:rPr>
          <w:rFonts w:ascii="Arial" w:eastAsia="Arial" w:hAnsi="Arial" w:cs="Arial"/>
          <w:color w:val="000000"/>
        </w:rPr>
        <w:t>rs</w:t>
      </w:r>
      <w:r w:rsidRPr="00CF4989">
        <w:rPr>
          <w:rFonts w:ascii="Arial" w:eastAsia="Arial" w:hAnsi="Arial" w:cs="Arial"/>
          <w:color w:val="000000"/>
        </w:rPr>
        <w:t xml:space="preserve"> to keep the information up to date and accurate.</w:t>
      </w:r>
    </w:p>
    <w:p w14:paraId="1C29BEA7" w14:textId="77777777" w:rsidR="003A7405" w:rsidRPr="00CF4989" w:rsidRDefault="0031681C" w:rsidP="00372DBA">
      <w:pPr>
        <w:tabs>
          <w:tab w:val="left" w:pos="1152"/>
        </w:tabs>
        <w:spacing w:before="253" w:line="251" w:lineRule="exact"/>
        <w:textAlignment w:val="baseline"/>
        <w:rPr>
          <w:rFonts w:ascii="Arial" w:eastAsia="Arial" w:hAnsi="Arial" w:cs="Arial"/>
          <w:color w:val="000000"/>
          <w:spacing w:val="-1"/>
        </w:rPr>
      </w:pPr>
      <w:r w:rsidRPr="00CF4989">
        <w:rPr>
          <w:rFonts w:ascii="Arial" w:eastAsia="Arial" w:hAnsi="Arial" w:cs="Arial"/>
          <w:color w:val="000000"/>
          <w:spacing w:val="-1"/>
        </w:rPr>
        <w:t>6.2</w:t>
      </w:r>
      <w:r w:rsidRPr="00CF4989">
        <w:rPr>
          <w:rFonts w:ascii="Arial" w:eastAsia="Arial" w:hAnsi="Arial" w:cs="Arial"/>
          <w:color w:val="000000"/>
          <w:spacing w:val="-1"/>
        </w:rPr>
        <w:tab/>
      </w:r>
      <w:r w:rsidRPr="00CF4989">
        <w:rPr>
          <w:rFonts w:ascii="Arial" w:eastAsia="Arial" w:hAnsi="Arial" w:cs="Arial"/>
          <w:b/>
          <w:color w:val="000000"/>
          <w:spacing w:val="-1"/>
        </w:rPr>
        <w:t>Assessment</w:t>
      </w:r>
    </w:p>
    <w:p w14:paraId="0883CB9D" w14:textId="7492F0CF" w:rsidR="003A7405" w:rsidRPr="00CF4989" w:rsidRDefault="0031681C" w:rsidP="001C3FDA">
      <w:pPr>
        <w:tabs>
          <w:tab w:val="left" w:pos="1152"/>
        </w:tabs>
        <w:spacing w:before="259" w:line="252"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6.2.1</w:t>
      </w:r>
      <w:r w:rsidRPr="00CF4989">
        <w:rPr>
          <w:rFonts w:ascii="Arial" w:eastAsia="Arial" w:hAnsi="Arial" w:cs="Arial"/>
          <w:color w:val="000000"/>
        </w:rPr>
        <w:tab/>
        <w:t xml:space="preserve">Each potential Service User shall be assessed prior to admission by or on behalf of the Service Purchaser in accordance with statutory requirements. The Service Provider shall also undertake an assessment prior to </w:t>
      </w:r>
      <w:r w:rsidR="00B747FA" w:rsidRPr="00CF4989">
        <w:rPr>
          <w:rFonts w:ascii="Arial" w:eastAsia="Arial" w:hAnsi="Arial" w:cs="Arial"/>
          <w:color w:val="000000"/>
        </w:rPr>
        <w:t xml:space="preserve">the </w:t>
      </w:r>
      <w:r w:rsidRPr="00CF4989">
        <w:rPr>
          <w:rFonts w:ascii="Arial" w:eastAsia="Arial" w:hAnsi="Arial" w:cs="Arial"/>
          <w:color w:val="000000"/>
        </w:rPr>
        <w:t>Service User’s admission or re-admission</w:t>
      </w:r>
      <w:r w:rsidR="00B747FA" w:rsidRPr="00CF4989">
        <w:rPr>
          <w:rFonts w:ascii="Arial" w:eastAsia="Arial" w:hAnsi="Arial" w:cs="Arial"/>
          <w:color w:val="000000"/>
        </w:rPr>
        <w:t xml:space="preserve">, except in the case of an Emergency Admission when the assessment shall be undertaken </w:t>
      </w:r>
      <w:r w:rsidR="009D59AE" w:rsidRPr="00CF4989">
        <w:rPr>
          <w:rFonts w:ascii="Arial" w:eastAsia="Arial" w:hAnsi="Arial" w:cs="Arial"/>
          <w:color w:val="000000"/>
        </w:rPr>
        <w:t xml:space="preserve">within </w:t>
      </w:r>
      <w:r w:rsidR="00310D5D" w:rsidRPr="00CF4989">
        <w:rPr>
          <w:rFonts w:ascii="Arial" w:eastAsia="Arial" w:hAnsi="Arial" w:cs="Arial"/>
          <w:color w:val="000000"/>
        </w:rPr>
        <w:t>seventy-two (</w:t>
      </w:r>
      <w:r w:rsidR="009D59AE" w:rsidRPr="00CF4989">
        <w:rPr>
          <w:rFonts w:ascii="Arial" w:eastAsia="Arial" w:hAnsi="Arial" w:cs="Arial"/>
          <w:color w:val="000000"/>
        </w:rPr>
        <w:t>72</w:t>
      </w:r>
      <w:r w:rsidR="00310D5D" w:rsidRPr="00CF4989">
        <w:rPr>
          <w:rFonts w:ascii="Arial" w:eastAsia="Arial" w:hAnsi="Arial" w:cs="Arial"/>
          <w:color w:val="000000"/>
        </w:rPr>
        <w:t>)</w:t>
      </w:r>
      <w:r w:rsidR="009D59AE" w:rsidRPr="00CF4989">
        <w:rPr>
          <w:rFonts w:ascii="Arial" w:eastAsia="Arial" w:hAnsi="Arial" w:cs="Arial"/>
          <w:color w:val="000000"/>
        </w:rPr>
        <w:t xml:space="preserve"> hours of admission</w:t>
      </w:r>
      <w:r w:rsidRPr="00CF4989">
        <w:rPr>
          <w:rFonts w:ascii="Arial" w:eastAsia="Arial" w:hAnsi="Arial" w:cs="Arial"/>
          <w:color w:val="000000"/>
        </w:rPr>
        <w:t>. In the case of planned periodic admissions for respite, it will not be necessary to undertake an assessment for each admission in a twelve (12) month period unless there is a change in the Service User’s circumstances.</w:t>
      </w:r>
    </w:p>
    <w:p w14:paraId="4326E954" w14:textId="77777777" w:rsidR="003A7405" w:rsidRPr="00CF4989" w:rsidRDefault="0031681C" w:rsidP="001C3FDA">
      <w:pPr>
        <w:tabs>
          <w:tab w:val="left" w:pos="1152"/>
        </w:tabs>
        <w:spacing w:before="257" w:after="392"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6.2.2</w:t>
      </w:r>
      <w:r w:rsidRPr="00CF4989">
        <w:rPr>
          <w:rFonts w:ascii="Arial" w:eastAsia="Arial" w:hAnsi="Arial" w:cs="Arial"/>
          <w:color w:val="000000"/>
        </w:rPr>
        <w:tab/>
        <w:t xml:space="preserve">Where the potential Service User presents with </w:t>
      </w:r>
      <w:r w:rsidR="002B4505" w:rsidRPr="00CF4989">
        <w:rPr>
          <w:rFonts w:ascii="Arial" w:eastAsia="Arial" w:hAnsi="Arial" w:cs="Arial"/>
          <w:color w:val="000000"/>
        </w:rPr>
        <w:t>C</w:t>
      </w:r>
      <w:r w:rsidRPr="00CF4989">
        <w:rPr>
          <w:rFonts w:ascii="Arial" w:eastAsia="Arial" w:hAnsi="Arial" w:cs="Arial"/>
          <w:color w:val="000000"/>
        </w:rPr>
        <w:t xml:space="preserve">ontinuing NHS Healthcare </w:t>
      </w:r>
      <w:r w:rsidR="002B4505" w:rsidRPr="00CF4989">
        <w:rPr>
          <w:rFonts w:ascii="Arial" w:eastAsia="Arial" w:hAnsi="Arial" w:cs="Arial"/>
          <w:color w:val="000000"/>
        </w:rPr>
        <w:t xml:space="preserve">assessed </w:t>
      </w:r>
      <w:r w:rsidRPr="00CF4989">
        <w:rPr>
          <w:rFonts w:ascii="Arial" w:eastAsia="Arial" w:hAnsi="Arial" w:cs="Arial"/>
          <w:color w:val="000000"/>
        </w:rPr>
        <w:t>needs (including the need for NHS Funded Nursing Care), these needs shall be assessed by or on behalf of the Health Board in accordance with guidance current at the time.</w:t>
      </w:r>
    </w:p>
    <w:p w14:paraId="46D20432" w14:textId="1C773F4E" w:rsidR="003A7405" w:rsidRPr="00CF4989" w:rsidRDefault="0031681C" w:rsidP="001C3FDA">
      <w:pPr>
        <w:tabs>
          <w:tab w:val="left" w:pos="1152"/>
        </w:tabs>
        <w:spacing w:line="254" w:lineRule="exact"/>
        <w:ind w:left="1152" w:right="-4" w:hanging="1152"/>
        <w:jc w:val="both"/>
        <w:textAlignment w:val="baseline"/>
        <w:rPr>
          <w:rFonts w:ascii="Arial" w:eastAsia="Arial" w:hAnsi="Arial" w:cs="Arial"/>
          <w:color w:val="000000"/>
          <w:spacing w:val="-1"/>
        </w:rPr>
      </w:pPr>
      <w:r w:rsidRPr="00CF4989">
        <w:rPr>
          <w:rFonts w:ascii="Arial" w:eastAsia="Arial" w:hAnsi="Arial" w:cs="Arial"/>
          <w:color w:val="000000"/>
          <w:spacing w:val="-1"/>
        </w:rPr>
        <w:t>6.2.3</w:t>
      </w:r>
      <w:r w:rsidRPr="00CF4989">
        <w:rPr>
          <w:rFonts w:ascii="Arial" w:eastAsia="Arial" w:hAnsi="Arial" w:cs="Arial"/>
          <w:color w:val="000000"/>
          <w:spacing w:val="-1"/>
        </w:rPr>
        <w:tab/>
        <w:t xml:space="preserve">Funding shall only be available if assessment establishes that the Service User meets the criteria for admission to the Home and the placement represents an appropriate balance between meeting the potential Service User’s assessed and eligible needs, his/her ascertained and reasonable wishes and the cost to the public </w:t>
      </w:r>
      <w:proofErr w:type="gramStart"/>
      <w:r w:rsidRPr="00CF4989">
        <w:rPr>
          <w:rFonts w:ascii="Arial" w:eastAsia="Arial" w:hAnsi="Arial" w:cs="Arial"/>
          <w:color w:val="000000"/>
          <w:spacing w:val="-1"/>
        </w:rPr>
        <w:t>purse as a whole</w:t>
      </w:r>
      <w:proofErr w:type="gramEnd"/>
      <w:r w:rsidRPr="00CF4989">
        <w:rPr>
          <w:rFonts w:ascii="Arial" w:eastAsia="Arial" w:hAnsi="Arial" w:cs="Arial"/>
          <w:color w:val="000000"/>
          <w:spacing w:val="-1"/>
        </w:rPr>
        <w:t>.</w:t>
      </w:r>
    </w:p>
    <w:p w14:paraId="01F7D35A" w14:textId="2471BC17" w:rsidR="003A7405" w:rsidRPr="00CF4989" w:rsidRDefault="0031681C" w:rsidP="001C3FDA">
      <w:pPr>
        <w:tabs>
          <w:tab w:val="left" w:pos="1152"/>
        </w:tabs>
        <w:spacing w:before="249" w:line="255"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6.2.4</w:t>
      </w:r>
      <w:r w:rsidRPr="00CF4989">
        <w:rPr>
          <w:rFonts w:ascii="Arial" w:eastAsia="Arial" w:hAnsi="Arial" w:cs="Arial"/>
          <w:color w:val="000000"/>
        </w:rPr>
        <w:tab/>
        <w:t xml:space="preserve">In respect of NHS Funded Nursing Care </w:t>
      </w:r>
      <w:r w:rsidR="00B27932" w:rsidRPr="00CF4989">
        <w:rPr>
          <w:rFonts w:ascii="Arial" w:eastAsia="Arial" w:hAnsi="Arial" w:cs="Arial"/>
          <w:color w:val="000000"/>
        </w:rPr>
        <w:t>and Continuing</w:t>
      </w:r>
      <w:r w:rsidR="002B4505" w:rsidRPr="00CF4989">
        <w:rPr>
          <w:rFonts w:ascii="Arial" w:eastAsia="Arial" w:hAnsi="Arial" w:cs="Arial"/>
          <w:color w:val="000000"/>
        </w:rPr>
        <w:t xml:space="preserve"> </w:t>
      </w:r>
      <w:r w:rsidRPr="00CF4989">
        <w:rPr>
          <w:rFonts w:ascii="Arial" w:eastAsia="Arial" w:hAnsi="Arial" w:cs="Arial"/>
          <w:color w:val="000000"/>
        </w:rPr>
        <w:t xml:space="preserve">NHS Healthcare, all individuals must be assessed </w:t>
      </w:r>
      <w:r w:rsidR="00D362C8" w:rsidRPr="00CF4989">
        <w:rPr>
          <w:rFonts w:ascii="Arial" w:eastAsia="Arial" w:hAnsi="Arial" w:cs="Arial"/>
          <w:color w:val="000000"/>
        </w:rPr>
        <w:t>based on clinical need.</w:t>
      </w:r>
    </w:p>
    <w:p w14:paraId="1B73C75D" w14:textId="405B9B5A" w:rsidR="003A7405" w:rsidRPr="00CF4989" w:rsidRDefault="0031681C" w:rsidP="001C3FDA">
      <w:pPr>
        <w:tabs>
          <w:tab w:val="left" w:pos="1152"/>
        </w:tabs>
        <w:spacing w:before="251"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6.2.5</w:t>
      </w:r>
      <w:r w:rsidRPr="00CF4989">
        <w:rPr>
          <w:rFonts w:ascii="Arial" w:eastAsia="Arial" w:hAnsi="Arial" w:cs="Arial"/>
          <w:color w:val="000000"/>
        </w:rPr>
        <w:tab/>
        <w:t xml:space="preserve">The assessment shall be completed prior to admission to ensure </w:t>
      </w:r>
      <w:r w:rsidR="00EA221E" w:rsidRPr="00CF4989">
        <w:rPr>
          <w:rFonts w:ascii="Arial" w:eastAsia="Arial" w:hAnsi="Arial" w:cs="Arial"/>
          <w:color w:val="000000"/>
        </w:rPr>
        <w:t xml:space="preserve">the </w:t>
      </w:r>
      <w:r w:rsidRPr="00CF4989">
        <w:rPr>
          <w:rFonts w:ascii="Arial" w:eastAsia="Arial" w:hAnsi="Arial" w:cs="Arial"/>
          <w:color w:val="000000"/>
        </w:rPr>
        <w:t xml:space="preserve">appropriate </w:t>
      </w:r>
      <w:r w:rsidR="00C72DDD" w:rsidRPr="00CF4989">
        <w:rPr>
          <w:rFonts w:ascii="Arial" w:eastAsia="Arial" w:hAnsi="Arial" w:cs="Arial"/>
          <w:color w:val="000000"/>
        </w:rPr>
        <w:t xml:space="preserve">placement </w:t>
      </w:r>
      <w:r w:rsidR="00EA221E" w:rsidRPr="00CF4989">
        <w:rPr>
          <w:rFonts w:ascii="Arial" w:eastAsia="Arial" w:hAnsi="Arial" w:cs="Arial"/>
          <w:color w:val="000000"/>
        </w:rPr>
        <w:t xml:space="preserve">of </w:t>
      </w:r>
      <w:r w:rsidR="00C72DDD" w:rsidRPr="00CF4989">
        <w:rPr>
          <w:rFonts w:ascii="Arial" w:eastAsia="Arial" w:hAnsi="Arial" w:cs="Arial"/>
          <w:color w:val="000000"/>
        </w:rPr>
        <w:t>individuals</w:t>
      </w:r>
      <w:r w:rsidRPr="00CF4989">
        <w:rPr>
          <w:rFonts w:ascii="Arial" w:eastAsia="Arial" w:hAnsi="Arial" w:cs="Arial"/>
          <w:color w:val="000000"/>
        </w:rPr>
        <w:t xml:space="preserve"> who make their own arrangements for residential care home or care home with nursing accommodation and do not require financial support from the Council. The Council is not obliged to provide financial support for such placements where there has been a change in the financial circumstances of the individual. With the Service User’s consent, the Service Provider shall notify the Service Purchaser(s) of the name, date of birth and date of admission of any </w:t>
      </w:r>
      <w:r w:rsidR="003434ED" w:rsidRPr="00CF4989">
        <w:rPr>
          <w:rFonts w:ascii="Arial" w:eastAsia="Arial" w:hAnsi="Arial" w:cs="Arial"/>
          <w:color w:val="000000"/>
        </w:rPr>
        <w:t>s</w:t>
      </w:r>
      <w:r w:rsidR="00085A90" w:rsidRPr="00CF4989">
        <w:rPr>
          <w:rFonts w:ascii="Arial" w:eastAsia="Arial" w:hAnsi="Arial" w:cs="Arial"/>
          <w:color w:val="000000"/>
        </w:rPr>
        <w:t>elf-</w:t>
      </w:r>
      <w:r w:rsidR="003434ED" w:rsidRPr="00CF4989">
        <w:rPr>
          <w:rFonts w:ascii="Arial" w:eastAsia="Arial" w:hAnsi="Arial" w:cs="Arial"/>
          <w:color w:val="000000"/>
        </w:rPr>
        <w:t>f</w:t>
      </w:r>
      <w:r w:rsidR="00085A90" w:rsidRPr="00CF4989">
        <w:rPr>
          <w:rFonts w:ascii="Arial" w:eastAsia="Arial" w:hAnsi="Arial" w:cs="Arial"/>
          <w:color w:val="000000"/>
        </w:rPr>
        <w:t>unding</w:t>
      </w:r>
      <w:r w:rsidRPr="00CF4989">
        <w:rPr>
          <w:rFonts w:ascii="Arial" w:eastAsia="Arial" w:hAnsi="Arial" w:cs="Arial"/>
          <w:color w:val="000000"/>
        </w:rPr>
        <w:t xml:space="preserve"> resident, prior to or at the time of his/her admission.</w:t>
      </w:r>
    </w:p>
    <w:p w14:paraId="43B3FFF2" w14:textId="34030B24" w:rsidR="003A7405" w:rsidRPr="00CF4989" w:rsidRDefault="0031681C" w:rsidP="001C3FDA">
      <w:pPr>
        <w:tabs>
          <w:tab w:val="left" w:pos="1152"/>
        </w:tabs>
        <w:spacing w:before="257"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6.2.</w:t>
      </w:r>
      <w:r w:rsidR="00B002B9" w:rsidRPr="00CF4989">
        <w:rPr>
          <w:rFonts w:ascii="Arial" w:eastAsia="Arial" w:hAnsi="Arial" w:cs="Arial"/>
          <w:color w:val="000000"/>
        </w:rPr>
        <w:t>6</w:t>
      </w:r>
      <w:r w:rsidRPr="00CF4989">
        <w:rPr>
          <w:rFonts w:ascii="Arial" w:eastAsia="Arial" w:hAnsi="Arial" w:cs="Arial"/>
          <w:color w:val="000000"/>
        </w:rPr>
        <w:tab/>
      </w:r>
      <w:r w:rsidR="00D03A19" w:rsidRPr="00CF4989">
        <w:rPr>
          <w:rFonts w:ascii="Arial" w:eastAsia="Arial" w:hAnsi="Arial" w:cs="Arial"/>
          <w:color w:val="000000"/>
        </w:rPr>
        <w:t>Where</w:t>
      </w:r>
      <w:r w:rsidRPr="00CF4989">
        <w:rPr>
          <w:rFonts w:ascii="Arial" w:eastAsia="Arial" w:hAnsi="Arial" w:cs="Arial"/>
          <w:color w:val="000000"/>
        </w:rPr>
        <w:t xml:space="preserve"> a </w:t>
      </w:r>
      <w:r w:rsidR="003434ED" w:rsidRPr="00CF4989">
        <w:rPr>
          <w:rFonts w:ascii="Arial" w:eastAsia="Arial" w:hAnsi="Arial" w:cs="Arial"/>
          <w:color w:val="000000"/>
        </w:rPr>
        <w:t>s</w:t>
      </w:r>
      <w:r w:rsidR="00085A90" w:rsidRPr="00CF4989">
        <w:rPr>
          <w:rFonts w:ascii="Arial" w:eastAsia="Arial" w:hAnsi="Arial" w:cs="Arial"/>
          <w:color w:val="000000"/>
        </w:rPr>
        <w:t>elf-</w:t>
      </w:r>
      <w:r w:rsidR="003434ED" w:rsidRPr="00CF4989">
        <w:rPr>
          <w:rFonts w:ascii="Arial" w:eastAsia="Arial" w:hAnsi="Arial" w:cs="Arial"/>
          <w:color w:val="000000"/>
        </w:rPr>
        <w:t>f</w:t>
      </w:r>
      <w:r w:rsidR="00085A90" w:rsidRPr="00CF4989">
        <w:rPr>
          <w:rFonts w:ascii="Arial" w:eastAsia="Arial" w:hAnsi="Arial" w:cs="Arial"/>
          <w:color w:val="000000"/>
        </w:rPr>
        <w:t>unding</w:t>
      </w:r>
      <w:r w:rsidRPr="00CF4989">
        <w:rPr>
          <w:rFonts w:ascii="Arial" w:eastAsia="Arial" w:hAnsi="Arial" w:cs="Arial"/>
          <w:color w:val="000000"/>
        </w:rPr>
        <w:t xml:space="preserve"> </w:t>
      </w:r>
      <w:r w:rsidR="008330BA" w:rsidRPr="00CF4989">
        <w:rPr>
          <w:rFonts w:ascii="Arial" w:eastAsia="Arial" w:hAnsi="Arial" w:cs="Arial"/>
          <w:color w:val="000000"/>
        </w:rPr>
        <w:t xml:space="preserve">resident subsequently </w:t>
      </w:r>
      <w:r w:rsidRPr="00CF4989">
        <w:rPr>
          <w:rFonts w:ascii="Arial" w:eastAsia="Arial" w:hAnsi="Arial" w:cs="Arial"/>
          <w:color w:val="000000"/>
        </w:rPr>
        <w:t>requires financial support from the Council</w:t>
      </w:r>
      <w:r w:rsidR="00D03A19" w:rsidRPr="00CF4989">
        <w:rPr>
          <w:rFonts w:ascii="Arial" w:eastAsia="Arial" w:hAnsi="Arial" w:cs="Arial"/>
          <w:color w:val="000000"/>
        </w:rPr>
        <w:t>, the Service Purchaser/s assessment</w:t>
      </w:r>
      <w:r w:rsidRPr="00CF4989">
        <w:rPr>
          <w:rFonts w:ascii="Arial" w:eastAsia="Arial" w:hAnsi="Arial" w:cs="Arial"/>
          <w:color w:val="000000"/>
        </w:rPr>
        <w:t xml:space="preserve"> must include an assessment of the risk posed to the individual’s care and well</w:t>
      </w:r>
      <w:r w:rsidRPr="00CF4989">
        <w:rPr>
          <w:rFonts w:ascii="Arial" w:eastAsia="Arial" w:hAnsi="Arial" w:cs="Arial"/>
          <w:color w:val="000000"/>
        </w:rPr>
        <w:softHyphen/>
        <w:t xml:space="preserve">being by a move to alternative accommodation and </w:t>
      </w:r>
      <w:r w:rsidR="008330BA" w:rsidRPr="00CF4989">
        <w:rPr>
          <w:rFonts w:ascii="Arial" w:eastAsia="Arial" w:hAnsi="Arial" w:cs="Arial"/>
          <w:color w:val="000000"/>
        </w:rPr>
        <w:t xml:space="preserve">must </w:t>
      </w:r>
      <w:r w:rsidRPr="00CF4989">
        <w:rPr>
          <w:rFonts w:ascii="Arial" w:eastAsia="Arial" w:hAnsi="Arial" w:cs="Arial"/>
          <w:color w:val="000000"/>
        </w:rPr>
        <w:t xml:space="preserve">take into account </w:t>
      </w:r>
      <w:r w:rsidR="00D03A19" w:rsidRPr="00CF4989">
        <w:rPr>
          <w:rFonts w:ascii="Arial" w:eastAsia="Arial" w:hAnsi="Arial" w:cs="Arial"/>
          <w:color w:val="000000"/>
        </w:rPr>
        <w:t>a</w:t>
      </w:r>
      <w:r w:rsidRPr="00CF4989">
        <w:rPr>
          <w:rFonts w:ascii="Arial" w:eastAsia="Arial" w:hAnsi="Arial" w:cs="Arial"/>
          <w:color w:val="000000"/>
        </w:rPr>
        <w:t xml:space="preserve"> Service User’s right to choose accommodation (subject to the Care and Support (Choice of Accommodation) (Wales) Regulations 2015 (see definition</w:t>
      </w:r>
      <w:r w:rsidR="008330BA" w:rsidRPr="00CF4989">
        <w:rPr>
          <w:rFonts w:ascii="Arial" w:eastAsia="Arial" w:hAnsi="Arial" w:cs="Arial"/>
          <w:color w:val="000000"/>
        </w:rPr>
        <w:t xml:space="preserve"> of Choice Conditions</w:t>
      </w:r>
      <w:r w:rsidRPr="00CF4989">
        <w:rPr>
          <w:rFonts w:ascii="Arial" w:eastAsia="Arial" w:hAnsi="Arial" w:cs="Arial"/>
          <w:color w:val="000000"/>
        </w:rPr>
        <w:t>).</w:t>
      </w:r>
    </w:p>
    <w:p w14:paraId="084FC867" w14:textId="77777777" w:rsidR="00D1731E" w:rsidRDefault="00D1731E">
      <w:pPr>
        <w:rPr>
          <w:rFonts w:ascii="Arial" w:eastAsia="Arial" w:hAnsi="Arial" w:cs="Arial"/>
          <w:color w:val="000000"/>
          <w:spacing w:val="-1"/>
        </w:rPr>
      </w:pPr>
      <w:r>
        <w:rPr>
          <w:rFonts w:ascii="Arial" w:eastAsia="Arial" w:hAnsi="Arial" w:cs="Arial"/>
          <w:color w:val="000000"/>
          <w:spacing w:val="-1"/>
        </w:rPr>
        <w:br w:type="page"/>
      </w:r>
    </w:p>
    <w:p w14:paraId="6B6ECA7E" w14:textId="31DD0D30" w:rsidR="003A7405" w:rsidRPr="00CF4989" w:rsidRDefault="0031681C">
      <w:pPr>
        <w:tabs>
          <w:tab w:val="left" w:pos="1152"/>
        </w:tabs>
        <w:spacing w:before="253" w:line="252" w:lineRule="exact"/>
        <w:textAlignment w:val="baseline"/>
        <w:rPr>
          <w:rFonts w:ascii="Arial" w:eastAsia="Arial" w:hAnsi="Arial" w:cs="Arial"/>
          <w:color w:val="000000"/>
          <w:spacing w:val="-1"/>
        </w:rPr>
      </w:pPr>
      <w:r w:rsidRPr="00CF4989">
        <w:rPr>
          <w:rFonts w:ascii="Arial" w:eastAsia="Arial" w:hAnsi="Arial" w:cs="Arial"/>
          <w:color w:val="000000"/>
          <w:spacing w:val="-1"/>
        </w:rPr>
        <w:lastRenderedPageBreak/>
        <w:t>6.3</w:t>
      </w:r>
      <w:r w:rsidRPr="00CF4989">
        <w:rPr>
          <w:rFonts w:ascii="Arial" w:eastAsia="Arial" w:hAnsi="Arial" w:cs="Arial"/>
          <w:color w:val="000000"/>
          <w:spacing w:val="-1"/>
        </w:rPr>
        <w:tab/>
      </w:r>
      <w:r w:rsidRPr="00CF4989">
        <w:rPr>
          <w:rFonts w:ascii="Arial" w:eastAsia="Arial" w:hAnsi="Arial" w:cs="Arial"/>
          <w:b/>
          <w:color w:val="000000"/>
          <w:spacing w:val="-1"/>
        </w:rPr>
        <w:t>Information Provided on Admission</w:t>
      </w:r>
    </w:p>
    <w:p w14:paraId="145B2CFA" w14:textId="3D6D16D8" w:rsidR="003A7405" w:rsidRPr="00CF4989" w:rsidRDefault="0031681C" w:rsidP="001C3FDA">
      <w:pPr>
        <w:tabs>
          <w:tab w:val="left" w:pos="1152"/>
        </w:tabs>
        <w:spacing w:before="257"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6.3.1</w:t>
      </w:r>
      <w:r w:rsidRPr="00CF4989">
        <w:rPr>
          <w:rFonts w:ascii="Arial" w:eastAsia="Arial" w:hAnsi="Arial" w:cs="Arial"/>
          <w:color w:val="000000"/>
        </w:rPr>
        <w:tab/>
        <w:t xml:space="preserve">If, following assessment and consultation with a potential Service User, the Service Purchaser wishes to purchase the Service in the Service Provider’s Home and the Service Provider agrees to provide the Service, the Service Purchaser will complete and forward to the Service Provider no later than the date of admission, or, in the case of a Fixed Term </w:t>
      </w:r>
      <w:r w:rsidR="00ED10CB" w:rsidRPr="00CF4989">
        <w:rPr>
          <w:rFonts w:ascii="Arial" w:eastAsia="Arial" w:hAnsi="Arial" w:cs="Arial"/>
          <w:color w:val="000000"/>
        </w:rPr>
        <w:t>ISC</w:t>
      </w:r>
      <w:r w:rsidRPr="00CF4989">
        <w:rPr>
          <w:rFonts w:ascii="Arial" w:eastAsia="Arial" w:hAnsi="Arial" w:cs="Arial"/>
          <w:color w:val="000000"/>
        </w:rPr>
        <w:t xml:space="preserve">, at least one </w:t>
      </w:r>
      <w:r w:rsidR="00096C04" w:rsidRPr="00CF4989">
        <w:rPr>
          <w:rFonts w:ascii="Arial" w:eastAsia="Arial" w:hAnsi="Arial" w:cs="Arial"/>
          <w:color w:val="000000"/>
        </w:rPr>
        <w:t>W</w:t>
      </w:r>
      <w:r w:rsidRPr="00CF4989">
        <w:rPr>
          <w:rFonts w:ascii="Arial" w:eastAsia="Arial" w:hAnsi="Arial" w:cs="Arial"/>
          <w:color w:val="000000"/>
        </w:rPr>
        <w:t xml:space="preserve">orking </w:t>
      </w:r>
      <w:r w:rsidR="00096C04" w:rsidRPr="00CF4989">
        <w:rPr>
          <w:rFonts w:ascii="Arial" w:eastAsia="Arial" w:hAnsi="Arial" w:cs="Arial"/>
          <w:color w:val="000000"/>
        </w:rPr>
        <w:t>D</w:t>
      </w:r>
      <w:r w:rsidRPr="00CF4989">
        <w:rPr>
          <w:rFonts w:ascii="Arial" w:eastAsia="Arial" w:hAnsi="Arial" w:cs="Arial"/>
          <w:color w:val="000000"/>
        </w:rPr>
        <w:t>ay before</w:t>
      </w:r>
      <w:r w:rsidR="00747E8D" w:rsidRPr="00CF4989">
        <w:rPr>
          <w:rFonts w:ascii="Arial" w:eastAsia="Arial" w:hAnsi="Arial" w:cs="Arial"/>
          <w:color w:val="000000"/>
        </w:rPr>
        <w:t xml:space="preserve"> the Service User’s admission:</w:t>
      </w:r>
    </w:p>
    <w:p w14:paraId="08D92733" w14:textId="77B9CBF4" w:rsidR="003A7405" w:rsidRPr="00CF4989" w:rsidRDefault="0031681C" w:rsidP="005E1C45">
      <w:pPr>
        <w:numPr>
          <w:ilvl w:val="0"/>
          <w:numId w:val="4"/>
        </w:numPr>
        <w:tabs>
          <w:tab w:val="clear" w:pos="504"/>
          <w:tab w:val="left" w:pos="1656"/>
        </w:tabs>
        <w:spacing w:before="253" w:line="251" w:lineRule="exact"/>
        <w:ind w:left="1152"/>
        <w:textAlignment w:val="baseline"/>
        <w:rPr>
          <w:rFonts w:ascii="Arial" w:eastAsia="Arial" w:hAnsi="Arial" w:cs="Arial"/>
          <w:color w:val="000000"/>
        </w:rPr>
      </w:pPr>
      <w:r w:rsidRPr="00CF4989">
        <w:rPr>
          <w:rFonts w:ascii="Arial" w:eastAsia="Arial" w:hAnsi="Arial" w:cs="Arial"/>
          <w:color w:val="000000"/>
        </w:rPr>
        <w:t xml:space="preserve">A Care </w:t>
      </w:r>
      <w:r w:rsidR="00096C04" w:rsidRPr="00CF4989">
        <w:rPr>
          <w:rFonts w:ascii="Arial" w:eastAsia="Arial" w:hAnsi="Arial" w:cs="Arial"/>
          <w:color w:val="000000"/>
        </w:rPr>
        <w:t xml:space="preserve">and Support </w:t>
      </w:r>
      <w:r w:rsidRPr="00CF4989">
        <w:rPr>
          <w:rFonts w:ascii="Arial" w:eastAsia="Arial" w:hAnsi="Arial" w:cs="Arial"/>
          <w:color w:val="000000"/>
        </w:rPr>
        <w:t>Plan.</w:t>
      </w:r>
    </w:p>
    <w:p w14:paraId="0DC181BC" w14:textId="77777777" w:rsidR="003A7405" w:rsidRPr="00CF4989" w:rsidRDefault="0031681C" w:rsidP="005E1C45">
      <w:pPr>
        <w:numPr>
          <w:ilvl w:val="0"/>
          <w:numId w:val="4"/>
        </w:numPr>
        <w:tabs>
          <w:tab w:val="clear" w:pos="504"/>
          <w:tab w:val="left" w:pos="1656"/>
        </w:tabs>
        <w:spacing w:before="4" w:line="251" w:lineRule="exact"/>
        <w:ind w:left="1152"/>
        <w:textAlignment w:val="baseline"/>
        <w:rPr>
          <w:rFonts w:ascii="Arial" w:eastAsia="Arial" w:hAnsi="Arial" w:cs="Arial"/>
          <w:color w:val="000000"/>
          <w:spacing w:val="1"/>
        </w:rPr>
      </w:pPr>
      <w:r w:rsidRPr="00CF4989">
        <w:rPr>
          <w:rFonts w:ascii="Arial" w:eastAsia="Arial" w:hAnsi="Arial" w:cs="Arial"/>
          <w:color w:val="000000"/>
          <w:spacing w:val="1"/>
        </w:rPr>
        <w:t>A Risk Assessment.</w:t>
      </w:r>
    </w:p>
    <w:p w14:paraId="539AB13C" w14:textId="77777777" w:rsidR="003A7405" w:rsidRPr="00CF4989" w:rsidRDefault="0031681C" w:rsidP="005E1C45">
      <w:pPr>
        <w:numPr>
          <w:ilvl w:val="0"/>
          <w:numId w:val="4"/>
        </w:numPr>
        <w:tabs>
          <w:tab w:val="clear" w:pos="504"/>
          <w:tab w:val="left" w:pos="1656"/>
        </w:tabs>
        <w:spacing w:before="3" w:line="250" w:lineRule="exact"/>
        <w:ind w:left="1152"/>
        <w:textAlignment w:val="baseline"/>
        <w:rPr>
          <w:rFonts w:ascii="Arial" w:eastAsia="Arial" w:hAnsi="Arial" w:cs="Arial"/>
          <w:color w:val="000000"/>
        </w:rPr>
      </w:pPr>
      <w:r w:rsidRPr="00CF4989">
        <w:rPr>
          <w:rFonts w:ascii="Arial" w:eastAsia="Arial" w:hAnsi="Arial" w:cs="Arial"/>
          <w:color w:val="000000"/>
        </w:rPr>
        <w:t>A completed Integrated Assessment.</w:t>
      </w:r>
    </w:p>
    <w:p w14:paraId="708E1D84" w14:textId="77777777" w:rsidR="003A7405" w:rsidRPr="00CF4989" w:rsidRDefault="0031681C" w:rsidP="005E1C45">
      <w:pPr>
        <w:numPr>
          <w:ilvl w:val="0"/>
          <w:numId w:val="4"/>
        </w:numPr>
        <w:tabs>
          <w:tab w:val="clear" w:pos="504"/>
          <w:tab w:val="left" w:pos="1656"/>
        </w:tabs>
        <w:spacing w:line="251" w:lineRule="exact"/>
        <w:ind w:left="1152"/>
        <w:textAlignment w:val="baseline"/>
        <w:rPr>
          <w:rFonts w:ascii="Arial" w:eastAsia="Arial" w:hAnsi="Arial" w:cs="Arial"/>
          <w:color w:val="000000"/>
        </w:rPr>
      </w:pPr>
      <w:r w:rsidRPr="00CF4989">
        <w:rPr>
          <w:rFonts w:ascii="Arial" w:eastAsia="Arial" w:hAnsi="Arial" w:cs="Arial"/>
          <w:color w:val="000000"/>
        </w:rPr>
        <w:t>Care and Treatment Plan (Part 2 Mental Health (Wales) Measure 2010).</w:t>
      </w:r>
    </w:p>
    <w:p w14:paraId="170F3F2D" w14:textId="3A4984CA" w:rsidR="003A7405" w:rsidRPr="00CF4989" w:rsidRDefault="0031681C" w:rsidP="001C3FDA">
      <w:pPr>
        <w:tabs>
          <w:tab w:val="left" w:pos="1152"/>
        </w:tabs>
        <w:spacing w:before="256"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6.3.2</w:t>
      </w:r>
      <w:r w:rsidRPr="00CF4989">
        <w:rPr>
          <w:rFonts w:ascii="Arial" w:eastAsia="Arial" w:hAnsi="Arial" w:cs="Arial"/>
          <w:color w:val="000000"/>
        </w:rPr>
        <w:tab/>
        <w:t xml:space="preserve">The Service Purchaser must make the Service Provider aware of any known factors relating to the Service User which may result in disruptive or </w:t>
      </w:r>
      <w:r w:rsidR="00284158" w:rsidRPr="00CF4989">
        <w:rPr>
          <w:rFonts w:ascii="Arial" w:eastAsia="Arial" w:hAnsi="Arial" w:cs="Arial"/>
          <w:color w:val="000000"/>
        </w:rPr>
        <w:t>C</w:t>
      </w:r>
      <w:r w:rsidRPr="00CF4989">
        <w:rPr>
          <w:rFonts w:ascii="Arial" w:eastAsia="Arial" w:hAnsi="Arial" w:cs="Arial"/>
          <w:color w:val="000000"/>
        </w:rPr>
        <w:t xml:space="preserve">hallenging </w:t>
      </w:r>
      <w:r w:rsidR="00284158" w:rsidRPr="00CF4989">
        <w:rPr>
          <w:rFonts w:ascii="Arial" w:eastAsia="Arial" w:hAnsi="Arial" w:cs="Arial"/>
          <w:color w:val="000000"/>
        </w:rPr>
        <w:t>B</w:t>
      </w:r>
      <w:r w:rsidRPr="00CF4989">
        <w:rPr>
          <w:rFonts w:ascii="Arial" w:eastAsia="Arial" w:hAnsi="Arial" w:cs="Arial"/>
          <w:color w:val="000000"/>
        </w:rPr>
        <w:t>ehaviour or any other factors which may otherwise impact on the Service Provider’s ability to provide the Service to that Service User in the Home. Whenever possible, information should be shared with the consent of the Service User. Where the Service User lacks the capacity to consent in relation to the decision in question, a decision will be made by the Service Purchaser involving the Service User’s Representative(s) (if any) and in accordance with the principles in the Mental Capacity Act 2005.</w:t>
      </w:r>
    </w:p>
    <w:p w14:paraId="3EF75C51" w14:textId="77777777" w:rsidR="003A7405" w:rsidRPr="00CF4989" w:rsidRDefault="0031681C">
      <w:pPr>
        <w:tabs>
          <w:tab w:val="left" w:pos="1152"/>
        </w:tabs>
        <w:spacing w:before="248" w:line="252" w:lineRule="exact"/>
        <w:textAlignment w:val="baseline"/>
        <w:rPr>
          <w:rFonts w:ascii="Arial" w:eastAsia="Arial" w:hAnsi="Arial" w:cs="Arial"/>
          <w:color w:val="000000"/>
          <w:spacing w:val="-1"/>
        </w:rPr>
      </w:pPr>
      <w:r w:rsidRPr="00CF4989">
        <w:rPr>
          <w:rFonts w:ascii="Arial" w:eastAsia="Arial" w:hAnsi="Arial" w:cs="Arial"/>
          <w:color w:val="000000"/>
          <w:spacing w:val="-1"/>
        </w:rPr>
        <w:t>6.4</w:t>
      </w:r>
      <w:r w:rsidRPr="00CF4989">
        <w:rPr>
          <w:rFonts w:ascii="Arial" w:eastAsia="Arial" w:hAnsi="Arial" w:cs="Arial"/>
          <w:color w:val="000000"/>
          <w:spacing w:val="-1"/>
        </w:rPr>
        <w:tab/>
      </w:r>
      <w:r w:rsidR="007A3F33" w:rsidRPr="00CF4989">
        <w:rPr>
          <w:rFonts w:ascii="Arial" w:eastAsia="Arial" w:hAnsi="Arial" w:cs="Arial"/>
          <w:b/>
          <w:color w:val="000000"/>
          <w:spacing w:val="-1"/>
        </w:rPr>
        <w:t>Individual Service Contract (ISC)</w:t>
      </w:r>
    </w:p>
    <w:p w14:paraId="329D6765" w14:textId="0634FDBE" w:rsidR="00411066" w:rsidRPr="00CF4989" w:rsidRDefault="0031681C" w:rsidP="001C3FDA">
      <w:pPr>
        <w:tabs>
          <w:tab w:val="left" w:pos="1152"/>
        </w:tabs>
        <w:spacing w:before="255"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6.4.1</w:t>
      </w:r>
      <w:r w:rsidRPr="00CF4989">
        <w:rPr>
          <w:rFonts w:ascii="Arial" w:eastAsia="Arial" w:hAnsi="Arial" w:cs="Arial"/>
          <w:color w:val="000000"/>
        </w:rPr>
        <w:tab/>
        <w:t>As soon as possible and in any event within</w:t>
      </w:r>
      <w:r w:rsidR="00C64C0F" w:rsidRPr="00CF4989">
        <w:rPr>
          <w:rFonts w:ascii="Arial" w:eastAsia="Arial" w:hAnsi="Arial" w:cs="Arial"/>
          <w:color w:val="000000"/>
        </w:rPr>
        <w:t xml:space="preserve"> seven</w:t>
      </w:r>
      <w:r w:rsidRPr="00CF4989">
        <w:rPr>
          <w:rFonts w:ascii="Arial" w:eastAsia="Arial" w:hAnsi="Arial" w:cs="Arial"/>
          <w:color w:val="000000"/>
        </w:rPr>
        <w:t xml:space="preserve"> (</w:t>
      </w:r>
      <w:r w:rsidR="00101959" w:rsidRPr="00CF4989">
        <w:rPr>
          <w:rFonts w:ascii="Arial" w:eastAsia="Arial" w:hAnsi="Arial" w:cs="Arial"/>
          <w:color w:val="000000"/>
        </w:rPr>
        <w:t>7</w:t>
      </w:r>
      <w:r w:rsidRPr="00CF4989">
        <w:rPr>
          <w:rFonts w:ascii="Arial" w:eastAsia="Arial" w:hAnsi="Arial" w:cs="Arial"/>
          <w:color w:val="000000"/>
        </w:rPr>
        <w:t xml:space="preserve">) days from the date of admission the Service Purchaser shall </w:t>
      </w:r>
      <w:r w:rsidR="00C371B1" w:rsidRPr="00CF4989">
        <w:rPr>
          <w:rFonts w:ascii="Arial" w:eastAsia="Arial" w:hAnsi="Arial" w:cs="Arial"/>
          <w:color w:val="000000"/>
        </w:rPr>
        <w:t xml:space="preserve">supply to the Service Provider </w:t>
      </w:r>
      <w:r w:rsidRPr="00CF4989">
        <w:rPr>
          <w:rFonts w:ascii="Arial" w:eastAsia="Arial" w:hAnsi="Arial" w:cs="Arial"/>
          <w:color w:val="000000"/>
        </w:rPr>
        <w:t xml:space="preserve">an </w:t>
      </w:r>
      <w:r w:rsidR="007A3F33" w:rsidRPr="00CF4989">
        <w:rPr>
          <w:rFonts w:ascii="Arial" w:eastAsia="Arial" w:hAnsi="Arial" w:cs="Arial"/>
          <w:color w:val="000000"/>
        </w:rPr>
        <w:t>ISC</w:t>
      </w:r>
      <w:r w:rsidRPr="00CF4989">
        <w:rPr>
          <w:rFonts w:ascii="Arial" w:eastAsia="Arial" w:hAnsi="Arial" w:cs="Arial"/>
          <w:color w:val="000000"/>
        </w:rPr>
        <w:t xml:space="preserve">. The </w:t>
      </w:r>
      <w:r w:rsidR="007A3F33" w:rsidRPr="00CF4989">
        <w:rPr>
          <w:rFonts w:ascii="Arial" w:eastAsia="Arial" w:hAnsi="Arial" w:cs="Arial"/>
          <w:color w:val="000000"/>
        </w:rPr>
        <w:t>ISC</w:t>
      </w:r>
      <w:r w:rsidRPr="00CF4989">
        <w:rPr>
          <w:rFonts w:ascii="Arial" w:eastAsia="Arial" w:hAnsi="Arial" w:cs="Arial"/>
          <w:color w:val="000000"/>
        </w:rPr>
        <w:t xml:space="preserve"> shall contain details of the Service, the Rate and </w:t>
      </w:r>
      <w:r w:rsidR="00E40EC9" w:rsidRPr="00CF4989">
        <w:rPr>
          <w:rFonts w:ascii="Arial" w:eastAsia="Arial" w:hAnsi="Arial" w:cs="Arial"/>
          <w:color w:val="000000"/>
        </w:rPr>
        <w:t>whether t</w:t>
      </w:r>
      <w:r w:rsidR="00411066" w:rsidRPr="00CF4989">
        <w:rPr>
          <w:rFonts w:ascii="Arial" w:eastAsia="Arial" w:hAnsi="Arial" w:cs="Arial"/>
          <w:color w:val="000000"/>
        </w:rPr>
        <w:t xml:space="preserve">he Service User is </w:t>
      </w:r>
      <w:r w:rsidR="003434ED" w:rsidRPr="00CF4989">
        <w:rPr>
          <w:rFonts w:ascii="Arial" w:eastAsia="Arial" w:hAnsi="Arial" w:cs="Arial"/>
          <w:color w:val="000000"/>
        </w:rPr>
        <w:t>s</w:t>
      </w:r>
      <w:r w:rsidR="00C72DDD" w:rsidRPr="00CF4989">
        <w:rPr>
          <w:rFonts w:ascii="Arial" w:eastAsia="Arial" w:hAnsi="Arial" w:cs="Arial"/>
          <w:color w:val="000000"/>
        </w:rPr>
        <w:t>elf-</w:t>
      </w:r>
      <w:r w:rsidR="003434ED" w:rsidRPr="00CF4989">
        <w:rPr>
          <w:rFonts w:ascii="Arial" w:eastAsia="Arial" w:hAnsi="Arial" w:cs="Arial"/>
          <w:color w:val="000000"/>
        </w:rPr>
        <w:t>f</w:t>
      </w:r>
      <w:r w:rsidR="00C72DDD" w:rsidRPr="00CF4989">
        <w:rPr>
          <w:rFonts w:ascii="Arial" w:eastAsia="Arial" w:hAnsi="Arial" w:cs="Arial"/>
          <w:color w:val="000000"/>
        </w:rPr>
        <w:t>unding</w:t>
      </w:r>
      <w:r w:rsidR="00411066" w:rsidRPr="00CF4989">
        <w:rPr>
          <w:rFonts w:ascii="Arial" w:eastAsia="Arial" w:hAnsi="Arial" w:cs="Arial"/>
          <w:color w:val="000000"/>
        </w:rPr>
        <w:t xml:space="preserve">. </w:t>
      </w:r>
      <w:r w:rsidR="004B0707" w:rsidRPr="00CF4989">
        <w:rPr>
          <w:rFonts w:ascii="Arial" w:eastAsia="Arial" w:hAnsi="Arial" w:cs="Arial"/>
          <w:color w:val="000000"/>
        </w:rPr>
        <w:t>The Service Purchaser shall as soon as practicable inform the Service Provider in writing of the amount of any Service User Contribution and/or Third</w:t>
      </w:r>
      <w:r w:rsidR="008A5ADF">
        <w:rPr>
          <w:rFonts w:ascii="Arial" w:eastAsia="Arial" w:hAnsi="Arial" w:cs="Arial"/>
          <w:color w:val="000000"/>
        </w:rPr>
        <w:t>-</w:t>
      </w:r>
      <w:r w:rsidR="004B0707" w:rsidRPr="00CF4989">
        <w:rPr>
          <w:rFonts w:ascii="Arial" w:eastAsia="Arial" w:hAnsi="Arial" w:cs="Arial"/>
          <w:color w:val="000000"/>
        </w:rPr>
        <w:t>Party Contribution.</w:t>
      </w:r>
    </w:p>
    <w:p w14:paraId="62FF0FFF" w14:textId="7113BA07" w:rsidR="003A7405" w:rsidRPr="00CF4989" w:rsidRDefault="0031681C" w:rsidP="001C3FDA">
      <w:pPr>
        <w:tabs>
          <w:tab w:val="left" w:pos="1152"/>
        </w:tabs>
        <w:spacing w:before="255"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6.4.2</w:t>
      </w:r>
      <w:r w:rsidRPr="00CF4989">
        <w:rPr>
          <w:rFonts w:ascii="Arial" w:eastAsia="Arial" w:hAnsi="Arial" w:cs="Arial"/>
          <w:color w:val="000000"/>
        </w:rPr>
        <w:tab/>
        <w:t xml:space="preserve">Where the Service User has been assessed as requiring NHS Funded Nursing Care or a joint package or Continuing NHS Healthcare, the Health Board will prepare and provide for the Service Provider and Service User within the same timescale as in </w:t>
      </w:r>
      <w:r w:rsidR="004B2912" w:rsidRPr="00CF4989">
        <w:rPr>
          <w:rFonts w:ascii="Arial" w:eastAsia="Arial" w:hAnsi="Arial" w:cs="Arial"/>
          <w:color w:val="000000"/>
        </w:rPr>
        <w:t xml:space="preserve">Clause </w:t>
      </w:r>
      <w:r w:rsidRPr="00CF4989">
        <w:rPr>
          <w:rFonts w:ascii="Arial" w:eastAsia="Arial" w:hAnsi="Arial" w:cs="Arial"/>
          <w:color w:val="000000"/>
        </w:rPr>
        <w:t xml:space="preserve">6.4.1 above, a </w:t>
      </w:r>
      <w:r w:rsidR="00DE2355" w:rsidRPr="00CF4989">
        <w:rPr>
          <w:rFonts w:ascii="Arial" w:eastAsia="Arial" w:hAnsi="Arial" w:cs="Arial"/>
          <w:color w:val="000000"/>
        </w:rPr>
        <w:t>n</w:t>
      </w:r>
      <w:r w:rsidRPr="00CF4989">
        <w:rPr>
          <w:rFonts w:ascii="Arial" w:eastAsia="Arial" w:hAnsi="Arial" w:cs="Arial"/>
          <w:color w:val="000000"/>
        </w:rPr>
        <w:t xml:space="preserve">ursing </w:t>
      </w:r>
      <w:r w:rsidR="00DE2355" w:rsidRPr="00CF4989">
        <w:rPr>
          <w:rFonts w:ascii="Arial" w:eastAsia="Arial" w:hAnsi="Arial" w:cs="Arial"/>
          <w:color w:val="000000"/>
        </w:rPr>
        <w:t>c</w:t>
      </w:r>
      <w:r w:rsidRPr="00CF4989">
        <w:rPr>
          <w:rFonts w:ascii="Arial" w:eastAsia="Arial" w:hAnsi="Arial" w:cs="Arial"/>
          <w:color w:val="000000"/>
        </w:rPr>
        <w:t xml:space="preserve">are </w:t>
      </w:r>
      <w:r w:rsidR="00DE2355" w:rsidRPr="00CF4989">
        <w:rPr>
          <w:rFonts w:ascii="Arial" w:eastAsia="Arial" w:hAnsi="Arial" w:cs="Arial"/>
          <w:color w:val="000000"/>
        </w:rPr>
        <w:t>p</w:t>
      </w:r>
      <w:r w:rsidRPr="00CF4989">
        <w:rPr>
          <w:rFonts w:ascii="Arial" w:eastAsia="Arial" w:hAnsi="Arial" w:cs="Arial"/>
          <w:color w:val="000000"/>
        </w:rPr>
        <w:t>lan (‘the Nursing Care Plan’) which will be based on the recommendations of the multidisciplinary team.</w:t>
      </w:r>
    </w:p>
    <w:p w14:paraId="6E1594DB" w14:textId="77777777" w:rsidR="003A7405" w:rsidRPr="00CF4989" w:rsidRDefault="0031681C">
      <w:pPr>
        <w:tabs>
          <w:tab w:val="left" w:pos="1152"/>
        </w:tabs>
        <w:spacing w:before="253" w:line="252" w:lineRule="exact"/>
        <w:textAlignment w:val="baseline"/>
        <w:rPr>
          <w:rFonts w:ascii="Arial" w:eastAsia="Arial" w:hAnsi="Arial" w:cs="Arial"/>
          <w:color w:val="000000"/>
          <w:spacing w:val="-3"/>
        </w:rPr>
      </w:pPr>
      <w:r w:rsidRPr="00CF4989">
        <w:rPr>
          <w:rFonts w:ascii="Arial" w:eastAsia="Arial" w:hAnsi="Arial" w:cs="Arial"/>
          <w:color w:val="000000"/>
          <w:spacing w:val="-3"/>
        </w:rPr>
        <w:t>6.5</w:t>
      </w:r>
      <w:r w:rsidRPr="00CF4989">
        <w:rPr>
          <w:rFonts w:ascii="Arial" w:eastAsia="Arial" w:hAnsi="Arial" w:cs="Arial"/>
          <w:color w:val="000000"/>
          <w:spacing w:val="-3"/>
        </w:rPr>
        <w:tab/>
      </w:r>
      <w:r w:rsidRPr="00CF4989">
        <w:rPr>
          <w:rFonts w:ascii="Arial" w:eastAsia="Arial" w:hAnsi="Arial" w:cs="Arial"/>
          <w:b/>
          <w:color w:val="000000"/>
          <w:spacing w:val="-3"/>
        </w:rPr>
        <w:t>Trial Period</w:t>
      </w:r>
    </w:p>
    <w:p w14:paraId="4CFC92FD" w14:textId="769B568D" w:rsidR="003A7405" w:rsidRPr="00CF4989" w:rsidRDefault="0031681C" w:rsidP="001C3FDA">
      <w:pPr>
        <w:tabs>
          <w:tab w:val="left" w:pos="1152"/>
        </w:tabs>
        <w:spacing w:before="258"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6.5.1</w:t>
      </w:r>
      <w:r w:rsidRPr="00CF4989">
        <w:rPr>
          <w:rFonts w:ascii="Arial" w:eastAsia="Arial" w:hAnsi="Arial" w:cs="Arial"/>
          <w:color w:val="000000"/>
        </w:rPr>
        <w:tab/>
      </w:r>
      <w:r w:rsidR="00096C04" w:rsidRPr="00CF4989">
        <w:rPr>
          <w:rFonts w:ascii="Arial" w:eastAsia="Arial" w:hAnsi="Arial" w:cs="Arial"/>
          <w:color w:val="000000"/>
        </w:rPr>
        <w:t>A period of u</w:t>
      </w:r>
      <w:r w:rsidR="003434ED" w:rsidRPr="00CF4989">
        <w:rPr>
          <w:rFonts w:ascii="Arial" w:eastAsia="Arial" w:hAnsi="Arial" w:cs="Arial"/>
          <w:color w:val="000000"/>
        </w:rPr>
        <w:t>p to</w:t>
      </w:r>
      <w:r w:rsidR="00D81833" w:rsidRPr="00CF4989">
        <w:rPr>
          <w:rFonts w:ascii="Arial" w:eastAsia="Arial" w:hAnsi="Arial" w:cs="Arial"/>
          <w:color w:val="000000"/>
        </w:rPr>
        <w:t xml:space="preserve"> the </w:t>
      </w:r>
      <w:r w:rsidRPr="00CF4989">
        <w:rPr>
          <w:rFonts w:ascii="Arial" w:eastAsia="Arial" w:hAnsi="Arial" w:cs="Arial"/>
          <w:color w:val="000000"/>
        </w:rPr>
        <w:t xml:space="preserve">first </w:t>
      </w:r>
      <w:r w:rsidR="00D81833" w:rsidRPr="00CF4989">
        <w:rPr>
          <w:rFonts w:ascii="Arial" w:eastAsia="Arial" w:hAnsi="Arial" w:cs="Arial"/>
          <w:color w:val="000000"/>
        </w:rPr>
        <w:t>six</w:t>
      </w:r>
      <w:r w:rsidRPr="00CF4989">
        <w:rPr>
          <w:rFonts w:ascii="Arial" w:eastAsia="Arial" w:hAnsi="Arial" w:cs="Arial"/>
          <w:color w:val="000000"/>
        </w:rPr>
        <w:t xml:space="preserve"> (</w:t>
      </w:r>
      <w:r w:rsidR="00D81833" w:rsidRPr="00CF4989">
        <w:rPr>
          <w:rFonts w:ascii="Arial" w:eastAsia="Arial" w:hAnsi="Arial" w:cs="Arial"/>
          <w:color w:val="000000"/>
        </w:rPr>
        <w:t>6</w:t>
      </w:r>
      <w:r w:rsidRPr="00CF4989">
        <w:rPr>
          <w:rFonts w:ascii="Arial" w:eastAsia="Arial" w:hAnsi="Arial" w:cs="Arial"/>
          <w:color w:val="000000"/>
        </w:rPr>
        <w:t xml:space="preserve">) weeks of </w:t>
      </w:r>
      <w:r w:rsidR="00763445" w:rsidRPr="00CF4989">
        <w:rPr>
          <w:rFonts w:ascii="Arial" w:eastAsia="Arial" w:hAnsi="Arial" w:cs="Arial"/>
          <w:color w:val="000000"/>
        </w:rPr>
        <w:t xml:space="preserve">a </w:t>
      </w:r>
      <w:r w:rsidRPr="00CF4989">
        <w:rPr>
          <w:rFonts w:ascii="Arial" w:eastAsia="Arial" w:hAnsi="Arial" w:cs="Arial"/>
          <w:color w:val="000000"/>
        </w:rPr>
        <w:t xml:space="preserve">placement of a Service User in a Home under an </w:t>
      </w:r>
      <w:r w:rsidR="00ED10CB" w:rsidRPr="00CF4989">
        <w:rPr>
          <w:rFonts w:ascii="Arial" w:eastAsia="Arial" w:hAnsi="Arial" w:cs="Arial"/>
          <w:color w:val="000000"/>
        </w:rPr>
        <w:t>ISC</w:t>
      </w:r>
      <w:r w:rsidRPr="00CF4989">
        <w:rPr>
          <w:rFonts w:ascii="Arial" w:eastAsia="Arial" w:hAnsi="Arial" w:cs="Arial"/>
          <w:color w:val="000000"/>
        </w:rPr>
        <w:t xml:space="preserve"> (except a Fixed Term </w:t>
      </w:r>
      <w:r w:rsidR="00ED10CB" w:rsidRPr="00CF4989">
        <w:rPr>
          <w:rFonts w:ascii="Arial" w:eastAsia="Arial" w:hAnsi="Arial" w:cs="Arial"/>
          <w:color w:val="000000"/>
        </w:rPr>
        <w:t>ISC</w:t>
      </w:r>
      <w:r w:rsidRPr="00CF4989">
        <w:rPr>
          <w:rFonts w:ascii="Arial" w:eastAsia="Arial" w:hAnsi="Arial" w:cs="Arial"/>
          <w:color w:val="000000"/>
        </w:rPr>
        <w:t xml:space="preserve">) shall be a Trial Period to ensure that the placement is satisfactory for the Service User and in meeting the assessed needs. </w:t>
      </w:r>
      <w:r w:rsidR="00D21C97" w:rsidRPr="00CF4989">
        <w:rPr>
          <w:rFonts w:ascii="Arial" w:eastAsia="Arial" w:hAnsi="Arial" w:cs="Arial"/>
          <w:color w:val="000000"/>
        </w:rPr>
        <w:t xml:space="preserve">Where assessed as liable to pay a Service User Contribution, the </w:t>
      </w:r>
      <w:r w:rsidRPr="00CF4989">
        <w:rPr>
          <w:rFonts w:ascii="Arial" w:eastAsia="Arial" w:hAnsi="Arial" w:cs="Arial"/>
          <w:color w:val="000000"/>
        </w:rPr>
        <w:t xml:space="preserve">Service User shall </w:t>
      </w:r>
      <w:r w:rsidR="00D21C97" w:rsidRPr="00CF4989">
        <w:rPr>
          <w:rFonts w:ascii="Arial" w:eastAsia="Arial" w:hAnsi="Arial" w:cs="Arial"/>
          <w:color w:val="000000"/>
        </w:rPr>
        <w:t>pay that</w:t>
      </w:r>
      <w:r w:rsidRPr="00CF4989">
        <w:rPr>
          <w:rFonts w:ascii="Arial" w:eastAsia="Arial" w:hAnsi="Arial" w:cs="Arial"/>
          <w:color w:val="000000"/>
        </w:rPr>
        <w:t xml:space="preserve"> Contribution </w:t>
      </w:r>
      <w:r w:rsidR="00D21C97" w:rsidRPr="00CF4989">
        <w:rPr>
          <w:rFonts w:ascii="Arial" w:eastAsia="Arial" w:hAnsi="Arial" w:cs="Arial"/>
          <w:color w:val="000000"/>
        </w:rPr>
        <w:t xml:space="preserve">during </w:t>
      </w:r>
      <w:r w:rsidRPr="00CF4989">
        <w:rPr>
          <w:rFonts w:ascii="Arial" w:eastAsia="Arial" w:hAnsi="Arial" w:cs="Arial"/>
          <w:color w:val="000000"/>
        </w:rPr>
        <w:t>the Trial Period</w:t>
      </w:r>
      <w:r w:rsidR="00310D5D" w:rsidRPr="00CF4989">
        <w:rPr>
          <w:rFonts w:ascii="Arial" w:eastAsia="Arial" w:hAnsi="Arial" w:cs="Arial"/>
          <w:color w:val="000000"/>
        </w:rPr>
        <w:t>.</w:t>
      </w:r>
    </w:p>
    <w:p w14:paraId="109FD073" w14:textId="77777777" w:rsidR="003A7405" w:rsidRPr="00CF4989" w:rsidRDefault="00D0466D">
      <w:pPr>
        <w:tabs>
          <w:tab w:val="left" w:pos="1152"/>
        </w:tabs>
        <w:spacing w:before="257" w:line="252" w:lineRule="exact"/>
        <w:textAlignment w:val="baseline"/>
        <w:rPr>
          <w:rFonts w:ascii="Arial" w:eastAsia="Arial" w:hAnsi="Arial" w:cs="Arial"/>
          <w:b/>
          <w:color w:val="000000"/>
          <w:spacing w:val="-1"/>
        </w:rPr>
      </w:pPr>
      <w:r w:rsidRPr="00CF4989">
        <w:rPr>
          <w:rFonts w:ascii="Arial" w:eastAsia="Arial" w:hAnsi="Arial" w:cs="Arial"/>
          <w:b/>
          <w:color w:val="000000"/>
          <w:spacing w:val="-1"/>
        </w:rPr>
        <w:t>7</w:t>
      </w:r>
      <w:r w:rsidR="0031681C" w:rsidRPr="00CF4989">
        <w:rPr>
          <w:rFonts w:ascii="Arial" w:eastAsia="Arial" w:hAnsi="Arial" w:cs="Arial"/>
          <w:b/>
          <w:color w:val="000000"/>
          <w:spacing w:val="-1"/>
        </w:rPr>
        <w:tab/>
        <w:t>MINIMUM INCOME AMOUNT AND EXTRAS</w:t>
      </w:r>
    </w:p>
    <w:p w14:paraId="5E0C8BC4" w14:textId="40545B61" w:rsidR="007038CF" w:rsidRPr="008E00EB" w:rsidRDefault="007038CF" w:rsidP="000428B7">
      <w:pPr>
        <w:tabs>
          <w:tab w:val="left" w:pos="1152"/>
        </w:tabs>
        <w:spacing w:before="257" w:line="252" w:lineRule="exact"/>
        <w:ind w:left="1134" w:hanging="1134"/>
        <w:textAlignment w:val="baseline"/>
        <w:rPr>
          <w:rFonts w:ascii="Arial" w:eastAsia="Arial" w:hAnsi="Arial" w:cs="Arial"/>
          <w:color w:val="000000"/>
          <w:spacing w:val="-1"/>
        </w:rPr>
      </w:pPr>
      <w:r w:rsidRPr="008E00EB">
        <w:rPr>
          <w:rFonts w:ascii="Arial" w:eastAsia="Arial" w:hAnsi="Arial" w:cs="Arial"/>
          <w:color w:val="000000"/>
          <w:spacing w:val="-1"/>
        </w:rPr>
        <w:t>7.1</w:t>
      </w:r>
      <w:r w:rsidR="00BC155D" w:rsidRPr="008E00EB">
        <w:rPr>
          <w:rFonts w:ascii="Arial" w:eastAsia="Arial" w:hAnsi="Arial" w:cs="Arial"/>
          <w:color w:val="000000"/>
          <w:spacing w:val="-1"/>
        </w:rPr>
        <w:tab/>
      </w:r>
      <w:r w:rsidRPr="008E00EB">
        <w:rPr>
          <w:rFonts w:ascii="Arial" w:eastAsia="Arial" w:hAnsi="Arial" w:cs="Arial"/>
          <w:color w:val="000000"/>
          <w:spacing w:val="-1"/>
        </w:rPr>
        <w:t xml:space="preserve">It is agreed by the parties that </w:t>
      </w:r>
      <w:r w:rsidR="00096C04" w:rsidRPr="008E00EB">
        <w:rPr>
          <w:rFonts w:ascii="Arial" w:eastAsia="Arial" w:hAnsi="Arial" w:cs="Arial"/>
          <w:color w:val="000000"/>
          <w:spacing w:val="-1"/>
        </w:rPr>
        <w:t>C</w:t>
      </w:r>
      <w:r w:rsidRPr="008E00EB">
        <w:rPr>
          <w:rFonts w:ascii="Arial" w:eastAsia="Arial" w:hAnsi="Arial" w:cs="Arial"/>
          <w:color w:val="000000"/>
          <w:spacing w:val="-1"/>
        </w:rPr>
        <w:t>lauses 7.2 to 7.5 inclusive shall not apply to NHS Continuing Healthcare Service Users</w:t>
      </w:r>
    </w:p>
    <w:p w14:paraId="225ABCB1" w14:textId="77777777" w:rsidR="003A7405" w:rsidRPr="00CF4989" w:rsidRDefault="00D0466D" w:rsidP="001C3FDA">
      <w:pPr>
        <w:tabs>
          <w:tab w:val="left" w:pos="1152"/>
        </w:tabs>
        <w:spacing w:before="258" w:line="252" w:lineRule="exact"/>
        <w:ind w:left="1152" w:right="-4" w:hanging="1152"/>
        <w:jc w:val="both"/>
        <w:textAlignment w:val="baseline"/>
        <w:rPr>
          <w:rFonts w:ascii="Arial" w:eastAsia="Arial" w:hAnsi="Arial" w:cs="Arial"/>
          <w:color w:val="000000"/>
          <w:spacing w:val="-1"/>
        </w:rPr>
      </w:pPr>
      <w:r w:rsidRPr="00CF4989">
        <w:rPr>
          <w:rFonts w:ascii="Arial" w:eastAsia="Arial" w:hAnsi="Arial" w:cs="Arial"/>
          <w:color w:val="000000"/>
          <w:spacing w:val="-1"/>
        </w:rPr>
        <w:t>7</w:t>
      </w:r>
      <w:r w:rsidR="0031681C" w:rsidRPr="00CF4989">
        <w:rPr>
          <w:rFonts w:ascii="Arial" w:eastAsia="Arial" w:hAnsi="Arial" w:cs="Arial"/>
          <w:color w:val="000000"/>
          <w:spacing w:val="-1"/>
        </w:rPr>
        <w:t>.</w:t>
      </w:r>
      <w:r w:rsidR="00736713" w:rsidRPr="00CF4989">
        <w:rPr>
          <w:rFonts w:ascii="Arial" w:eastAsia="Arial" w:hAnsi="Arial" w:cs="Arial"/>
          <w:color w:val="000000"/>
          <w:spacing w:val="-1"/>
        </w:rPr>
        <w:t>2</w:t>
      </w:r>
      <w:r w:rsidR="0031681C" w:rsidRPr="00CF4989">
        <w:rPr>
          <w:rFonts w:ascii="Arial" w:eastAsia="Arial" w:hAnsi="Arial" w:cs="Arial"/>
          <w:color w:val="000000"/>
          <w:spacing w:val="-1"/>
        </w:rPr>
        <w:tab/>
        <w:t>When undertaking a financial assessment in accordance with assessment of resources regulations in force at the time</w:t>
      </w:r>
      <w:r w:rsidR="00545577" w:rsidRPr="00CF4989">
        <w:rPr>
          <w:rFonts w:ascii="Arial" w:eastAsia="Arial" w:hAnsi="Arial" w:cs="Arial"/>
          <w:color w:val="000000"/>
          <w:spacing w:val="-1"/>
        </w:rPr>
        <w:t>,</w:t>
      </w:r>
      <w:r w:rsidR="0031681C" w:rsidRPr="00CF4989">
        <w:rPr>
          <w:rFonts w:ascii="Arial" w:eastAsia="Arial" w:hAnsi="Arial" w:cs="Arial"/>
          <w:color w:val="000000"/>
          <w:spacing w:val="-1"/>
        </w:rPr>
        <w:t xml:space="preserve"> the Service Purchaser(s) shall ensure a Service User is left with the full value of the Minimum Income Amount (‘MIA’). The amount of the ‘MIA’ is prescribed in regulations from year to year and the Service Purchaser(s) shall inform the Service User of the amount at the time of the financial assessment.</w:t>
      </w:r>
    </w:p>
    <w:p w14:paraId="0E0587A7" w14:textId="33027C3B" w:rsidR="00411066" w:rsidRPr="00CF4989" w:rsidRDefault="00D0466D" w:rsidP="001C3FDA">
      <w:pPr>
        <w:tabs>
          <w:tab w:val="left" w:pos="1152"/>
        </w:tabs>
        <w:spacing w:before="253" w:after="240" w:line="255"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lastRenderedPageBreak/>
        <w:t>7</w:t>
      </w:r>
      <w:r w:rsidR="0031681C" w:rsidRPr="00CF4989">
        <w:rPr>
          <w:rFonts w:ascii="Arial" w:eastAsia="Arial" w:hAnsi="Arial" w:cs="Arial"/>
          <w:color w:val="000000"/>
        </w:rPr>
        <w:t>.</w:t>
      </w:r>
      <w:r w:rsidR="00736713" w:rsidRPr="00CF4989">
        <w:rPr>
          <w:rFonts w:ascii="Arial" w:eastAsia="Arial" w:hAnsi="Arial" w:cs="Arial"/>
          <w:color w:val="000000"/>
        </w:rPr>
        <w:t>3</w:t>
      </w:r>
      <w:r w:rsidR="0031681C" w:rsidRPr="00CF4989">
        <w:rPr>
          <w:rFonts w:ascii="Arial" w:eastAsia="Arial" w:hAnsi="Arial" w:cs="Arial"/>
          <w:color w:val="000000"/>
        </w:rPr>
        <w:tab/>
        <w:t xml:space="preserve">The Service Provider, the Service User’s Representative or other, shall ensure that the Service User has </w:t>
      </w:r>
      <w:r w:rsidR="009A29B5" w:rsidRPr="00CF4989">
        <w:rPr>
          <w:rFonts w:ascii="Arial" w:eastAsia="Arial" w:hAnsi="Arial" w:cs="Arial"/>
          <w:color w:val="000000"/>
        </w:rPr>
        <w:t>his/her</w:t>
      </w:r>
      <w:r w:rsidR="0031681C" w:rsidRPr="00CF4989">
        <w:rPr>
          <w:rFonts w:ascii="Arial" w:eastAsia="Arial" w:hAnsi="Arial" w:cs="Arial"/>
          <w:color w:val="000000"/>
        </w:rPr>
        <w:t xml:space="preserve"> ‘MIA’ to spend as </w:t>
      </w:r>
      <w:r w:rsidR="009A29B5" w:rsidRPr="00CF4989">
        <w:rPr>
          <w:rFonts w:ascii="Arial" w:eastAsia="Arial" w:hAnsi="Arial" w:cs="Arial"/>
          <w:color w:val="000000"/>
        </w:rPr>
        <w:t>he / she</w:t>
      </w:r>
      <w:r w:rsidR="0031681C" w:rsidRPr="00CF4989">
        <w:rPr>
          <w:rFonts w:ascii="Arial" w:eastAsia="Arial" w:hAnsi="Arial" w:cs="Arial"/>
          <w:color w:val="000000"/>
        </w:rPr>
        <w:t xml:space="preserve"> wishes.</w:t>
      </w:r>
    </w:p>
    <w:p w14:paraId="0531D1BC" w14:textId="673E7E30" w:rsidR="00411066" w:rsidRPr="00CF4989" w:rsidRDefault="00D0466D" w:rsidP="001C3FDA">
      <w:pPr>
        <w:tabs>
          <w:tab w:val="left" w:pos="1152"/>
        </w:tabs>
        <w:spacing w:line="253" w:lineRule="exact"/>
        <w:ind w:left="1152" w:right="-4" w:hanging="1152"/>
        <w:jc w:val="both"/>
        <w:textAlignment w:val="baseline"/>
        <w:rPr>
          <w:rFonts w:ascii="Arial" w:eastAsia="Arial" w:hAnsi="Arial" w:cs="Arial"/>
          <w:color w:val="000000"/>
          <w:spacing w:val="-1"/>
        </w:rPr>
      </w:pPr>
      <w:r w:rsidRPr="00CF4989">
        <w:rPr>
          <w:rFonts w:ascii="Arial" w:eastAsia="Arial" w:hAnsi="Arial" w:cs="Arial"/>
          <w:color w:val="000000"/>
          <w:spacing w:val="-1"/>
        </w:rPr>
        <w:t>7</w:t>
      </w:r>
      <w:r w:rsidR="00411066" w:rsidRPr="00CF4989">
        <w:rPr>
          <w:rFonts w:ascii="Arial" w:eastAsia="Arial" w:hAnsi="Arial" w:cs="Arial"/>
          <w:color w:val="000000"/>
          <w:spacing w:val="-1"/>
        </w:rPr>
        <w:t>.</w:t>
      </w:r>
      <w:r w:rsidR="00736713" w:rsidRPr="00CF4989">
        <w:rPr>
          <w:rFonts w:ascii="Arial" w:eastAsia="Arial" w:hAnsi="Arial" w:cs="Arial"/>
          <w:color w:val="000000"/>
          <w:spacing w:val="-1"/>
        </w:rPr>
        <w:t>4</w:t>
      </w:r>
      <w:r w:rsidR="00411066" w:rsidRPr="00CF4989">
        <w:rPr>
          <w:rFonts w:ascii="Arial" w:eastAsia="Arial" w:hAnsi="Arial" w:cs="Arial"/>
          <w:color w:val="000000"/>
          <w:spacing w:val="-1"/>
        </w:rPr>
        <w:tab/>
        <w:t xml:space="preserve">The Service User’s ‘MIA’ must not be used for payment of any part of the Service provided under an </w:t>
      </w:r>
      <w:r w:rsidR="00ED10CB" w:rsidRPr="00CF4989">
        <w:rPr>
          <w:rFonts w:ascii="Arial" w:eastAsia="Arial" w:hAnsi="Arial" w:cs="Arial"/>
          <w:color w:val="000000"/>
          <w:spacing w:val="-1"/>
        </w:rPr>
        <w:t>ISC</w:t>
      </w:r>
      <w:r w:rsidR="00411066" w:rsidRPr="00CF4989">
        <w:rPr>
          <w:rFonts w:ascii="Arial" w:eastAsia="Arial" w:hAnsi="Arial" w:cs="Arial"/>
          <w:color w:val="000000"/>
          <w:spacing w:val="-1"/>
        </w:rPr>
        <w:t>. The exception is that a Service User who is subject to the twelve (12) week property disregard or has a deferred payments agreement with the Service Purchaser(s) may make the</w:t>
      </w:r>
      <w:r w:rsidR="00353C93" w:rsidRPr="00CF4989">
        <w:rPr>
          <w:rFonts w:ascii="Arial" w:eastAsia="Arial" w:hAnsi="Arial" w:cs="Arial"/>
          <w:color w:val="000000"/>
          <w:spacing w:val="-1"/>
        </w:rPr>
        <w:t xml:space="preserve"> Third</w:t>
      </w:r>
      <w:r w:rsidR="00372DBA">
        <w:rPr>
          <w:rFonts w:ascii="Arial" w:eastAsia="Arial" w:hAnsi="Arial" w:cs="Arial"/>
          <w:color w:val="000000"/>
          <w:spacing w:val="-1"/>
        </w:rPr>
        <w:t>-</w:t>
      </w:r>
      <w:r w:rsidR="00353C93" w:rsidRPr="00CF4989">
        <w:rPr>
          <w:rFonts w:ascii="Arial" w:eastAsia="Arial" w:hAnsi="Arial" w:cs="Arial"/>
          <w:color w:val="000000"/>
          <w:spacing w:val="-1"/>
        </w:rPr>
        <w:t>Party Contribution</w:t>
      </w:r>
      <w:r w:rsidR="00411066" w:rsidRPr="00CF4989">
        <w:rPr>
          <w:rFonts w:ascii="Arial" w:eastAsia="Arial" w:hAnsi="Arial" w:cs="Arial"/>
          <w:color w:val="000000"/>
          <w:spacing w:val="-1"/>
        </w:rPr>
        <w:t xml:space="preserve"> (referred to in </w:t>
      </w:r>
      <w:r w:rsidR="001D5E30" w:rsidRPr="00CF4989">
        <w:rPr>
          <w:rFonts w:ascii="Arial" w:eastAsia="Arial" w:hAnsi="Arial" w:cs="Arial"/>
          <w:color w:val="000000"/>
          <w:spacing w:val="-1"/>
        </w:rPr>
        <w:t>Clause 8</w:t>
      </w:r>
      <w:r w:rsidR="00411066" w:rsidRPr="00CF4989">
        <w:rPr>
          <w:rFonts w:ascii="Arial" w:eastAsia="Arial" w:hAnsi="Arial" w:cs="Arial"/>
          <w:color w:val="000000"/>
          <w:spacing w:val="-1"/>
        </w:rPr>
        <w:t xml:space="preserve">.1 below) from </w:t>
      </w:r>
      <w:r w:rsidR="009A29B5" w:rsidRPr="00CF4989">
        <w:rPr>
          <w:rFonts w:ascii="Arial" w:eastAsia="Arial" w:hAnsi="Arial" w:cs="Arial"/>
          <w:color w:val="000000"/>
          <w:spacing w:val="-1"/>
        </w:rPr>
        <w:t>his/her</w:t>
      </w:r>
      <w:r w:rsidR="00411066" w:rsidRPr="00CF4989">
        <w:rPr>
          <w:rFonts w:ascii="Arial" w:eastAsia="Arial" w:hAnsi="Arial" w:cs="Arial"/>
          <w:color w:val="000000"/>
          <w:spacing w:val="-1"/>
        </w:rPr>
        <w:t xml:space="preserve"> own resources on </w:t>
      </w:r>
      <w:r w:rsidR="009A29B5" w:rsidRPr="00CF4989">
        <w:rPr>
          <w:rFonts w:ascii="Arial" w:eastAsia="Arial" w:hAnsi="Arial" w:cs="Arial"/>
          <w:color w:val="000000"/>
          <w:spacing w:val="-1"/>
        </w:rPr>
        <w:t>his / her</w:t>
      </w:r>
      <w:r w:rsidR="00411066" w:rsidRPr="00CF4989">
        <w:rPr>
          <w:rFonts w:ascii="Arial" w:eastAsia="Arial" w:hAnsi="Arial" w:cs="Arial"/>
          <w:color w:val="000000"/>
          <w:spacing w:val="-1"/>
        </w:rPr>
        <w:t xml:space="preserve"> own behalf.</w:t>
      </w:r>
    </w:p>
    <w:p w14:paraId="6347D862" w14:textId="7D4E26CD" w:rsidR="00411066" w:rsidRPr="00CF4989" w:rsidRDefault="00D0466D" w:rsidP="001C3FDA">
      <w:pPr>
        <w:tabs>
          <w:tab w:val="left" w:pos="1152"/>
        </w:tabs>
        <w:spacing w:before="259" w:line="252" w:lineRule="exact"/>
        <w:ind w:left="1152" w:right="-4" w:hanging="1152"/>
        <w:jc w:val="both"/>
        <w:textAlignment w:val="baseline"/>
        <w:rPr>
          <w:rFonts w:ascii="Arial" w:eastAsia="Arial" w:hAnsi="Arial" w:cs="Arial"/>
          <w:color w:val="000000"/>
          <w:spacing w:val="-1"/>
        </w:rPr>
      </w:pPr>
      <w:r w:rsidRPr="00CF4989">
        <w:rPr>
          <w:rFonts w:ascii="Arial" w:eastAsia="Arial" w:hAnsi="Arial" w:cs="Arial"/>
          <w:color w:val="000000"/>
          <w:spacing w:val="-1"/>
        </w:rPr>
        <w:t>7</w:t>
      </w:r>
      <w:r w:rsidR="00411066" w:rsidRPr="00CF4989">
        <w:rPr>
          <w:rFonts w:ascii="Arial" w:eastAsia="Arial" w:hAnsi="Arial" w:cs="Arial"/>
          <w:color w:val="000000"/>
          <w:spacing w:val="-1"/>
        </w:rPr>
        <w:t>.</w:t>
      </w:r>
      <w:r w:rsidR="00736713" w:rsidRPr="00CF4989">
        <w:rPr>
          <w:rFonts w:ascii="Arial" w:eastAsia="Arial" w:hAnsi="Arial" w:cs="Arial"/>
          <w:color w:val="000000"/>
          <w:spacing w:val="-1"/>
        </w:rPr>
        <w:t>5</w:t>
      </w:r>
      <w:r w:rsidR="00411066" w:rsidRPr="00CF4989">
        <w:rPr>
          <w:rFonts w:ascii="Arial" w:eastAsia="Arial" w:hAnsi="Arial" w:cs="Arial"/>
          <w:color w:val="000000"/>
          <w:spacing w:val="-1"/>
        </w:rPr>
        <w:tab/>
        <w:t xml:space="preserve">The Service User may choose to use </w:t>
      </w:r>
      <w:r w:rsidR="009A29B5" w:rsidRPr="00CF4989">
        <w:rPr>
          <w:rFonts w:ascii="Arial" w:eastAsia="Arial" w:hAnsi="Arial" w:cs="Arial"/>
          <w:color w:val="000000"/>
          <w:spacing w:val="-1"/>
        </w:rPr>
        <w:t>his/her</w:t>
      </w:r>
      <w:r w:rsidR="00411066" w:rsidRPr="00CF4989">
        <w:rPr>
          <w:rFonts w:ascii="Arial" w:eastAsia="Arial" w:hAnsi="Arial" w:cs="Arial"/>
          <w:color w:val="000000"/>
          <w:spacing w:val="-1"/>
        </w:rPr>
        <w:t xml:space="preserve"> ‘MIA’ </w:t>
      </w:r>
      <w:r w:rsidR="00F8680A" w:rsidRPr="00CF4989">
        <w:rPr>
          <w:rFonts w:ascii="Arial" w:eastAsia="Arial" w:hAnsi="Arial" w:cs="Arial"/>
          <w:color w:val="000000"/>
          <w:spacing w:val="-1"/>
        </w:rPr>
        <w:t xml:space="preserve">(and any other resources) </w:t>
      </w:r>
      <w:r w:rsidR="00411066" w:rsidRPr="00CF4989">
        <w:rPr>
          <w:rFonts w:ascii="Arial" w:eastAsia="Arial" w:hAnsi="Arial" w:cs="Arial"/>
          <w:color w:val="000000"/>
          <w:spacing w:val="-1"/>
        </w:rPr>
        <w:t xml:space="preserve">to purchase extras that may be offered by the Service Provider. Where this is the case, any additional charges made by the Service Provider for the provision of the extras must be agreed between </w:t>
      </w:r>
      <w:r w:rsidR="00B14161" w:rsidRPr="00CF4989">
        <w:rPr>
          <w:rFonts w:ascii="Arial" w:eastAsia="Arial" w:hAnsi="Arial" w:cs="Arial"/>
          <w:color w:val="000000"/>
          <w:spacing w:val="-1"/>
        </w:rPr>
        <w:t>the Service User and the Service Provider.</w:t>
      </w:r>
    </w:p>
    <w:p w14:paraId="5645258E" w14:textId="77777777" w:rsidR="00411066" w:rsidRPr="00CF4989" w:rsidRDefault="00D0466D" w:rsidP="001C3FDA">
      <w:pPr>
        <w:tabs>
          <w:tab w:val="left" w:pos="1152"/>
        </w:tabs>
        <w:spacing w:before="259"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7</w:t>
      </w:r>
      <w:r w:rsidR="00411066" w:rsidRPr="00CF4989">
        <w:rPr>
          <w:rFonts w:ascii="Arial" w:eastAsia="Arial" w:hAnsi="Arial" w:cs="Arial"/>
          <w:color w:val="000000"/>
        </w:rPr>
        <w:t>.</w:t>
      </w:r>
      <w:r w:rsidR="00736713" w:rsidRPr="00CF4989">
        <w:rPr>
          <w:rFonts w:ascii="Arial" w:eastAsia="Arial" w:hAnsi="Arial" w:cs="Arial"/>
          <w:color w:val="000000"/>
        </w:rPr>
        <w:t>6</w:t>
      </w:r>
      <w:r w:rsidR="00411066" w:rsidRPr="00CF4989">
        <w:rPr>
          <w:rFonts w:ascii="Arial" w:eastAsia="Arial" w:hAnsi="Arial" w:cs="Arial"/>
          <w:color w:val="000000"/>
        </w:rPr>
        <w:tab/>
        <w:t>The extras may include (the following list is not exhaustive) hairdressing, newspapers, dry-cleaning service or chiropody or physiotherapy (where not provided by the Health Board)</w:t>
      </w:r>
      <w:r w:rsidR="00F8680A" w:rsidRPr="00CF4989">
        <w:rPr>
          <w:rFonts w:ascii="Arial" w:eastAsia="Arial" w:hAnsi="Arial" w:cs="Arial"/>
          <w:color w:val="000000"/>
        </w:rPr>
        <w:t xml:space="preserve">. A Service Provider who offers grades of Service User accommodation that differ only as to the quality of the décor, view or size, but not as to the standard of care, may </w:t>
      </w:r>
      <w:r w:rsidR="00707D6B" w:rsidRPr="00CF4989">
        <w:rPr>
          <w:rFonts w:ascii="Arial" w:eastAsia="Arial" w:hAnsi="Arial" w:cs="Arial"/>
          <w:color w:val="000000"/>
        </w:rPr>
        <w:t xml:space="preserve">elect to </w:t>
      </w:r>
      <w:r w:rsidR="00F8680A" w:rsidRPr="00CF4989">
        <w:rPr>
          <w:rFonts w:ascii="Arial" w:eastAsia="Arial" w:hAnsi="Arial" w:cs="Arial"/>
          <w:color w:val="000000"/>
        </w:rPr>
        <w:t>charge the difference in grade as an extra</w:t>
      </w:r>
      <w:r w:rsidR="00707D6B" w:rsidRPr="00CF4989">
        <w:rPr>
          <w:rFonts w:ascii="Arial" w:eastAsia="Arial" w:hAnsi="Arial" w:cs="Arial"/>
          <w:color w:val="000000"/>
        </w:rPr>
        <w:t>, with the agreement of the Service User</w:t>
      </w:r>
      <w:r w:rsidR="00F8680A" w:rsidRPr="00CF4989">
        <w:rPr>
          <w:rFonts w:ascii="Arial" w:eastAsia="Arial" w:hAnsi="Arial" w:cs="Arial"/>
          <w:color w:val="000000"/>
        </w:rPr>
        <w:t>.</w:t>
      </w:r>
    </w:p>
    <w:p w14:paraId="35BE9F63" w14:textId="792643C5" w:rsidR="00411066" w:rsidRPr="00372DBA" w:rsidRDefault="00D0466D" w:rsidP="001C3FDA">
      <w:pPr>
        <w:tabs>
          <w:tab w:val="left" w:pos="1152"/>
        </w:tabs>
        <w:spacing w:before="251" w:line="254" w:lineRule="exact"/>
        <w:ind w:left="1152" w:right="-4" w:hanging="1152"/>
        <w:jc w:val="both"/>
        <w:textAlignment w:val="baseline"/>
        <w:rPr>
          <w:rFonts w:ascii="Arial" w:eastAsia="Arial" w:hAnsi="Arial" w:cs="Arial"/>
        </w:rPr>
      </w:pPr>
      <w:r w:rsidRPr="00CF4989">
        <w:rPr>
          <w:rFonts w:ascii="Arial" w:eastAsia="Arial" w:hAnsi="Arial" w:cs="Arial"/>
          <w:color w:val="000000"/>
        </w:rPr>
        <w:t>7</w:t>
      </w:r>
      <w:r w:rsidR="00411066" w:rsidRPr="00CF4989">
        <w:rPr>
          <w:rFonts w:ascii="Arial" w:eastAsia="Arial" w:hAnsi="Arial" w:cs="Arial"/>
          <w:color w:val="000000"/>
        </w:rPr>
        <w:t>.</w:t>
      </w:r>
      <w:r w:rsidR="00736713" w:rsidRPr="00CF4989">
        <w:rPr>
          <w:rFonts w:ascii="Arial" w:eastAsia="Arial" w:hAnsi="Arial" w:cs="Arial"/>
          <w:color w:val="000000"/>
        </w:rPr>
        <w:t>7</w:t>
      </w:r>
      <w:r w:rsidR="00411066" w:rsidRPr="00CF4989">
        <w:rPr>
          <w:rFonts w:ascii="Arial" w:eastAsia="Arial" w:hAnsi="Arial" w:cs="Arial"/>
          <w:color w:val="000000"/>
        </w:rPr>
        <w:tab/>
        <w:t>The Service Provider shall produce a written record/invoice for each Service User giving a breakdown of extras received on a fortnightly basis or such other frequency as agreed with the Service User.</w:t>
      </w:r>
    </w:p>
    <w:p w14:paraId="6CF57AE5" w14:textId="77777777" w:rsidR="00411066" w:rsidRPr="00CF4989" w:rsidRDefault="00D0466D" w:rsidP="001C3FDA">
      <w:pPr>
        <w:tabs>
          <w:tab w:val="left" w:pos="1152"/>
        </w:tabs>
        <w:spacing w:before="253" w:line="255"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7</w:t>
      </w:r>
      <w:r w:rsidR="00411066" w:rsidRPr="00CF4989">
        <w:rPr>
          <w:rFonts w:ascii="Arial" w:eastAsia="Arial" w:hAnsi="Arial" w:cs="Arial"/>
          <w:color w:val="000000"/>
        </w:rPr>
        <w:t>.</w:t>
      </w:r>
      <w:r w:rsidR="00736713" w:rsidRPr="00CF4989">
        <w:rPr>
          <w:rFonts w:ascii="Arial" w:eastAsia="Arial" w:hAnsi="Arial" w:cs="Arial"/>
          <w:color w:val="000000"/>
        </w:rPr>
        <w:t>8</w:t>
      </w:r>
      <w:r w:rsidR="00411066" w:rsidRPr="00CF4989">
        <w:rPr>
          <w:rFonts w:ascii="Arial" w:eastAsia="Arial" w:hAnsi="Arial" w:cs="Arial"/>
          <w:color w:val="000000"/>
        </w:rPr>
        <w:tab/>
        <w:t>The Service Provider shall take all possible steps to ensure that the Service User is clearly informed and understands what extras are being purchased and the cost involved. Where the Service User lacks capacity, the Service Provider shall inform the Service User Representative (if any). The Service User shall be liable for the cost of the extras and the Service Provider shall be responsible for recovering any such costs direct from the Service User.</w:t>
      </w:r>
    </w:p>
    <w:p w14:paraId="20788C8B" w14:textId="24ED828A" w:rsidR="00411066" w:rsidRPr="00CF4989" w:rsidRDefault="00D0466D" w:rsidP="001C3FDA">
      <w:pPr>
        <w:tabs>
          <w:tab w:val="left" w:pos="1152"/>
        </w:tabs>
        <w:spacing w:before="252"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7</w:t>
      </w:r>
      <w:r w:rsidR="00411066" w:rsidRPr="00CF4989">
        <w:rPr>
          <w:rFonts w:ascii="Arial" w:eastAsia="Arial" w:hAnsi="Arial" w:cs="Arial"/>
          <w:color w:val="000000"/>
        </w:rPr>
        <w:t>.</w:t>
      </w:r>
      <w:r w:rsidR="00736713" w:rsidRPr="00CF4989">
        <w:rPr>
          <w:rFonts w:ascii="Arial" w:eastAsia="Arial" w:hAnsi="Arial" w:cs="Arial"/>
          <w:color w:val="000000"/>
        </w:rPr>
        <w:t>9</w:t>
      </w:r>
      <w:r w:rsidR="00411066" w:rsidRPr="00CF4989">
        <w:rPr>
          <w:rFonts w:ascii="Arial" w:eastAsia="Arial" w:hAnsi="Arial" w:cs="Arial"/>
          <w:color w:val="000000"/>
        </w:rPr>
        <w:tab/>
      </w:r>
      <w:r w:rsidR="00647F42" w:rsidRPr="00CF4989">
        <w:rPr>
          <w:rFonts w:ascii="Arial" w:eastAsia="Arial" w:hAnsi="Arial" w:cs="Arial"/>
          <w:color w:val="000000"/>
        </w:rPr>
        <w:t>A</w:t>
      </w:r>
      <w:r w:rsidR="00411066" w:rsidRPr="00CF4989">
        <w:rPr>
          <w:rFonts w:ascii="Arial" w:eastAsia="Arial" w:hAnsi="Arial" w:cs="Arial"/>
          <w:color w:val="000000"/>
        </w:rPr>
        <w:t xml:space="preserve">ny extras offered by a Service Provider </w:t>
      </w:r>
      <w:r w:rsidR="00647F42" w:rsidRPr="00CF4989">
        <w:rPr>
          <w:rFonts w:ascii="Arial" w:eastAsia="Arial" w:hAnsi="Arial" w:cs="Arial"/>
          <w:color w:val="000000"/>
        </w:rPr>
        <w:t xml:space="preserve">must </w:t>
      </w:r>
      <w:r w:rsidR="00411066" w:rsidRPr="00CF4989">
        <w:rPr>
          <w:rFonts w:ascii="Arial" w:eastAsia="Arial" w:hAnsi="Arial" w:cs="Arial"/>
          <w:color w:val="000000"/>
        </w:rPr>
        <w:t xml:space="preserve">not </w:t>
      </w:r>
      <w:r w:rsidR="00647F42" w:rsidRPr="00CF4989">
        <w:rPr>
          <w:rFonts w:ascii="Arial" w:eastAsia="Arial" w:hAnsi="Arial" w:cs="Arial"/>
          <w:color w:val="000000"/>
        </w:rPr>
        <w:t xml:space="preserve">be </w:t>
      </w:r>
      <w:r w:rsidR="00411066" w:rsidRPr="00CF4989">
        <w:rPr>
          <w:rFonts w:ascii="Arial" w:eastAsia="Arial" w:hAnsi="Arial" w:cs="Arial"/>
          <w:color w:val="000000"/>
        </w:rPr>
        <w:t xml:space="preserve">made compulsory on admission. The Service User shall be offered a choice as to </w:t>
      </w:r>
      <w:proofErr w:type="gramStart"/>
      <w:r w:rsidR="00411066" w:rsidRPr="00CF4989">
        <w:rPr>
          <w:rFonts w:ascii="Arial" w:eastAsia="Arial" w:hAnsi="Arial" w:cs="Arial"/>
          <w:color w:val="000000"/>
        </w:rPr>
        <w:t>whether or not</w:t>
      </w:r>
      <w:proofErr w:type="gramEnd"/>
      <w:r w:rsidR="00411066" w:rsidRPr="00CF4989">
        <w:rPr>
          <w:rFonts w:ascii="Arial" w:eastAsia="Arial" w:hAnsi="Arial" w:cs="Arial"/>
          <w:color w:val="000000"/>
        </w:rPr>
        <w:t xml:space="preserve"> </w:t>
      </w:r>
      <w:r w:rsidR="009A29B5" w:rsidRPr="00CF4989">
        <w:rPr>
          <w:rFonts w:ascii="Arial" w:eastAsia="Arial" w:hAnsi="Arial" w:cs="Arial"/>
          <w:color w:val="000000"/>
        </w:rPr>
        <w:t>he/she</w:t>
      </w:r>
      <w:r w:rsidR="00411066" w:rsidRPr="00CF4989">
        <w:rPr>
          <w:rFonts w:ascii="Arial" w:eastAsia="Arial" w:hAnsi="Arial" w:cs="Arial"/>
          <w:color w:val="000000"/>
        </w:rPr>
        <w:t xml:space="preserve"> wishes to purchase any extras.</w:t>
      </w:r>
    </w:p>
    <w:p w14:paraId="4BB472F5" w14:textId="77777777" w:rsidR="00411066" w:rsidRPr="00CF4989" w:rsidRDefault="00D0466D" w:rsidP="001C3FDA">
      <w:pPr>
        <w:tabs>
          <w:tab w:val="left" w:pos="1152"/>
        </w:tabs>
        <w:spacing w:before="257"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7</w:t>
      </w:r>
      <w:r w:rsidR="00411066" w:rsidRPr="00CF4989">
        <w:rPr>
          <w:rFonts w:ascii="Arial" w:eastAsia="Arial" w:hAnsi="Arial" w:cs="Arial"/>
          <w:color w:val="000000"/>
        </w:rPr>
        <w:t>.</w:t>
      </w:r>
      <w:r w:rsidR="00736713" w:rsidRPr="00CF4989">
        <w:rPr>
          <w:rFonts w:ascii="Arial" w:eastAsia="Arial" w:hAnsi="Arial" w:cs="Arial"/>
          <w:color w:val="000000"/>
        </w:rPr>
        <w:t>10</w:t>
      </w:r>
      <w:r w:rsidR="00411066" w:rsidRPr="00CF4989">
        <w:rPr>
          <w:rFonts w:ascii="Arial" w:eastAsia="Arial" w:hAnsi="Arial" w:cs="Arial"/>
          <w:color w:val="000000"/>
        </w:rPr>
        <w:tab/>
        <w:t>If a Service Provider is found to be charging a Service User for an extra that the Service User does not receive, has no need for, has not agreed to and no written evidence can be provided to demonstrate otherwise, the Service Purchaser(s) shall make a referral to the Safeguarding Adults at Risk Co-ordinator and shall expect the Service Provider to follow its disciplinary procedure.</w:t>
      </w:r>
    </w:p>
    <w:p w14:paraId="64AAFF43" w14:textId="038F1B10" w:rsidR="00921E3A" w:rsidRPr="00CF4989" w:rsidRDefault="00D0466D" w:rsidP="001C3FDA">
      <w:pPr>
        <w:tabs>
          <w:tab w:val="left" w:pos="1152"/>
        </w:tabs>
        <w:spacing w:before="252"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7</w:t>
      </w:r>
      <w:r w:rsidR="00921E3A" w:rsidRPr="00CF4989">
        <w:rPr>
          <w:rFonts w:ascii="Arial" w:eastAsia="Arial" w:hAnsi="Arial" w:cs="Arial"/>
          <w:color w:val="000000"/>
        </w:rPr>
        <w:t>.1</w:t>
      </w:r>
      <w:r w:rsidR="00736713" w:rsidRPr="00CF4989">
        <w:rPr>
          <w:rFonts w:ascii="Arial" w:eastAsia="Arial" w:hAnsi="Arial" w:cs="Arial"/>
          <w:color w:val="000000"/>
        </w:rPr>
        <w:t>1</w:t>
      </w:r>
      <w:r w:rsidR="00921E3A" w:rsidRPr="00CF4989">
        <w:rPr>
          <w:rFonts w:ascii="Arial" w:eastAsia="Arial" w:hAnsi="Arial" w:cs="Arial"/>
          <w:color w:val="000000"/>
        </w:rPr>
        <w:tab/>
        <w:t xml:space="preserve">The Service Provider must review any extras being received by the Service User on a regular basis but at least </w:t>
      </w:r>
      <w:r w:rsidR="00296DF6" w:rsidRPr="00CF4989">
        <w:rPr>
          <w:rFonts w:ascii="Arial" w:eastAsia="Arial" w:hAnsi="Arial" w:cs="Arial"/>
          <w:color w:val="000000"/>
        </w:rPr>
        <w:t>when reviewing</w:t>
      </w:r>
      <w:r w:rsidR="00921E3A" w:rsidRPr="00CF4989">
        <w:rPr>
          <w:rFonts w:ascii="Arial" w:eastAsia="Arial" w:hAnsi="Arial" w:cs="Arial"/>
          <w:color w:val="000000"/>
        </w:rPr>
        <w:t xml:space="preserve"> the </w:t>
      </w:r>
      <w:r w:rsidR="00F35864" w:rsidRPr="00CF4989">
        <w:rPr>
          <w:rFonts w:ascii="Arial" w:eastAsia="Arial" w:hAnsi="Arial" w:cs="Arial"/>
          <w:color w:val="000000"/>
        </w:rPr>
        <w:t>Personal Plan</w:t>
      </w:r>
      <w:r w:rsidR="00921E3A" w:rsidRPr="00CF4989">
        <w:rPr>
          <w:rFonts w:ascii="Arial" w:eastAsia="Arial" w:hAnsi="Arial" w:cs="Arial"/>
          <w:color w:val="000000"/>
        </w:rPr>
        <w:t xml:space="preserve"> </w:t>
      </w:r>
      <w:r w:rsidR="00296DF6" w:rsidRPr="00CF4989">
        <w:rPr>
          <w:rFonts w:ascii="Arial" w:eastAsia="Arial" w:hAnsi="Arial" w:cs="Arial"/>
          <w:color w:val="000000"/>
        </w:rPr>
        <w:t>and at other times as</w:t>
      </w:r>
      <w:r w:rsidR="00921E3A" w:rsidRPr="00CF4989">
        <w:rPr>
          <w:rFonts w:ascii="Arial" w:eastAsia="Arial" w:hAnsi="Arial" w:cs="Arial"/>
          <w:color w:val="000000"/>
        </w:rPr>
        <w:t xml:space="preserve"> necessary.</w:t>
      </w:r>
    </w:p>
    <w:p w14:paraId="20FDC424" w14:textId="77777777" w:rsidR="00D1731E" w:rsidRDefault="00D1731E">
      <w:pPr>
        <w:rPr>
          <w:rFonts w:ascii="Arial" w:eastAsia="Arial" w:hAnsi="Arial" w:cs="Arial"/>
          <w:b/>
          <w:color w:val="000000"/>
          <w:spacing w:val="1"/>
        </w:rPr>
      </w:pPr>
      <w:r>
        <w:rPr>
          <w:rFonts w:ascii="Arial" w:eastAsia="Arial" w:hAnsi="Arial" w:cs="Arial"/>
          <w:b/>
          <w:color w:val="000000"/>
          <w:spacing w:val="1"/>
        </w:rPr>
        <w:br w:type="page"/>
      </w:r>
    </w:p>
    <w:p w14:paraId="041B5DC9" w14:textId="4577D39B" w:rsidR="003A7405" w:rsidRPr="00CF4989" w:rsidRDefault="00D0466D" w:rsidP="00372DBA">
      <w:pPr>
        <w:spacing w:before="251" w:line="254" w:lineRule="exact"/>
        <w:ind w:left="1134" w:right="288" w:hanging="1134"/>
        <w:jc w:val="both"/>
        <w:textAlignment w:val="baseline"/>
        <w:rPr>
          <w:rFonts w:ascii="Arial" w:eastAsia="Arial" w:hAnsi="Arial" w:cs="Arial"/>
          <w:b/>
          <w:color w:val="000000"/>
          <w:spacing w:val="1"/>
        </w:rPr>
      </w:pPr>
      <w:r w:rsidRPr="00CF4989">
        <w:rPr>
          <w:rFonts w:ascii="Arial" w:eastAsia="Arial" w:hAnsi="Arial" w:cs="Arial"/>
          <w:b/>
          <w:color w:val="000000"/>
          <w:spacing w:val="1"/>
        </w:rPr>
        <w:lastRenderedPageBreak/>
        <w:t>8</w:t>
      </w:r>
      <w:r w:rsidR="0031681C" w:rsidRPr="00CF4989">
        <w:rPr>
          <w:rFonts w:ascii="Arial" w:eastAsia="Arial" w:hAnsi="Arial" w:cs="Arial"/>
          <w:b/>
          <w:color w:val="000000"/>
          <w:spacing w:val="1"/>
        </w:rPr>
        <w:tab/>
        <w:t>THE THIRD</w:t>
      </w:r>
      <w:r w:rsidR="00372DBA">
        <w:rPr>
          <w:rFonts w:ascii="Arial" w:eastAsia="Arial" w:hAnsi="Arial" w:cs="Arial"/>
          <w:b/>
          <w:color w:val="000000"/>
          <w:spacing w:val="1"/>
        </w:rPr>
        <w:t>-</w:t>
      </w:r>
      <w:r w:rsidR="0031681C" w:rsidRPr="00CF4989">
        <w:rPr>
          <w:rFonts w:ascii="Arial" w:eastAsia="Arial" w:hAnsi="Arial" w:cs="Arial"/>
          <w:b/>
          <w:color w:val="000000"/>
          <w:spacing w:val="1"/>
        </w:rPr>
        <w:t>PARTY CONTRIBUTION</w:t>
      </w:r>
    </w:p>
    <w:p w14:paraId="28E9A3D0" w14:textId="0C13DFEC" w:rsidR="00316B99" w:rsidRPr="00372DBA" w:rsidRDefault="00316B99" w:rsidP="001C3FDA">
      <w:pPr>
        <w:spacing w:before="251" w:line="254" w:lineRule="exact"/>
        <w:ind w:left="1134" w:right="-4" w:hanging="1134"/>
        <w:jc w:val="both"/>
        <w:textAlignment w:val="baseline"/>
        <w:rPr>
          <w:rFonts w:ascii="Arial" w:eastAsia="Arial" w:hAnsi="Arial" w:cs="Arial"/>
          <w:color w:val="000000"/>
          <w:spacing w:val="1"/>
        </w:rPr>
      </w:pPr>
      <w:r w:rsidRPr="00372DBA">
        <w:rPr>
          <w:rFonts w:ascii="Arial" w:eastAsia="Arial" w:hAnsi="Arial" w:cs="Arial"/>
          <w:color w:val="000000"/>
          <w:spacing w:val="1"/>
        </w:rPr>
        <w:t>8.1</w:t>
      </w:r>
      <w:r w:rsidR="00404722" w:rsidRPr="00372DBA">
        <w:rPr>
          <w:rFonts w:ascii="Arial" w:eastAsia="Arial" w:hAnsi="Arial" w:cs="Arial"/>
          <w:color w:val="000000"/>
          <w:spacing w:val="1"/>
        </w:rPr>
        <w:tab/>
      </w:r>
      <w:r w:rsidRPr="00372DBA">
        <w:rPr>
          <w:rFonts w:ascii="Arial" w:eastAsia="Arial" w:hAnsi="Arial" w:cs="Arial"/>
          <w:color w:val="000000"/>
          <w:spacing w:val="1"/>
        </w:rPr>
        <w:t xml:space="preserve">It is agreed by the parties that this </w:t>
      </w:r>
      <w:r w:rsidR="00096C04" w:rsidRPr="00372DBA">
        <w:rPr>
          <w:rFonts w:ascii="Arial" w:eastAsia="Arial" w:hAnsi="Arial" w:cs="Arial"/>
          <w:color w:val="000000"/>
          <w:spacing w:val="1"/>
        </w:rPr>
        <w:t>C</w:t>
      </w:r>
      <w:r w:rsidRPr="00372DBA">
        <w:rPr>
          <w:rFonts w:ascii="Arial" w:eastAsia="Arial" w:hAnsi="Arial" w:cs="Arial"/>
          <w:color w:val="000000"/>
          <w:spacing w:val="1"/>
        </w:rPr>
        <w:t xml:space="preserve">lause does not apply to Continuing Healthcare Service Users and for the purpose of this </w:t>
      </w:r>
      <w:r w:rsidR="00096C04" w:rsidRPr="00372DBA">
        <w:rPr>
          <w:rFonts w:ascii="Arial" w:eastAsia="Arial" w:hAnsi="Arial" w:cs="Arial"/>
          <w:color w:val="000000"/>
          <w:spacing w:val="1"/>
        </w:rPr>
        <w:t>C</w:t>
      </w:r>
      <w:r w:rsidRPr="00372DBA">
        <w:rPr>
          <w:rFonts w:ascii="Arial" w:eastAsia="Arial" w:hAnsi="Arial" w:cs="Arial"/>
          <w:color w:val="000000"/>
          <w:spacing w:val="1"/>
        </w:rPr>
        <w:t>lause the Service Purchaser shall mean the Council</w:t>
      </w:r>
    </w:p>
    <w:p w14:paraId="263E3A75" w14:textId="77C7C259" w:rsidR="003A7405" w:rsidRPr="00CF4989" w:rsidRDefault="00D0466D" w:rsidP="001C3FDA">
      <w:pPr>
        <w:tabs>
          <w:tab w:val="left" w:pos="1080"/>
        </w:tabs>
        <w:spacing w:before="248" w:line="254" w:lineRule="exact"/>
        <w:ind w:left="1152" w:right="-4" w:hanging="1134"/>
        <w:jc w:val="both"/>
        <w:textAlignment w:val="baseline"/>
        <w:rPr>
          <w:rFonts w:ascii="Arial" w:eastAsia="Arial" w:hAnsi="Arial" w:cs="Arial"/>
          <w:color w:val="000000"/>
        </w:rPr>
      </w:pPr>
      <w:r w:rsidRPr="00CF4989">
        <w:rPr>
          <w:rFonts w:ascii="Arial" w:eastAsia="Arial" w:hAnsi="Arial" w:cs="Arial"/>
          <w:color w:val="000000"/>
        </w:rPr>
        <w:t>8</w:t>
      </w:r>
      <w:r w:rsidR="0031681C" w:rsidRPr="00CF4989">
        <w:rPr>
          <w:rFonts w:ascii="Arial" w:eastAsia="Arial" w:hAnsi="Arial" w:cs="Arial"/>
          <w:color w:val="000000"/>
        </w:rPr>
        <w:t>.</w:t>
      </w:r>
      <w:r w:rsidR="00316B99" w:rsidRPr="00CF4989">
        <w:rPr>
          <w:rFonts w:ascii="Arial" w:eastAsia="Arial" w:hAnsi="Arial" w:cs="Arial"/>
          <w:color w:val="000000"/>
        </w:rPr>
        <w:t>2</w:t>
      </w:r>
      <w:r w:rsidR="0031681C" w:rsidRPr="00CF4989">
        <w:rPr>
          <w:rFonts w:ascii="Arial" w:eastAsia="Arial" w:hAnsi="Arial" w:cs="Arial"/>
          <w:color w:val="000000"/>
        </w:rPr>
        <w:tab/>
      </w:r>
      <w:r w:rsidR="000C0094" w:rsidRPr="00CF4989">
        <w:rPr>
          <w:rFonts w:ascii="Arial" w:eastAsia="Arial" w:hAnsi="Arial" w:cs="Arial"/>
          <w:color w:val="000000"/>
        </w:rPr>
        <w:tab/>
      </w:r>
      <w:r w:rsidR="0031681C" w:rsidRPr="00CF4989">
        <w:rPr>
          <w:rFonts w:ascii="Arial" w:eastAsia="Arial" w:hAnsi="Arial" w:cs="Arial"/>
          <w:color w:val="000000"/>
        </w:rPr>
        <w:t>The</w:t>
      </w:r>
      <w:r w:rsidR="00E86D2C" w:rsidRPr="00CF4989">
        <w:rPr>
          <w:rFonts w:ascii="Arial" w:eastAsia="Arial" w:hAnsi="Arial" w:cs="Arial"/>
          <w:color w:val="000000"/>
        </w:rPr>
        <w:t xml:space="preserve"> Service Purchaser </w:t>
      </w:r>
      <w:r w:rsidR="0031681C" w:rsidRPr="00CF4989">
        <w:rPr>
          <w:rFonts w:ascii="Arial" w:eastAsia="Arial" w:hAnsi="Arial" w:cs="Arial"/>
          <w:color w:val="000000"/>
        </w:rPr>
        <w:t xml:space="preserve">acknowledges that </w:t>
      </w:r>
      <w:r w:rsidR="00BE647F" w:rsidRPr="00CF4989">
        <w:rPr>
          <w:rFonts w:ascii="Arial" w:eastAsia="Arial" w:hAnsi="Arial" w:cs="Arial"/>
          <w:color w:val="000000"/>
        </w:rPr>
        <w:t>a Service User</w:t>
      </w:r>
      <w:r w:rsidR="0031681C" w:rsidRPr="00CF4989">
        <w:rPr>
          <w:rFonts w:ascii="Arial" w:eastAsia="Arial" w:hAnsi="Arial" w:cs="Arial"/>
          <w:color w:val="000000"/>
        </w:rPr>
        <w:t xml:space="preserve"> should be able to exercise genuine choice over where </w:t>
      </w:r>
      <w:r w:rsidR="009A29B5" w:rsidRPr="00CF4989">
        <w:rPr>
          <w:rFonts w:ascii="Arial" w:eastAsia="Arial" w:hAnsi="Arial" w:cs="Arial"/>
          <w:color w:val="000000"/>
        </w:rPr>
        <w:t>he/she</w:t>
      </w:r>
      <w:r w:rsidR="0031681C" w:rsidRPr="00CF4989">
        <w:rPr>
          <w:rFonts w:ascii="Arial" w:eastAsia="Arial" w:hAnsi="Arial" w:cs="Arial"/>
          <w:color w:val="000000"/>
        </w:rPr>
        <w:t xml:space="preserve"> lives and has the right to enter into more expensive accommodation than </w:t>
      </w:r>
      <w:r w:rsidR="009A29B5" w:rsidRPr="00CF4989">
        <w:rPr>
          <w:rFonts w:ascii="Arial" w:eastAsia="Arial" w:hAnsi="Arial" w:cs="Arial"/>
          <w:color w:val="000000"/>
        </w:rPr>
        <w:t>he/she</w:t>
      </w:r>
      <w:r w:rsidR="0031681C" w:rsidRPr="00CF4989">
        <w:rPr>
          <w:rFonts w:ascii="Arial" w:eastAsia="Arial" w:hAnsi="Arial" w:cs="Arial"/>
          <w:color w:val="000000"/>
        </w:rPr>
        <w:t xml:space="preserve"> would otherwise have been placed in </w:t>
      </w:r>
      <w:r w:rsidR="00545577" w:rsidRPr="00CF4989">
        <w:rPr>
          <w:rFonts w:ascii="Arial" w:eastAsia="Arial" w:hAnsi="Arial" w:cs="Arial"/>
          <w:color w:val="000000"/>
        </w:rPr>
        <w:t>provided</w:t>
      </w:r>
      <w:r w:rsidR="0031681C" w:rsidRPr="00CF4989">
        <w:rPr>
          <w:rFonts w:ascii="Arial" w:eastAsia="Arial" w:hAnsi="Arial" w:cs="Arial"/>
          <w:color w:val="000000"/>
        </w:rPr>
        <w:t xml:space="preserve"> that a </w:t>
      </w:r>
      <w:r w:rsidR="0056172C" w:rsidRPr="00CF4989">
        <w:rPr>
          <w:rFonts w:ascii="Arial" w:eastAsia="Arial" w:hAnsi="Arial" w:cs="Arial"/>
          <w:color w:val="000000"/>
        </w:rPr>
        <w:t>T</w:t>
      </w:r>
      <w:r w:rsidR="0031681C" w:rsidRPr="00CF4989">
        <w:rPr>
          <w:rFonts w:ascii="Arial" w:eastAsia="Arial" w:hAnsi="Arial" w:cs="Arial"/>
          <w:color w:val="000000"/>
        </w:rPr>
        <w:t xml:space="preserve">hird </w:t>
      </w:r>
      <w:r w:rsidR="0056172C" w:rsidRPr="00CF4989">
        <w:rPr>
          <w:rFonts w:ascii="Arial" w:eastAsia="Arial" w:hAnsi="Arial" w:cs="Arial"/>
          <w:color w:val="000000"/>
        </w:rPr>
        <w:t>P</w:t>
      </w:r>
      <w:r w:rsidR="0031681C" w:rsidRPr="00CF4989">
        <w:rPr>
          <w:rFonts w:ascii="Arial" w:eastAsia="Arial" w:hAnsi="Arial" w:cs="Arial"/>
          <w:color w:val="000000"/>
        </w:rPr>
        <w:t>arty  is willing and able to pay the Third Party Contribution, being the difference between the</w:t>
      </w:r>
      <w:r w:rsidR="00B120A2" w:rsidRPr="00CF4989">
        <w:rPr>
          <w:rFonts w:ascii="Arial" w:eastAsia="Arial" w:hAnsi="Arial" w:cs="Arial"/>
          <w:color w:val="000000"/>
        </w:rPr>
        <w:t xml:space="preserve"> Weekly</w:t>
      </w:r>
      <w:r w:rsidR="0031681C" w:rsidRPr="00CF4989">
        <w:rPr>
          <w:rFonts w:ascii="Arial" w:eastAsia="Arial" w:hAnsi="Arial" w:cs="Arial"/>
          <w:color w:val="000000"/>
        </w:rPr>
        <w:t xml:space="preserve"> Care Home Fee for the place in the Home and the </w:t>
      </w:r>
      <w:r w:rsidR="00B120A2" w:rsidRPr="00CF4989">
        <w:rPr>
          <w:rFonts w:ascii="Arial" w:eastAsia="Arial" w:hAnsi="Arial" w:cs="Arial"/>
          <w:color w:val="000000"/>
        </w:rPr>
        <w:t>amount</w:t>
      </w:r>
      <w:r w:rsidR="0031681C" w:rsidRPr="00CF4989">
        <w:rPr>
          <w:rFonts w:ascii="Arial" w:eastAsia="Arial" w:hAnsi="Arial" w:cs="Arial"/>
          <w:color w:val="000000"/>
        </w:rPr>
        <w:t xml:space="preserve"> the </w:t>
      </w:r>
      <w:r w:rsidR="009F6D41" w:rsidRPr="00CF4989">
        <w:rPr>
          <w:rFonts w:ascii="Arial" w:eastAsia="Arial" w:hAnsi="Arial" w:cs="Arial"/>
          <w:color w:val="000000"/>
        </w:rPr>
        <w:t>Service Purchaser</w:t>
      </w:r>
      <w:r w:rsidR="0031681C" w:rsidRPr="00CF4989">
        <w:rPr>
          <w:rFonts w:ascii="Arial" w:eastAsia="Arial" w:hAnsi="Arial" w:cs="Arial"/>
          <w:color w:val="000000"/>
        </w:rPr>
        <w:t xml:space="preserve"> would usually expect to pay for someone with the </w:t>
      </w:r>
      <w:r w:rsidR="00BE647F" w:rsidRPr="00CF4989">
        <w:rPr>
          <w:rFonts w:ascii="Arial" w:eastAsia="Arial" w:hAnsi="Arial" w:cs="Arial"/>
          <w:color w:val="000000"/>
        </w:rPr>
        <w:t xml:space="preserve">Service User’s </w:t>
      </w:r>
      <w:r w:rsidR="0031681C" w:rsidRPr="00CF4989">
        <w:rPr>
          <w:rFonts w:ascii="Arial" w:eastAsia="Arial" w:hAnsi="Arial" w:cs="Arial"/>
          <w:color w:val="000000"/>
        </w:rPr>
        <w:t>assessed needs.</w:t>
      </w:r>
    </w:p>
    <w:p w14:paraId="3C555074" w14:textId="5C861A2C" w:rsidR="003A7405" w:rsidRPr="00CF4989" w:rsidRDefault="0031681C" w:rsidP="001C3FDA">
      <w:pPr>
        <w:spacing w:before="243" w:line="254" w:lineRule="exact"/>
        <w:ind w:left="1151" w:right="-6" w:hanging="17"/>
        <w:jc w:val="both"/>
        <w:textAlignment w:val="baseline"/>
        <w:rPr>
          <w:rFonts w:ascii="Arial" w:eastAsia="Arial" w:hAnsi="Arial" w:cs="Arial"/>
          <w:color w:val="000000"/>
        </w:rPr>
      </w:pPr>
      <w:r w:rsidRPr="00CF4989">
        <w:rPr>
          <w:rFonts w:ascii="Arial" w:eastAsia="Arial" w:hAnsi="Arial" w:cs="Arial"/>
          <w:color w:val="000000"/>
        </w:rPr>
        <w:t xml:space="preserve">In instances where the Service User exercises choice and wishes to make use of a placement that is more expensive than that which  </w:t>
      </w:r>
      <w:r w:rsidR="009F6D41" w:rsidRPr="00CF4989">
        <w:rPr>
          <w:rFonts w:ascii="Arial" w:eastAsia="Arial" w:hAnsi="Arial" w:cs="Arial"/>
          <w:color w:val="000000"/>
        </w:rPr>
        <w:t>the Service Purchaser</w:t>
      </w:r>
      <w:r w:rsidRPr="00CF4989">
        <w:rPr>
          <w:rFonts w:ascii="Arial" w:eastAsia="Arial" w:hAnsi="Arial" w:cs="Arial"/>
          <w:color w:val="000000"/>
        </w:rPr>
        <w:t xml:space="preserve"> would normally purchase, or wishes to purchase services additional to those specified in the Care </w:t>
      </w:r>
      <w:r w:rsidR="00096C04" w:rsidRPr="00CF4989">
        <w:rPr>
          <w:rFonts w:ascii="Arial" w:eastAsia="Arial" w:hAnsi="Arial" w:cs="Arial"/>
          <w:color w:val="000000"/>
        </w:rPr>
        <w:t xml:space="preserve">and Support </w:t>
      </w:r>
      <w:r w:rsidRPr="00CF4989">
        <w:rPr>
          <w:rFonts w:ascii="Arial" w:eastAsia="Arial" w:hAnsi="Arial" w:cs="Arial"/>
          <w:color w:val="000000"/>
        </w:rPr>
        <w:t xml:space="preserve">Plan, and the </w:t>
      </w:r>
      <w:r w:rsidR="009F6D41" w:rsidRPr="00CF4989">
        <w:rPr>
          <w:rFonts w:ascii="Arial" w:eastAsia="Arial" w:hAnsi="Arial" w:cs="Arial"/>
          <w:color w:val="000000"/>
        </w:rPr>
        <w:t xml:space="preserve">Service Purchaser </w:t>
      </w:r>
      <w:r w:rsidRPr="00CF4989">
        <w:rPr>
          <w:rFonts w:ascii="Arial" w:eastAsia="Arial" w:hAnsi="Arial" w:cs="Arial"/>
          <w:color w:val="000000"/>
        </w:rPr>
        <w:t xml:space="preserve">is in agreement, then a Third Party  shall be responsible for the difference between the amount the </w:t>
      </w:r>
      <w:r w:rsidR="00EB5728" w:rsidRPr="00CF4989">
        <w:rPr>
          <w:rFonts w:ascii="Arial" w:eastAsia="Arial" w:hAnsi="Arial" w:cs="Arial"/>
          <w:color w:val="000000"/>
        </w:rPr>
        <w:t xml:space="preserve"> </w:t>
      </w:r>
      <w:r w:rsidR="009F6D41" w:rsidRPr="00CF4989">
        <w:rPr>
          <w:rFonts w:ascii="Arial" w:eastAsia="Arial" w:hAnsi="Arial" w:cs="Arial"/>
          <w:color w:val="000000"/>
        </w:rPr>
        <w:t xml:space="preserve"> Service Purchaser</w:t>
      </w:r>
      <w:r w:rsidRPr="00CF4989">
        <w:rPr>
          <w:rFonts w:ascii="Arial" w:eastAsia="Arial" w:hAnsi="Arial" w:cs="Arial"/>
          <w:color w:val="000000"/>
        </w:rPr>
        <w:t xml:space="preserve"> would normally pay and the </w:t>
      </w:r>
      <w:r w:rsidR="00B120A2" w:rsidRPr="00CF4989">
        <w:rPr>
          <w:rFonts w:ascii="Arial" w:eastAsia="Arial" w:hAnsi="Arial" w:cs="Arial"/>
          <w:color w:val="000000"/>
        </w:rPr>
        <w:t>Weekly Care Home Fee</w:t>
      </w:r>
      <w:r w:rsidR="00DC70E4" w:rsidRPr="00CF4989">
        <w:rPr>
          <w:rFonts w:ascii="Arial" w:eastAsia="Arial" w:hAnsi="Arial" w:cs="Arial"/>
          <w:color w:val="000000"/>
        </w:rPr>
        <w:t>.</w:t>
      </w:r>
    </w:p>
    <w:p w14:paraId="2FFC4397" w14:textId="1B5CB313" w:rsidR="003A7405" w:rsidRPr="00CF4989" w:rsidRDefault="00D0466D" w:rsidP="001C3FDA">
      <w:pPr>
        <w:spacing w:before="251"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8</w:t>
      </w:r>
      <w:r w:rsidR="003654B4" w:rsidRPr="00CF4989">
        <w:rPr>
          <w:rFonts w:ascii="Arial" w:eastAsia="Arial" w:hAnsi="Arial" w:cs="Arial"/>
          <w:color w:val="000000"/>
        </w:rPr>
        <w:t>.3</w:t>
      </w:r>
      <w:r w:rsidR="0031681C" w:rsidRPr="00CF4989">
        <w:rPr>
          <w:rFonts w:ascii="Arial" w:eastAsia="Arial" w:hAnsi="Arial" w:cs="Arial"/>
          <w:color w:val="000000"/>
        </w:rPr>
        <w:tab/>
        <w:t>The Service User can</w:t>
      </w:r>
      <w:r w:rsidR="005B4EFB" w:rsidRPr="00CF4989">
        <w:rPr>
          <w:rFonts w:ascii="Arial" w:eastAsia="Arial" w:hAnsi="Arial" w:cs="Arial"/>
          <w:color w:val="000000"/>
        </w:rPr>
        <w:t>not</w:t>
      </w:r>
      <w:r w:rsidR="0031681C" w:rsidRPr="00CF4989">
        <w:rPr>
          <w:rFonts w:ascii="Arial" w:eastAsia="Arial" w:hAnsi="Arial" w:cs="Arial"/>
          <w:color w:val="000000"/>
        </w:rPr>
        <w:t xml:space="preserve"> pay the Third</w:t>
      </w:r>
      <w:r w:rsidR="001B5E59">
        <w:rPr>
          <w:rFonts w:ascii="Arial" w:eastAsia="Arial" w:hAnsi="Arial" w:cs="Arial"/>
          <w:color w:val="000000"/>
        </w:rPr>
        <w:t>-</w:t>
      </w:r>
      <w:r w:rsidR="0031681C" w:rsidRPr="00CF4989">
        <w:rPr>
          <w:rFonts w:ascii="Arial" w:eastAsia="Arial" w:hAnsi="Arial" w:cs="Arial"/>
          <w:color w:val="000000"/>
        </w:rPr>
        <w:t xml:space="preserve">Party Contribution </w:t>
      </w:r>
      <w:r w:rsidR="00545577" w:rsidRPr="00CF4989">
        <w:rPr>
          <w:rFonts w:ascii="Arial" w:eastAsia="Arial" w:hAnsi="Arial" w:cs="Arial"/>
          <w:color w:val="000000"/>
        </w:rPr>
        <w:t>themsel</w:t>
      </w:r>
      <w:r w:rsidR="009E7244" w:rsidRPr="00CF4989">
        <w:rPr>
          <w:rFonts w:ascii="Arial" w:eastAsia="Arial" w:hAnsi="Arial" w:cs="Arial"/>
          <w:color w:val="000000"/>
        </w:rPr>
        <w:t>ve</w:t>
      </w:r>
      <w:r w:rsidR="00545577" w:rsidRPr="00CF4989">
        <w:rPr>
          <w:rFonts w:ascii="Arial" w:eastAsia="Arial" w:hAnsi="Arial" w:cs="Arial"/>
          <w:color w:val="000000"/>
        </w:rPr>
        <w:t>s</w:t>
      </w:r>
      <w:r w:rsidR="005F6C66" w:rsidRPr="00CF4989">
        <w:rPr>
          <w:rFonts w:ascii="Arial" w:eastAsia="Arial" w:hAnsi="Arial" w:cs="Arial"/>
          <w:color w:val="000000"/>
        </w:rPr>
        <w:t>,</w:t>
      </w:r>
      <w:r w:rsidR="009E7244" w:rsidRPr="00CF4989">
        <w:rPr>
          <w:rFonts w:ascii="Arial" w:eastAsia="Arial" w:hAnsi="Arial" w:cs="Arial"/>
          <w:color w:val="000000"/>
        </w:rPr>
        <w:t xml:space="preserve"> even </w:t>
      </w:r>
      <w:r w:rsidR="001B5E59">
        <w:rPr>
          <w:rFonts w:ascii="Arial" w:eastAsia="Arial" w:hAnsi="Arial" w:cs="Arial"/>
          <w:color w:val="000000"/>
        </w:rPr>
        <w:t>t</w:t>
      </w:r>
      <w:r w:rsidR="009E7244" w:rsidRPr="00CF4989">
        <w:rPr>
          <w:rFonts w:ascii="Arial" w:eastAsia="Arial" w:hAnsi="Arial" w:cs="Arial"/>
          <w:color w:val="000000"/>
        </w:rPr>
        <w:t xml:space="preserve">hough </w:t>
      </w:r>
      <w:r w:rsidR="005F6C66" w:rsidRPr="00CF4989">
        <w:rPr>
          <w:rFonts w:ascii="Arial" w:eastAsia="Arial" w:hAnsi="Arial" w:cs="Arial"/>
          <w:color w:val="000000"/>
        </w:rPr>
        <w:t xml:space="preserve">they </w:t>
      </w:r>
      <w:r w:rsidR="009E7244" w:rsidRPr="00CF4989">
        <w:rPr>
          <w:rFonts w:ascii="Arial" w:eastAsia="Arial" w:hAnsi="Arial" w:cs="Arial"/>
          <w:color w:val="000000"/>
        </w:rPr>
        <w:t xml:space="preserve">may </w:t>
      </w:r>
      <w:r w:rsidR="005F6C66" w:rsidRPr="00CF4989">
        <w:rPr>
          <w:rFonts w:ascii="Arial" w:eastAsia="Arial" w:hAnsi="Arial" w:cs="Arial"/>
          <w:color w:val="000000"/>
        </w:rPr>
        <w:t xml:space="preserve">have </w:t>
      </w:r>
      <w:proofErr w:type="gramStart"/>
      <w:r w:rsidR="005F6C66" w:rsidRPr="00CF4989">
        <w:rPr>
          <w:rFonts w:ascii="Arial" w:eastAsia="Arial" w:hAnsi="Arial" w:cs="Arial"/>
          <w:color w:val="000000"/>
        </w:rPr>
        <w:t>sufficient</w:t>
      </w:r>
      <w:proofErr w:type="gramEnd"/>
      <w:r w:rsidR="005F6C66" w:rsidRPr="00CF4989">
        <w:rPr>
          <w:rFonts w:ascii="Arial" w:eastAsia="Arial" w:hAnsi="Arial" w:cs="Arial"/>
          <w:color w:val="000000"/>
        </w:rPr>
        <w:t xml:space="preserve"> capital or income to do so</w:t>
      </w:r>
      <w:r w:rsidR="0031681C" w:rsidRPr="00CF4989">
        <w:rPr>
          <w:rFonts w:ascii="Arial" w:eastAsia="Arial" w:hAnsi="Arial" w:cs="Arial"/>
          <w:color w:val="000000"/>
        </w:rPr>
        <w:t xml:space="preserve">. The exceptions are that a Service User who is subject to the </w:t>
      </w:r>
      <w:proofErr w:type="gramStart"/>
      <w:r w:rsidR="0031681C" w:rsidRPr="00CF4989">
        <w:rPr>
          <w:rFonts w:ascii="Arial" w:eastAsia="Arial" w:hAnsi="Arial" w:cs="Arial"/>
          <w:color w:val="000000"/>
        </w:rPr>
        <w:t>12 week</w:t>
      </w:r>
      <w:proofErr w:type="gramEnd"/>
      <w:r w:rsidR="0031681C" w:rsidRPr="00CF4989">
        <w:rPr>
          <w:rFonts w:ascii="Arial" w:eastAsia="Arial" w:hAnsi="Arial" w:cs="Arial"/>
          <w:color w:val="000000"/>
        </w:rPr>
        <w:t xml:space="preserve"> property disregard or has a deferred payments agreement with the Service Purchaser may make top ups from his/her own resources on his/her own behalf (refer also to </w:t>
      </w:r>
      <w:r w:rsidR="001D5E30" w:rsidRPr="00CF4989">
        <w:rPr>
          <w:rFonts w:ascii="Arial" w:eastAsia="Arial" w:hAnsi="Arial" w:cs="Arial"/>
          <w:color w:val="000000"/>
        </w:rPr>
        <w:t>Clause 7</w:t>
      </w:r>
      <w:r w:rsidR="0031681C" w:rsidRPr="00CF4989">
        <w:rPr>
          <w:rFonts w:ascii="Arial" w:eastAsia="Arial" w:hAnsi="Arial" w:cs="Arial"/>
          <w:color w:val="000000"/>
        </w:rPr>
        <w:t>.</w:t>
      </w:r>
      <w:r w:rsidR="00206C3F" w:rsidRPr="00CF4989">
        <w:rPr>
          <w:rFonts w:ascii="Arial" w:eastAsia="Arial" w:hAnsi="Arial" w:cs="Arial"/>
          <w:color w:val="000000"/>
        </w:rPr>
        <w:t>4 to 7.6</w:t>
      </w:r>
      <w:r w:rsidR="0031681C" w:rsidRPr="00CF4989">
        <w:rPr>
          <w:rFonts w:ascii="Arial" w:eastAsia="Arial" w:hAnsi="Arial" w:cs="Arial"/>
          <w:color w:val="000000"/>
        </w:rPr>
        <w:t xml:space="preserve"> above).</w:t>
      </w:r>
    </w:p>
    <w:p w14:paraId="7BB9BC56" w14:textId="2C67AA74" w:rsidR="003A7405" w:rsidRPr="00CF4989" w:rsidRDefault="00D0466D" w:rsidP="007E4A2C">
      <w:pPr>
        <w:tabs>
          <w:tab w:val="left" w:pos="1134"/>
        </w:tabs>
        <w:spacing w:before="246"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8</w:t>
      </w:r>
      <w:r w:rsidR="003654B4" w:rsidRPr="00CF4989">
        <w:rPr>
          <w:rFonts w:ascii="Arial" w:eastAsia="Arial" w:hAnsi="Arial" w:cs="Arial"/>
          <w:color w:val="000000"/>
        </w:rPr>
        <w:t>.4</w:t>
      </w:r>
      <w:r w:rsidR="0031681C" w:rsidRPr="00CF4989">
        <w:rPr>
          <w:rFonts w:ascii="Arial" w:eastAsia="Arial" w:hAnsi="Arial" w:cs="Arial"/>
          <w:color w:val="000000"/>
        </w:rPr>
        <w:tab/>
        <w:t>Where a Service Provider intends to charge a potential Service User a Third</w:t>
      </w:r>
      <w:r w:rsidR="001B5E59">
        <w:rPr>
          <w:rFonts w:ascii="Arial" w:eastAsia="Arial" w:hAnsi="Arial" w:cs="Arial"/>
          <w:color w:val="000000"/>
        </w:rPr>
        <w:t>-</w:t>
      </w:r>
      <w:r w:rsidR="0031681C" w:rsidRPr="00CF4989">
        <w:rPr>
          <w:rFonts w:ascii="Arial" w:eastAsia="Arial" w:hAnsi="Arial" w:cs="Arial"/>
          <w:color w:val="000000"/>
        </w:rPr>
        <w:t>Party Contribution for the Service, the Service Provider shall inform the Service User in writing prior to admission.</w:t>
      </w:r>
    </w:p>
    <w:p w14:paraId="1F7B3032" w14:textId="73F88D84" w:rsidR="003A7405" w:rsidRPr="00CF4989" w:rsidRDefault="00D0466D" w:rsidP="007E4A2C">
      <w:pPr>
        <w:tabs>
          <w:tab w:val="left" w:pos="1134"/>
        </w:tabs>
        <w:spacing w:before="251"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8</w:t>
      </w:r>
      <w:r w:rsidR="003654B4" w:rsidRPr="00CF4989">
        <w:rPr>
          <w:rFonts w:ascii="Arial" w:eastAsia="Arial" w:hAnsi="Arial" w:cs="Arial"/>
          <w:color w:val="000000"/>
        </w:rPr>
        <w:t>.5</w:t>
      </w:r>
      <w:r w:rsidR="0031681C" w:rsidRPr="00CF4989">
        <w:rPr>
          <w:rFonts w:ascii="Arial" w:eastAsia="Arial" w:hAnsi="Arial" w:cs="Arial"/>
          <w:color w:val="000000"/>
        </w:rPr>
        <w:tab/>
        <w:t>The Service Provider shall explain to all parties the reason(s) why a Third</w:t>
      </w:r>
      <w:r w:rsidR="001B5E59">
        <w:rPr>
          <w:rFonts w:ascii="Arial" w:eastAsia="Arial" w:hAnsi="Arial" w:cs="Arial"/>
          <w:color w:val="000000"/>
        </w:rPr>
        <w:t>-</w:t>
      </w:r>
      <w:r w:rsidR="0031681C" w:rsidRPr="00CF4989">
        <w:rPr>
          <w:rFonts w:ascii="Arial" w:eastAsia="Arial" w:hAnsi="Arial" w:cs="Arial"/>
          <w:color w:val="000000"/>
        </w:rPr>
        <w:t>Party Contribution is required.</w:t>
      </w:r>
    </w:p>
    <w:p w14:paraId="53F4B8DE" w14:textId="5F2D76EC" w:rsidR="003A7405" w:rsidRPr="00CF4989" w:rsidRDefault="00D0466D" w:rsidP="007E4A2C">
      <w:pPr>
        <w:tabs>
          <w:tab w:val="left" w:pos="1134"/>
        </w:tabs>
        <w:spacing w:before="243"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8</w:t>
      </w:r>
      <w:r w:rsidR="0031681C" w:rsidRPr="00CF4989">
        <w:rPr>
          <w:rFonts w:ascii="Arial" w:eastAsia="Arial" w:hAnsi="Arial" w:cs="Arial"/>
          <w:color w:val="000000"/>
        </w:rPr>
        <w:t>.</w:t>
      </w:r>
      <w:r w:rsidR="003654B4" w:rsidRPr="00CF4989">
        <w:rPr>
          <w:rFonts w:ascii="Arial" w:eastAsia="Arial" w:hAnsi="Arial" w:cs="Arial"/>
          <w:color w:val="000000"/>
        </w:rPr>
        <w:t>6</w:t>
      </w:r>
      <w:r w:rsidR="0031681C" w:rsidRPr="00CF4989">
        <w:rPr>
          <w:rFonts w:ascii="Arial" w:eastAsia="Arial" w:hAnsi="Arial" w:cs="Arial"/>
          <w:color w:val="000000"/>
        </w:rPr>
        <w:tab/>
        <w:t xml:space="preserve">After admission, </w:t>
      </w:r>
      <w:r w:rsidR="002E0D37" w:rsidRPr="00CF4989">
        <w:rPr>
          <w:rFonts w:ascii="Arial" w:eastAsia="Arial" w:hAnsi="Arial" w:cs="Arial"/>
          <w:color w:val="000000"/>
        </w:rPr>
        <w:t xml:space="preserve">except </w:t>
      </w:r>
      <w:r w:rsidR="0031681C" w:rsidRPr="00CF4989">
        <w:rPr>
          <w:rFonts w:ascii="Arial" w:eastAsia="Arial" w:hAnsi="Arial" w:cs="Arial"/>
          <w:color w:val="000000"/>
        </w:rPr>
        <w:t xml:space="preserve">where a Service User has chosen to move to a more expensive room within the Home, a Third Party Contribution shall not be introduced unless the Service Provider has given the Service Purchaser(s) and the Service User or the Service User’s Representative not less than six (6) weeks’ notice in writing of the intention to do so together with an explanation of the reason(s). In circumstances where neither the Service User nor a Third party </w:t>
      </w:r>
      <w:proofErr w:type="gramStart"/>
      <w:r w:rsidR="0031681C" w:rsidRPr="00CF4989">
        <w:rPr>
          <w:rFonts w:ascii="Arial" w:eastAsia="Arial" w:hAnsi="Arial" w:cs="Arial"/>
          <w:color w:val="000000"/>
        </w:rPr>
        <w:t>is able to</w:t>
      </w:r>
      <w:proofErr w:type="gramEnd"/>
      <w:r w:rsidR="0031681C" w:rsidRPr="00CF4989">
        <w:rPr>
          <w:rFonts w:ascii="Arial" w:eastAsia="Arial" w:hAnsi="Arial" w:cs="Arial"/>
          <w:color w:val="000000"/>
        </w:rPr>
        <w:t xml:space="preserve"> pay the Third</w:t>
      </w:r>
      <w:r w:rsidR="001B5E59">
        <w:rPr>
          <w:rFonts w:ascii="Arial" w:eastAsia="Arial" w:hAnsi="Arial" w:cs="Arial"/>
          <w:color w:val="000000"/>
        </w:rPr>
        <w:t>-</w:t>
      </w:r>
      <w:r w:rsidR="0031681C" w:rsidRPr="00CF4989">
        <w:rPr>
          <w:rFonts w:ascii="Arial" w:eastAsia="Arial" w:hAnsi="Arial" w:cs="Arial"/>
          <w:color w:val="000000"/>
        </w:rPr>
        <w:t>Party Contribution, the Service Purchaser(s) shall undertake or arrange for assessments to be undertaken and shall notify the outcome to the Service Provider at or before the end of the six (6) weeks</w:t>
      </w:r>
      <w:r w:rsidR="00E1434F" w:rsidRPr="00CF4989">
        <w:rPr>
          <w:rFonts w:ascii="Arial" w:eastAsia="Arial" w:hAnsi="Arial" w:cs="Arial"/>
          <w:color w:val="000000"/>
        </w:rPr>
        <w:t>’</w:t>
      </w:r>
      <w:r w:rsidR="0031681C" w:rsidRPr="00CF4989">
        <w:rPr>
          <w:rFonts w:ascii="Arial" w:eastAsia="Arial" w:hAnsi="Arial" w:cs="Arial"/>
          <w:color w:val="000000"/>
        </w:rPr>
        <w:t xml:space="preserve"> notice period.</w:t>
      </w:r>
    </w:p>
    <w:p w14:paraId="6E64FA28" w14:textId="5069B2E6" w:rsidR="003A7405" w:rsidRPr="00CF4989" w:rsidRDefault="00D0466D" w:rsidP="007E4A2C">
      <w:pPr>
        <w:tabs>
          <w:tab w:val="left" w:pos="1134"/>
        </w:tabs>
        <w:spacing w:before="251"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8</w:t>
      </w:r>
      <w:r w:rsidR="0031681C" w:rsidRPr="00CF4989">
        <w:rPr>
          <w:rFonts w:ascii="Arial" w:eastAsia="Arial" w:hAnsi="Arial" w:cs="Arial"/>
          <w:color w:val="000000"/>
        </w:rPr>
        <w:t>.</w:t>
      </w:r>
      <w:r w:rsidR="003654B4" w:rsidRPr="00CF4989">
        <w:rPr>
          <w:rFonts w:ascii="Arial" w:eastAsia="Arial" w:hAnsi="Arial" w:cs="Arial"/>
          <w:color w:val="000000"/>
        </w:rPr>
        <w:t>7</w:t>
      </w:r>
      <w:r w:rsidR="0031681C" w:rsidRPr="00CF4989">
        <w:rPr>
          <w:rFonts w:ascii="Arial" w:eastAsia="Arial" w:hAnsi="Arial" w:cs="Arial"/>
          <w:color w:val="000000"/>
        </w:rPr>
        <w:tab/>
        <w:t>Prior to the Service Provider requiring a Third</w:t>
      </w:r>
      <w:r w:rsidR="001B5E59">
        <w:rPr>
          <w:rFonts w:ascii="Arial" w:eastAsia="Arial" w:hAnsi="Arial" w:cs="Arial"/>
          <w:color w:val="000000"/>
        </w:rPr>
        <w:t>-</w:t>
      </w:r>
      <w:r w:rsidR="0031681C" w:rsidRPr="00CF4989">
        <w:rPr>
          <w:rFonts w:ascii="Arial" w:eastAsia="Arial" w:hAnsi="Arial" w:cs="Arial"/>
          <w:color w:val="000000"/>
        </w:rPr>
        <w:t>Party Contribution in relation to an existing Service User the Service Provider shall discuss the proposed requirement with the Service Purchaser(s) and the Service User and/or Representative(s).</w:t>
      </w:r>
    </w:p>
    <w:p w14:paraId="45DDF72C" w14:textId="77777777" w:rsidR="00D2094C" w:rsidRPr="00CF4989" w:rsidRDefault="00D2094C" w:rsidP="00B32210">
      <w:pPr>
        <w:tabs>
          <w:tab w:val="left" w:pos="1152"/>
        </w:tabs>
        <w:spacing w:line="254" w:lineRule="exact"/>
        <w:ind w:left="1152" w:right="72" w:hanging="1080"/>
        <w:jc w:val="both"/>
        <w:textAlignment w:val="baseline"/>
        <w:rPr>
          <w:rFonts w:ascii="Arial" w:eastAsia="Arial" w:hAnsi="Arial" w:cs="Arial"/>
          <w:color w:val="000000"/>
        </w:rPr>
      </w:pPr>
    </w:p>
    <w:p w14:paraId="00D1A2BD" w14:textId="6A8FCA46" w:rsidR="00B32210" w:rsidRPr="00CF4989" w:rsidRDefault="00D0466D" w:rsidP="007E4A2C">
      <w:pPr>
        <w:tabs>
          <w:tab w:val="left" w:pos="1152"/>
        </w:tabs>
        <w:spacing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8</w:t>
      </w:r>
      <w:r w:rsidR="00A62080" w:rsidRPr="00CF4989">
        <w:rPr>
          <w:rFonts w:ascii="Arial" w:eastAsia="Arial" w:hAnsi="Arial" w:cs="Arial"/>
          <w:color w:val="000000"/>
        </w:rPr>
        <w:t>.</w:t>
      </w:r>
      <w:r w:rsidR="003654B4" w:rsidRPr="00CF4989">
        <w:rPr>
          <w:rFonts w:ascii="Arial" w:eastAsia="Arial" w:hAnsi="Arial" w:cs="Arial"/>
          <w:color w:val="000000"/>
        </w:rPr>
        <w:t>8</w:t>
      </w:r>
      <w:r w:rsidR="00B32210" w:rsidRPr="00CF4989">
        <w:rPr>
          <w:rFonts w:ascii="Arial" w:eastAsia="Arial" w:hAnsi="Arial" w:cs="Arial"/>
          <w:color w:val="000000"/>
        </w:rPr>
        <w:tab/>
        <w:t xml:space="preserve">The </w:t>
      </w:r>
      <w:r w:rsidR="00D2094C" w:rsidRPr="00CF4989">
        <w:rPr>
          <w:rFonts w:ascii="Arial" w:eastAsia="Arial" w:hAnsi="Arial" w:cs="Arial"/>
          <w:color w:val="000000"/>
        </w:rPr>
        <w:t>Third-Party</w:t>
      </w:r>
      <w:r w:rsidR="00B32210" w:rsidRPr="00CF4989">
        <w:rPr>
          <w:rFonts w:ascii="Arial" w:eastAsia="Arial" w:hAnsi="Arial" w:cs="Arial"/>
          <w:color w:val="000000"/>
        </w:rPr>
        <w:t xml:space="preserve"> Contribution shall be recorded</w:t>
      </w:r>
      <w:r w:rsidR="00A62080" w:rsidRPr="00CF4989">
        <w:rPr>
          <w:rFonts w:ascii="Arial" w:eastAsia="Arial" w:hAnsi="Arial" w:cs="Arial"/>
          <w:color w:val="000000"/>
        </w:rPr>
        <w:t xml:space="preserve"> in the Third</w:t>
      </w:r>
      <w:r w:rsidR="001B5E59">
        <w:rPr>
          <w:rFonts w:ascii="Arial" w:eastAsia="Arial" w:hAnsi="Arial" w:cs="Arial"/>
          <w:color w:val="000000"/>
        </w:rPr>
        <w:t>-</w:t>
      </w:r>
      <w:r w:rsidR="00A62080" w:rsidRPr="00CF4989">
        <w:rPr>
          <w:rFonts w:ascii="Arial" w:eastAsia="Arial" w:hAnsi="Arial" w:cs="Arial"/>
          <w:color w:val="000000"/>
        </w:rPr>
        <w:t xml:space="preserve">Party </w:t>
      </w:r>
      <w:r w:rsidR="00D2094C" w:rsidRPr="00CF4989">
        <w:rPr>
          <w:rFonts w:ascii="Arial" w:eastAsia="Arial" w:hAnsi="Arial" w:cs="Arial"/>
          <w:color w:val="000000"/>
        </w:rPr>
        <w:t xml:space="preserve">Contribution </w:t>
      </w:r>
      <w:r w:rsidR="005E1C45" w:rsidRPr="00CF4989">
        <w:rPr>
          <w:rFonts w:ascii="Arial" w:eastAsia="Arial" w:hAnsi="Arial" w:cs="Arial"/>
          <w:color w:val="000000"/>
        </w:rPr>
        <w:t>Agreement and</w:t>
      </w:r>
      <w:r w:rsidR="00B32210" w:rsidRPr="00CF4989">
        <w:rPr>
          <w:rFonts w:ascii="Arial" w:eastAsia="Arial" w:hAnsi="Arial" w:cs="Arial"/>
          <w:color w:val="000000"/>
        </w:rPr>
        <w:t xml:space="preserve"> in the </w:t>
      </w:r>
      <w:r w:rsidR="00ED10CB" w:rsidRPr="00CF4989">
        <w:rPr>
          <w:rFonts w:ascii="Arial" w:eastAsia="Arial" w:hAnsi="Arial" w:cs="Arial"/>
          <w:color w:val="000000"/>
        </w:rPr>
        <w:t>ISC</w:t>
      </w:r>
      <w:r w:rsidR="005B4EFB" w:rsidRPr="00CF4989">
        <w:rPr>
          <w:rFonts w:ascii="Arial" w:eastAsia="Arial" w:hAnsi="Arial" w:cs="Arial"/>
          <w:color w:val="000000"/>
        </w:rPr>
        <w:t>, where appropriate.</w:t>
      </w:r>
    </w:p>
    <w:p w14:paraId="055CEDDA" w14:textId="7488C675" w:rsidR="00B32210" w:rsidRPr="00CF4989" w:rsidRDefault="00D0466D" w:rsidP="007E4A2C">
      <w:pPr>
        <w:tabs>
          <w:tab w:val="left" w:pos="1152"/>
        </w:tabs>
        <w:spacing w:before="247" w:line="254" w:lineRule="exact"/>
        <w:ind w:left="1152" w:right="-4" w:hanging="1152"/>
        <w:jc w:val="both"/>
        <w:textAlignment w:val="baseline"/>
        <w:rPr>
          <w:rFonts w:ascii="Arial" w:eastAsia="Arial" w:hAnsi="Arial" w:cs="Arial"/>
          <w:color w:val="000000"/>
          <w:spacing w:val="-1"/>
        </w:rPr>
      </w:pPr>
      <w:r w:rsidRPr="00CF4989">
        <w:rPr>
          <w:rFonts w:ascii="Arial" w:eastAsia="Arial" w:hAnsi="Arial" w:cs="Arial"/>
          <w:color w:val="000000"/>
          <w:spacing w:val="-1"/>
        </w:rPr>
        <w:t>8</w:t>
      </w:r>
      <w:r w:rsidR="00B32210" w:rsidRPr="00CF4989">
        <w:rPr>
          <w:rFonts w:ascii="Arial" w:eastAsia="Arial" w:hAnsi="Arial" w:cs="Arial"/>
          <w:color w:val="000000"/>
          <w:spacing w:val="-1"/>
        </w:rPr>
        <w:t>.</w:t>
      </w:r>
      <w:r w:rsidR="003654B4" w:rsidRPr="00CF4989">
        <w:rPr>
          <w:rFonts w:ascii="Arial" w:eastAsia="Arial" w:hAnsi="Arial" w:cs="Arial"/>
          <w:color w:val="000000"/>
          <w:spacing w:val="-1"/>
        </w:rPr>
        <w:t>9</w:t>
      </w:r>
      <w:r w:rsidR="00B32210" w:rsidRPr="00CF4989">
        <w:rPr>
          <w:rFonts w:ascii="Arial" w:eastAsia="Arial" w:hAnsi="Arial" w:cs="Arial"/>
          <w:color w:val="000000"/>
          <w:spacing w:val="-1"/>
        </w:rPr>
        <w:tab/>
        <w:t>The amount of the Third</w:t>
      </w:r>
      <w:r w:rsidR="001B5E59">
        <w:rPr>
          <w:rFonts w:ascii="Arial" w:eastAsia="Arial" w:hAnsi="Arial" w:cs="Arial"/>
          <w:color w:val="000000"/>
          <w:spacing w:val="-1"/>
        </w:rPr>
        <w:t>-</w:t>
      </w:r>
      <w:r w:rsidR="00B32210" w:rsidRPr="00CF4989">
        <w:rPr>
          <w:rFonts w:ascii="Arial" w:eastAsia="Arial" w:hAnsi="Arial" w:cs="Arial"/>
          <w:color w:val="000000"/>
          <w:spacing w:val="-1"/>
        </w:rPr>
        <w:t>Party Contribution shall have no effect on the financial assessment or the Service User’s Contribution. The Third</w:t>
      </w:r>
      <w:r w:rsidR="001B5E59">
        <w:rPr>
          <w:rFonts w:ascii="Arial" w:eastAsia="Arial" w:hAnsi="Arial" w:cs="Arial"/>
          <w:color w:val="000000"/>
          <w:spacing w:val="-1"/>
        </w:rPr>
        <w:t>-</w:t>
      </w:r>
      <w:r w:rsidR="00B32210" w:rsidRPr="00CF4989">
        <w:rPr>
          <w:rFonts w:ascii="Arial" w:eastAsia="Arial" w:hAnsi="Arial" w:cs="Arial"/>
          <w:color w:val="000000"/>
          <w:spacing w:val="-1"/>
        </w:rPr>
        <w:t xml:space="preserve">Party Contribution shall be payable to the Service Provider </w:t>
      </w:r>
      <w:r w:rsidR="005B4EFB" w:rsidRPr="00CF4989">
        <w:rPr>
          <w:rFonts w:ascii="Arial" w:eastAsia="Arial" w:hAnsi="Arial" w:cs="Arial"/>
          <w:color w:val="000000"/>
          <w:spacing w:val="-1"/>
        </w:rPr>
        <w:t xml:space="preserve">or the Service </w:t>
      </w:r>
      <w:r w:rsidR="009E6538" w:rsidRPr="00CF4989">
        <w:rPr>
          <w:rFonts w:ascii="Arial" w:eastAsia="Arial" w:hAnsi="Arial" w:cs="Arial"/>
          <w:color w:val="000000"/>
          <w:spacing w:val="-1"/>
        </w:rPr>
        <w:t>P</w:t>
      </w:r>
      <w:r w:rsidR="005B4EFB" w:rsidRPr="00CF4989">
        <w:rPr>
          <w:rFonts w:ascii="Arial" w:eastAsia="Arial" w:hAnsi="Arial" w:cs="Arial"/>
          <w:color w:val="000000"/>
          <w:spacing w:val="-1"/>
        </w:rPr>
        <w:t xml:space="preserve">urchaser </w:t>
      </w:r>
      <w:r w:rsidR="00B32210" w:rsidRPr="00CF4989">
        <w:rPr>
          <w:rFonts w:ascii="Arial" w:eastAsia="Arial" w:hAnsi="Arial" w:cs="Arial"/>
          <w:color w:val="000000"/>
          <w:spacing w:val="-1"/>
        </w:rPr>
        <w:t xml:space="preserve">from the date of the Service User’s admission or from the date notified by the Service Provider under </w:t>
      </w:r>
      <w:r w:rsidR="004B2912" w:rsidRPr="00CF4989">
        <w:rPr>
          <w:rFonts w:ascii="Arial" w:eastAsia="Arial" w:hAnsi="Arial" w:cs="Arial"/>
          <w:color w:val="000000"/>
          <w:spacing w:val="-1"/>
        </w:rPr>
        <w:t xml:space="preserve">Clause </w:t>
      </w:r>
      <w:r w:rsidR="00DC70E4" w:rsidRPr="00CF4989">
        <w:rPr>
          <w:rFonts w:ascii="Arial" w:eastAsia="Arial" w:hAnsi="Arial" w:cs="Arial"/>
          <w:color w:val="000000"/>
          <w:spacing w:val="-1"/>
        </w:rPr>
        <w:t>8</w:t>
      </w:r>
      <w:r w:rsidR="00B32210" w:rsidRPr="00CF4989">
        <w:rPr>
          <w:rFonts w:ascii="Arial" w:eastAsia="Arial" w:hAnsi="Arial" w:cs="Arial"/>
          <w:color w:val="000000"/>
          <w:spacing w:val="-1"/>
        </w:rPr>
        <w:t>.</w:t>
      </w:r>
      <w:r w:rsidR="002E0D37" w:rsidRPr="00CF4989">
        <w:rPr>
          <w:rFonts w:ascii="Arial" w:eastAsia="Arial" w:hAnsi="Arial" w:cs="Arial"/>
          <w:color w:val="000000"/>
          <w:spacing w:val="-1"/>
        </w:rPr>
        <w:t>6</w:t>
      </w:r>
      <w:r w:rsidR="00B32210" w:rsidRPr="00CF4989">
        <w:rPr>
          <w:rFonts w:ascii="Arial" w:eastAsia="Arial" w:hAnsi="Arial" w:cs="Arial"/>
          <w:color w:val="000000"/>
          <w:spacing w:val="-1"/>
        </w:rPr>
        <w:t xml:space="preserve"> (whichever date is the later).</w:t>
      </w:r>
    </w:p>
    <w:p w14:paraId="20932E97" w14:textId="77777777" w:rsidR="00D1731E" w:rsidRDefault="00D1731E">
      <w:pPr>
        <w:rPr>
          <w:rFonts w:ascii="Arial" w:eastAsia="Arial" w:hAnsi="Arial" w:cs="Arial"/>
          <w:color w:val="000000"/>
          <w:spacing w:val="-1"/>
        </w:rPr>
      </w:pPr>
      <w:r>
        <w:rPr>
          <w:rFonts w:ascii="Arial" w:eastAsia="Arial" w:hAnsi="Arial" w:cs="Arial"/>
          <w:color w:val="000000"/>
          <w:spacing w:val="-1"/>
        </w:rPr>
        <w:br w:type="page"/>
      </w:r>
    </w:p>
    <w:p w14:paraId="591D78B8" w14:textId="425A62F5" w:rsidR="00B32210" w:rsidRPr="00CF4989" w:rsidRDefault="00D0466D" w:rsidP="007E4A2C">
      <w:pPr>
        <w:tabs>
          <w:tab w:val="left" w:pos="1152"/>
        </w:tabs>
        <w:spacing w:before="247" w:line="254" w:lineRule="exact"/>
        <w:ind w:left="1152" w:right="-4" w:hanging="1152"/>
        <w:jc w:val="both"/>
        <w:textAlignment w:val="baseline"/>
        <w:rPr>
          <w:rFonts w:ascii="Arial" w:eastAsia="Arial" w:hAnsi="Arial" w:cs="Arial"/>
          <w:color w:val="000000"/>
          <w:spacing w:val="-1"/>
        </w:rPr>
      </w:pPr>
      <w:r w:rsidRPr="00CF4989">
        <w:rPr>
          <w:rFonts w:ascii="Arial" w:eastAsia="Arial" w:hAnsi="Arial" w:cs="Arial"/>
          <w:color w:val="000000"/>
          <w:spacing w:val="-1"/>
        </w:rPr>
        <w:lastRenderedPageBreak/>
        <w:t>8</w:t>
      </w:r>
      <w:r w:rsidR="00A62080" w:rsidRPr="00CF4989">
        <w:rPr>
          <w:rFonts w:ascii="Arial" w:eastAsia="Arial" w:hAnsi="Arial" w:cs="Arial"/>
          <w:color w:val="000000"/>
          <w:spacing w:val="-1"/>
        </w:rPr>
        <w:t>.</w:t>
      </w:r>
      <w:r w:rsidR="003654B4" w:rsidRPr="00CF4989">
        <w:rPr>
          <w:rFonts w:ascii="Arial" w:eastAsia="Arial" w:hAnsi="Arial" w:cs="Arial"/>
          <w:color w:val="000000"/>
          <w:spacing w:val="-1"/>
        </w:rPr>
        <w:t>10</w:t>
      </w:r>
      <w:r w:rsidR="00B32210" w:rsidRPr="00CF4989">
        <w:rPr>
          <w:rFonts w:ascii="Arial" w:eastAsia="Arial" w:hAnsi="Arial" w:cs="Arial"/>
          <w:color w:val="000000"/>
          <w:spacing w:val="-1"/>
        </w:rPr>
        <w:tab/>
        <w:t xml:space="preserve">The Service Provider shall </w:t>
      </w:r>
      <w:r w:rsidR="001D0A69" w:rsidRPr="00CF4989">
        <w:rPr>
          <w:rFonts w:ascii="Arial" w:eastAsia="Arial" w:hAnsi="Arial" w:cs="Arial"/>
          <w:color w:val="000000"/>
          <w:spacing w:val="-1"/>
        </w:rPr>
        <w:t xml:space="preserve">give </w:t>
      </w:r>
      <w:r w:rsidR="00B32210" w:rsidRPr="00CF4989">
        <w:rPr>
          <w:rFonts w:ascii="Arial" w:eastAsia="Arial" w:hAnsi="Arial" w:cs="Arial"/>
          <w:color w:val="000000"/>
          <w:spacing w:val="-1"/>
        </w:rPr>
        <w:t>the Service User, the Thir</w:t>
      </w:r>
      <w:r w:rsidR="001B5E59">
        <w:rPr>
          <w:rFonts w:ascii="Arial" w:eastAsia="Arial" w:hAnsi="Arial" w:cs="Arial"/>
          <w:color w:val="000000"/>
          <w:spacing w:val="-1"/>
        </w:rPr>
        <w:t>d-</w:t>
      </w:r>
      <w:r w:rsidR="00B32210" w:rsidRPr="00CF4989">
        <w:rPr>
          <w:rFonts w:ascii="Arial" w:eastAsia="Arial" w:hAnsi="Arial" w:cs="Arial"/>
          <w:color w:val="000000"/>
          <w:spacing w:val="-1"/>
        </w:rPr>
        <w:t>Party and the Service Purchaser, not less than twenty eight (28) working days’ notice of any change in the amount of the Third</w:t>
      </w:r>
      <w:r w:rsidR="001B5E59">
        <w:rPr>
          <w:rFonts w:ascii="Arial" w:eastAsia="Arial" w:hAnsi="Arial" w:cs="Arial"/>
          <w:color w:val="000000"/>
          <w:spacing w:val="-1"/>
        </w:rPr>
        <w:t>-</w:t>
      </w:r>
      <w:r w:rsidR="00B32210" w:rsidRPr="00CF4989">
        <w:rPr>
          <w:rFonts w:ascii="Arial" w:eastAsia="Arial" w:hAnsi="Arial" w:cs="Arial"/>
          <w:color w:val="000000"/>
          <w:spacing w:val="-1"/>
        </w:rPr>
        <w:t>Party Contribution and it shall be the responsibility of the Service Provider to obtain the agreement in writing of the Third</w:t>
      </w:r>
      <w:r w:rsidR="001B5E59">
        <w:rPr>
          <w:rFonts w:ascii="Arial" w:eastAsia="Arial" w:hAnsi="Arial" w:cs="Arial"/>
          <w:color w:val="000000"/>
          <w:spacing w:val="-1"/>
        </w:rPr>
        <w:t>-</w:t>
      </w:r>
      <w:r w:rsidR="00B32210" w:rsidRPr="00CF4989">
        <w:rPr>
          <w:rFonts w:ascii="Arial" w:eastAsia="Arial" w:hAnsi="Arial" w:cs="Arial"/>
          <w:color w:val="000000"/>
          <w:spacing w:val="-1"/>
        </w:rPr>
        <w:t>Party to the change and to provide a copy to the Service User and the Service Purchaser(s).</w:t>
      </w:r>
    </w:p>
    <w:p w14:paraId="5AAD1CD7" w14:textId="4DD5972F" w:rsidR="00B32210" w:rsidRPr="00CF4989" w:rsidRDefault="00D0466D" w:rsidP="007E4A2C">
      <w:pPr>
        <w:tabs>
          <w:tab w:val="left" w:pos="1152"/>
        </w:tabs>
        <w:spacing w:before="251"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8</w:t>
      </w:r>
      <w:r w:rsidR="00B32210" w:rsidRPr="00CF4989">
        <w:rPr>
          <w:rFonts w:ascii="Arial" w:eastAsia="Arial" w:hAnsi="Arial" w:cs="Arial"/>
          <w:color w:val="000000"/>
        </w:rPr>
        <w:t>.1</w:t>
      </w:r>
      <w:r w:rsidR="003654B4" w:rsidRPr="00CF4989">
        <w:rPr>
          <w:rFonts w:ascii="Arial" w:eastAsia="Arial" w:hAnsi="Arial" w:cs="Arial"/>
          <w:color w:val="000000"/>
        </w:rPr>
        <w:t>1</w:t>
      </w:r>
      <w:r w:rsidR="00B32210" w:rsidRPr="00CF4989">
        <w:rPr>
          <w:rFonts w:ascii="Arial" w:eastAsia="Arial" w:hAnsi="Arial" w:cs="Arial"/>
          <w:color w:val="000000"/>
        </w:rPr>
        <w:tab/>
      </w:r>
      <w:r w:rsidR="005B4EFB" w:rsidRPr="00CF4989">
        <w:rPr>
          <w:rFonts w:ascii="Arial" w:eastAsia="Arial" w:hAnsi="Arial" w:cs="Arial"/>
          <w:color w:val="000000"/>
        </w:rPr>
        <w:t>Where the Third</w:t>
      </w:r>
      <w:r w:rsidR="001B5E59">
        <w:rPr>
          <w:rFonts w:ascii="Arial" w:eastAsia="Arial" w:hAnsi="Arial" w:cs="Arial"/>
          <w:color w:val="000000"/>
        </w:rPr>
        <w:t>-</w:t>
      </w:r>
      <w:r w:rsidR="005B4EFB" w:rsidRPr="00CF4989">
        <w:rPr>
          <w:rFonts w:ascii="Arial" w:eastAsia="Arial" w:hAnsi="Arial" w:cs="Arial"/>
          <w:color w:val="000000"/>
        </w:rPr>
        <w:t>Party</w:t>
      </w:r>
      <w:r w:rsidR="004E4868" w:rsidRPr="00CF4989">
        <w:rPr>
          <w:rFonts w:ascii="Arial" w:eastAsia="Arial" w:hAnsi="Arial" w:cs="Arial"/>
          <w:color w:val="000000"/>
        </w:rPr>
        <w:t xml:space="preserve"> Contribution</w:t>
      </w:r>
      <w:r w:rsidR="005B4EFB" w:rsidRPr="00CF4989">
        <w:rPr>
          <w:rFonts w:ascii="Arial" w:eastAsia="Arial" w:hAnsi="Arial" w:cs="Arial"/>
          <w:color w:val="000000"/>
        </w:rPr>
        <w:t xml:space="preserve"> is paid direct to </w:t>
      </w:r>
      <w:r w:rsidR="004E4868" w:rsidRPr="00CF4989">
        <w:rPr>
          <w:rFonts w:ascii="Arial" w:eastAsia="Arial" w:hAnsi="Arial" w:cs="Arial"/>
          <w:color w:val="000000"/>
        </w:rPr>
        <w:t xml:space="preserve">the </w:t>
      </w:r>
      <w:r w:rsidR="005B4EFB" w:rsidRPr="00CF4989">
        <w:rPr>
          <w:rFonts w:ascii="Arial" w:eastAsia="Arial" w:hAnsi="Arial" w:cs="Arial"/>
          <w:color w:val="000000"/>
        </w:rPr>
        <w:t>Service Provider and i</w:t>
      </w:r>
      <w:r w:rsidR="00B32210" w:rsidRPr="00CF4989">
        <w:rPr>
          <w:rFonts w:ascii="Arial" w:eastAsia="Arial" w:hAnsi="Arial" w:cs="Arial"/>
          <w:color w:val="000000"/>
        </w:rPr>
        <w:t>n the event the Third Party is in arrears with the Third</w:t>
      </w:r>
      <w:r w:rsidR="007E4A2C">
        <w:rPr>
          <w:rFonts w:ascii="Arial" w:eastAsia="Arial" w:hAnsi="Arial" w:cs="Arial"/>
          <w:color w:val="000000"/>
        </w:rPr>
        <w:t>-</w:t>
      </w:r>
      <w:r w:rsidR="00B32210" w:rsidRPr="00CF4989">
        <w:rPr>
          <w:rFonts w:ascii="Arial" w:eastAsia="Arial" w:hAnsi="Arial" w:cs="Arial"/>
          <w:color w:val="000000"/>
        </w:rPr>
        <w:t>Party Contribution the Service Provider shall first use best endeavo</w:t>
      </w:r>
      <w:r w:rsidR="009113EA" w:rsidRPr="00CF4989">
        <w:rPr>
          <w:rFonts w:ascii="Arial" w:eastAsia="Arial" w:hAnsi="Arial" w:cs="Arial"/>
          <w:color w:val="000000"/>
        </w:rPr>
        <w:t>u</w:t>
      </w:r>
      <w:r w:rsidR="00B32210" w:rsidRPr="00CF4989">
        <w:rPr>
          <w:rFonts w:ascii="Arial" w:eastAsia="Arial" w:hAnsi="Arial" w:cs="Arial"/>
          <w:color w:val="000000"/>
        </w:rPr>
        <w:t xml:space="preserve">rs (short of litigation) to obtain payment and shall refer the matter to the Service Purchaser(s)’s </w:t>
      </w:r>
      <w:r w:rsidR="00571A13" w:rsidRPr="00CF4989">
        <w:rPr>
          <w:rFonts w:ascii="Arial" w:eastAsia="Arial" w:hAnsi="Arial" w:cs="Arial"/>
          <w:color w:val="000000"/>
        </w:rPr>
        <w:t>Nominated Representative</w:t>
      </w:r>
      <w:r w:rsidR="00B32210" w:rsidRPr="00CF4989">
        <w:rPr>
          <w:rFonts w:ascii="Arial" w:eastAsia="Arial" w:hAnsi="Arial" w:cs="Arial"/>
          <w:color w:val="000000"/>
        </w:rPr>
        <w:t>. The Service Provider shall not permit the Third</w:t>
      </w:r>
      <w:r w:rsidR="001B5E59">
        <w:rPr>
          <w:rFonts w:ascii="Arial" w:eastAsia="Arial" w:hAnsi="Arial" w:cs="Arial"/>
          <w:color w:val="000000"/>
        </w:rPr>
        <w:t>-</w:t>
      </w:r>
      <w:r w:rsidR="00B32210" w:rsidRPr="00CF4989">
        <w:rPr>
          <w:rFonts w:ascii="Arial" w:eastAsia="Arial" w:hAnsi="Arial" w:cs="Arial"/>
          <w:color w:val="000000"/>
        </w:rPr>
        <w:t>Party Contribution to be unpaid for more than four (4) weeks before notifying the Service Purchaser(s)</w:t>
      </w:r>
      <w:r w:rsidR="00571A13" w:rsidRPr="00CF4989">
        <w:rPr>
          <w:rFonts w:ascii="Arial" w:eastAsia="Arial" w:hAnsi="Arial" w:cs="Arial"/>
          <w:color w:val="000000"/>
        </w:rPr>
        <w:t xml:space="preserve"> in writing</w:t>
      </w:r>
      <w:r w:rsidR="00B32210" w:rsidRPr="00CF4989">
        <w:rPr>
          <w:rFonts w:ascii="Arial" w:eastAsia="Arial" w:hAnsi="Arial" w:cs="Arial"/>
          <w:color w:val="000000"/>
        </w:rPr>
        <w:t>.</w:t>
      </w:r>
    </w:p>
    <w:p w14:paraId="3E385792" w14:textId="219E733D" w:rsidR="00B32210" w:rsidRPr="00CF4989" w:rsidRDefault="00D0466D" w:rsidP="007E4A2C">
      <w:pPr>
        <w:tabs>
          <w:tab w:val="left" w:pos="1152"/>
        </w:tabs>
        <w:spacing w:before="239"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8</w:t>
      </w:r>
      <w:r w:rsidR="003654B4" w:rsidRPr="00CF4989">
        <w:rPr>
          <w:rFonts w:ascii="Arial" w:eastAsia="Arial" w:hAnsi="Arial" w:cs="Arial"/>
          <w:color w:val="000000"/>
        </w:rPr>
        <w:t>.12</w:t>
      </w:r>
      <w:r w:rsidR="00B32210" w:rsidRPr="00CF4989">
        <w:rPr>
          <w:rFonts w:ascii="Arial" w:eastAsia="Arial" w:hAnsi="Arial" w:cs="Arial"/>
          <w:color w:val="000000"/>
        </w:rPr>
        <w:tab/>
        <w:t>Where the Third</w:t>
      </w:r>
      <w:r w:rsidR="007E4A2C">
        <w:rPr>
          <w:rFonts w:ascii="Arial" w:eastAsia="Arial" w:hAnsi="Arial" w:cs="Arial"/>
          <w:color w:val="000000"/>
        </w:rPr>
        <w:t>-</w:t>
      </w:r>
      <w:r w:rsidR="00B32210" w:rsidRPr="00CF4989">
        <w:rPr>
          <w:rFonts w:ascii="Arial" w:eastAsia="Arial" w:hAnsi="Arial" w:cs="Arial"/>
          <w:color w:val="000000"/>
        </w:rPr>
        <w:t>Party ceases to pay the Third</w:t>
      </w:r>
      <w:r w:rsidR="001B5E59">
        <w:rPr>
          <w:rFonts w:ascii="Arial" w:eastAsia="Arial" w:hAnsi="Arial" w:cs="Arial"/>
          <w:color w:val="000000"/>
        </w:rPr>
        <w:t>-</w:t>
      </w:r>
      <w:r w:rsidR="00B32210" w:rsidRPr="00CF4989">
        <w:rPr>
          <w:rFonts w:ascii="Arial" w:eastAsia="Arial" w:hAnsi="Arial" w:cs="Arial"/>
          <w:color w:val="000000"/>
        </w:rPr>
        <w:t>Party Contribution for any reason, the Service Purchaser(s) shall not be obliged to maintain the Service User in a Home more expensive than the Service Purchaser(s) would usually expe</w:t>
      </w:r>
      <w:r w:rsidR="00747E8D" w:rsidRPr="00CF4989">
        <w:rPr>
          <w:rFonts w:ascii="Arial" w:eastAsia="Arial" w:hAnsi="Arial" w:cs="Arial"/>
          <w:color w:val="000000"/>
        </w:rPr>
        <w:t>ct to pay and the Service User may</w:t>
      </w:r>
      <w:r w:rsidR="00B32210" w:rsidRPr="00CF4989">
        <w:rPr>
          <w:rFonts w:ascii="Arial" w:eastAsia="Arial" w:hAnsi="Arial" w:cs="Arial"/>
          <w:color w:val="000000"/>
        </w:rPr>
        <w:t xml:space="preserve"> be required to move to alternative accomm</w:t>
      </w:r>
      <w:r w:rsidR="00747E8D" w:rsidRPr="00CF4989">
        <w:rPr>
          <w:rFonts w:ascii="Arial" w:eastAsia="Arial" w:hAnsi="Arial" w:cs="Arial"/>
          <w:color w:val="000000"/>
        </w:rPr>
        <w:t>odation on reasonable notice unless</w:t>
      </w:r>
      <w:r w:rsidR="00B32210" w:rsidRPr="00CF4989">
        <w:rPr>
          <w:rFonts w:ascii="Arial" w:eastAsia="Arial" w:hAnsi="Arial" w:cs="Arial"/>
          <w:color w:val="000000"/>
        </w:rPr>
        <w:t>, following re-assessment and a Review of Service meeting, it is concluded that the Service User’s assessed needs (to include his/her rights under the European Convention on Human Rights) can only be met in the current Home. In such circumstances the Service Purchaser(s) shall make up the difference between the</w:t>
      </w:r>
      <w:r w:rsidR="009D0C46" w:rsidRPr="00CF4989">
        <w:rPr>
          <w:rFonts w:ascii="Arial" w:eastAsia="Arial" w:hAnsi="Arial" w:cs="Arial"/>
          <w:color w:val="000000"/>
        </w:rPr>
        <w:t xml:space="preserve"> Weekly</w:t>
      </w:r>
      <w:r w:rsidR="00B32210" w:rsidRPr="00CF4989">
        <w:rPr>
          <w:rFonts w:ascii="Arial" w:eastAsia="Arial" w:hAnsi="Arial" w:cs="Arial"/>
          <w:color w:val="000000"/>
        </w:rPr>
        <w:t xml:space="preserve"> Care Home Fee and the current respective contributions paid by the Service User and the Service Purchaser(s).</w:t>
      </w:r>
    </w:p>
    <w:p w14:paraId="1284525C" w14:textId="4AE05638" w:rsidR="00B32210" w:rsidRPr="00CF4989" w:rsidRDefault="00D0466D" w:rsidP="001B5E59">
      <w:pPr>
        <w:tabs>
          <w:tab w:val="left" w:pos="1152"/>
        </w:tabs>
        <w:spacing w:before="251" w:line="254" w:lineRule="exact"/>
        <w:ind w:left="1152" w:right="-1" w:hanging="1152"/>
        <w:jc w:val="both"/>
        <w:textAlignment w:val="baseline"/>
        <w:rPr>
          <w:rFonts w:ascii="Arial" w:eastAsia="Arial" w:hAnsi="Arial" w:cs="Arial"/>
          <w:color w:val="000000"/>
        </w:rPr>
      </w:pPr>
      <w:r w:rsidRPr="00CF4989">
        <w:rPr>
          <w:rFonts w:ascii="Arial" w:eastAsia="Arial" w:hAnsi="Arial" w:cs="Arial"/>
          <w:color w:val="000000"/>
        </w:rPr>
        <w:t>8</w:t>
      </w:r>
      <w:r w:rsidR="00B32210" w:rsidRPr="00CF4989">
        <w:rPr>
          <w:rFonts w:ascii="Arial" w:eastAsia="Arial" w:hAnsi="Arial" w:cs="Arial"/>
          <w:color w:val="000000"/>
        </w:rPr>
        <w:t>.1</w:t>
      </w:r>
      <w:r w:rsidR="003654B4" w:rsidRPr="00CF4989">
        <w:rPr>
          <w:rFonts w:ascii="Arial" w:eastAsia="Arial" w:hAnsi="Arial" w:cs="Arial"/>
          <w:color w:val="000000"/>
        </w:rPr>
        <w:t>3</w:t>
      </w:r>
      <w:r w:rsidR="00B32210" w:rsidRPr="00CF4989">
        <w:rPr>
          <w:rFonts w:ascii="Arial" w:eastAsia="Arial" w:hAnsi="Arial" w:cs="Arial"/>
          <w:color w:val="000000"/>
        </w:rPr>
        <w:tab/>
        <w:t>A Third</w:t>
      </w:r>
      <w:r w:rsidR="001B5E59">
        <w:rPr>
          <w:rFonts w:ascii="Arial" w:eastAsia="Arial" w:hAnsi="Arial" w:cs="Arial"/>
          <w:color w:val="000000"/>
        </w:rPr>
        <w:t>-</w:t>
      </w:r>
      <w:r w:rsidR="00B32210" w:rsidRPr="00CF4989">
        <w:rPr>
          <w:rFonts w:ascii="Arial" w:eastAsia="Arial" w:hAnsi="Arial" w:cs="Arial"/>
          <w:color w:val="000000"/>
        </w:rPr>
        <w:t>Party Contribution shall not be required where the Service Purchaser(s) decides, following assessment, to offer to place a Service User in a more expensive Home to meet the Service User’s assessed needs or for other reasons.</w:t>
      </w:r>
    </w:p>
    <w:p w14:paraId="48EB5700" w14:textId="77777777" w:rsidR="00D1731E" w:rsidRDefault="00D1731E" w:rsidP="001B5E59">
      <w:pPr>
        <w:tabs>
          <w:tab w:val="left" w:pos="1152"/>
        </w:tabs>
        <w:spacing w:before="2" w:line="251" w:lineRule="exact"/>
        <w:ind w:left="1134" w:hanging="1134"/>
        <w:textAlignment w:val="baseline"/>
        <w:rPr>
          <w:rFonts w:ascii="Arial" w:eastAsia="Arial" w:hAnsi="Arial" w:cs="Arial"/>
          <w:b/>
          <w:color w:val="000000"/>
        </w:rPr>
      </w:pPr>
    </w:p>
    <w:p w14:paraId="22611F17" w14:textId="496F2BAD" w:rsidR="0042088B" w:rsidRPr="00CF4989" w:rsidRDefault="00D0466D" w:rsidP="001B5E59">
      <w:pPr>
        <w:tabs>
          <w:tab w:val="left" w:pos="1152"/>
        </w:tabs>
        <w:spacing w:before="2" w:line="251" w:lineRule="exact"/>
        <w:ind w:left="1134" w:hanging="1134"/>
        <w:textAlignment w:val="baseline"/>
        <w:rPr>
          <w:rFonts w:ascii="Arial" w:eastAsia="Arial" w:hAnsi="Arial" w:cs="Arial"/>
          <w:bCs/>
          <w:color w:val="000000"/>
        </w:rPr>
      </w:pPr>
      <w:r w:rsidRPr="00CF4989">
        <w:rPr>
          <w:rFonts w:ascii="Arial" w:eastAsia="Arial" w:hAnsi="Arial" w:cs="Arial"/>
          <w:b/>
          <w:color w:val="000000"/>
        </w:rPr>
        <w:t>9</w:t>
      </w:r>
      <w:r w:rsidR="00C72DDD" w:rsidRPr="00CF4989">
        <w:rPr>
          <w:rFonts w:ascii="Arial" w:eastAsia="Arial" w:hAnsi="Arial" w:cs="Arial"/>
          <w:b/>
          <w:color w:val="000000"/>
        </w:rPr>
        <w:tab/>
      </w:r>
      <w:r w:rsidR="004E4868" w:rsidRPr="00CF4989">
        <w:rPr>
          <w:rFonts w:ascii="Arial" w:eastAsia="Arial" w:hAnsi="Arial" w:cs="Arial"/>
          <w:b/>
          <w:color w:val="000000"/>
        </w:rPr>
        <w:t>SERVICE USER CONTRIBUTION</w:t>
      </w:r>
    </w:p>
    <w:p w14:paraId="579278E9" w14:textId="29355631" w:rsidR="004E4868" w:rsidRPr="00CF4989" w:rsidRDefault="004E4868" w:rsidP="001B5E59">
      <w:pPr>
        <w:tabs>
          <w:tab w:val="left" w:pos="1152"/>
        </w:tabs>
        <w:spacing w:before="2" w:line="251" w:lineRule="exact"/>
        <w:ind w:left="1134" w:hanging="1134"/>
        <w:textAlignment w:val="baseline"/>
        <w:rPr>
          <w:rFonts w:ascii="Arial" w:eastAsia="Arial" w:hAnsi="Arial" w:cs="Arial"/>
          <w:bCs/>
          <w:color w:val="000000"/>
        </w:rPr>
      </w:pPr>
    </w:p>
    <w:p w14:paraId="325A0147" w14:textId="617F2AAD" w:rsidR="004E4868" w:rsidRPr="00CF4989" w:rsidRDefault="004E4868" w:rsidP="007E4A2C">
      <w:pPr>
        <w:tabs>
          <w:tab w:val="left" w:pos="1152"/>
        </w:tabs>
        <w:spacing w:line="254" w:lineRule="exact"/>
        <w:ind w:left="1134" w:right="-4" w:hanging="1134"/>
        <w:jc w:val="both"/>
        <w:textAlignment w:val="baseline"/>
        <w:rPr>
          <w:rFonts w:ascii="Arial" w:eastAsia="Arial" w:hAnsi="Arial" w:cs="Arial"/>
          <w:color w:val="000000"/>
        </w:rPr>
      </w:pPr>
      <w:r w:rsidRPr="00CF4989">
        <w:rPr>
          <w:rFonts w:ascii="Arial" w:eastAsia="Arial" w:hAnsi="Arial" w:cs="Arial"/>
          <w:bCs/>
          <w:color w:val="000000"/>
        </w:rPr>
        <w:t>9.1</w:t>
      </w:r>
      <w:r w:rsidRPr="00CF4989">
        <w:rPr>
          <w:rFonts w:ascii="Arial" w:eastAsia="Arial" w:hAnsi="Arial" w:cs="Arial"/>
          <w:bCs/>
          <w:color w:val="000000"/>
        </w:rPr>
        <w:tab/>
      </w:r>
      <w:r w:rsidRPr="00CF4989">
        <w:rPr>
          <w:rFonts w:ascii="Arial" w:eastAsia="Arial" w:hAnsi="Arial" w:cs="Arial"/>
          <w:color w:val="000000"/>
        </w:rPr>
        <w:t xml:space="preserve">Where the Service User Contribution is paid direct to the Service Provider and in the event the Service User is in arrears with the Service User Contribution the Service Provider shall first use best endeavours (short of litigation) to obtain payment and shall refer the matter to the Service Purchaser(s)’s </w:t>
      </w:r>
      <w:r w:rsidR="00117D5D" w:rsidRPr="00CF4989">
        <w:rPr>
          <w:rFonts w:ascii="Arial" w:eastAsia="Arial" w:hAnsi="Arial" w:cs="Arial"/>
          <w:color w:val="000000"/>
        </w:rPr>
        <w:t>Nominated Representative in writing</w:t>
      </w:r>
      <w:r w:rsidRPr="00CF4989">
        <w:rPr>
          <w:rFonts w:ascii="Arial" w:eastAsia="Arial" w:hAnsi="Arial" w:cs="Arial"/>
          <w:color w:val="000000"/>
        </w:rPr>
        <w:t>. The Service Provider shall not permit the Service User Contribution to be unpaid for more than four (4) weeks before notifying the Service Purchaser(s).</w:t>
      </w:r>
    </w:p>
    <w:p w14:paraId="46B7DA83" w14:textId="1646B3BA" w:rsidR="004E4868" w:rsidRPr="00CF4989" w:rsidRDefault="004E4868" w:rsidP="001B5E59">
      <w:pPr>
        <w:tabs>
          <w:tab w:val="left" w:pos="1152"/>
        </w:tabs>
        <w:spacing w:line="254" w:lineRule="exact"/>
        <w:ind w:left="1134" w:right="74" w:hanging="1134"/>
        <w:jc w:val="both"/>
        <w:textAlignment w:val="baseline"/>
        <w:rPr>
          <w:rFonts w:ascii="Arial" w:eastAsia="Arial" w:hAnsi="Arial" w:cs="Arial"/>
          <w:color w:val="000000"/>
        </w:rPr>
      </w:pPr>
    </w:p>
    <w:p w14:paraId="31699BC5" w14:textId="41CBCB8D" w:rsidR="004E4868" w:rsidRPr="00CF4989" w:rsidRDefault="004E4868" w:rsidP="001B5E59">
      <w:pPr>
        <w:tabs>
          <w:tab w:val="left" w:pos="1152"/>
        </w:tabs>
        <w:spacing w:line="254" w:lineRule="exact"/>
        <w:ind w:left="1134" w:right="74" w:hanging="1134"/>
        <w:jc w:val="both"/>
        <w:textAlignment w:val="baseline"/>
        <w:rPr>
          <w:rFonts w:ascii="Arial" w:eastAsia="Arial" w:hAnsi="Arial" w:cs="Arial"/>
          <w:color w:val="000000"/>
        </w:rPr>
      </w:pPr>
      <w:r w:rsidRPr="00CF4989">
        <w:rPr>
          <w:rFonts w:ascii="Arial" w:eastAsia="Arial" w:hAnsi="Arial" w:cs="Arial"/>
          <w:color w:val="000000"/>
        </w:rPr>
        <w:t>9.2</w:t>
      </w:r>
      <w:r w:rsidRPr="00CF4989">
        <w:rPr>
          <w:rFonts w:ascii="Arial" w:eastAsia="Arial" w:hAnsi="Arial" w:cs="Arial"/>
          <w:color w:val="000000"/>
        </w:rPr>
        <w:tab/>
        <w:t>The Service Purchaser shall pay the outstanding Service User Contribution(s) to the Service Provider</w:t>
      </w:r>
      <w:r w:rsidR="00C9345A" w:rsidRPr="00CF4989">
        <w:rPr>
          <w:rFonts w:ascii="Arial" w:eastAsia="Arial" w:hAnsi="Arial" w:cs="Arial"/>
          <w:color w:val="000000"/>
        </w:rPr>
        <w:t xml:space="preserve"> </w:t>
      </w:r>
      <w:r w:rsidR="00CE4E8D" w:rsidRPr="00CF4989">
        <w:rPr>
          <w:rFonts w:ascii="Arial" w:eastAsia="Arial" w:hAnsi="Arial" w:cs="Arial"/>
          <w:color w:val="000000"/>
        </w:rPr>
        <w:t xml:space="preserve">within 14 days of </w:t>
      </w:r>
      <w:r w:rsidR="00571A13" w:rsidRPr="00CF4989">
        <w:rPr>
          <w:rFonts w:ascii="Arial" w:eastAsia="Arial" w:hAnsi="Arial" w:cs="Arial"/>
          <w:color w:val="000000"/>
        </w:rPr>
        <w:t xml:space="preserve">receipt of written </w:t>
      </w:r>
      <w:r w:rsidR="00CE4E8D" w:rsidRPr="00CF4989">
        <w:rPr>
          <w:rFonts w:ascii="Arial" w:eastAsia="Arial" w:hAnsi="Arial" w:cs="Arial"/>
          <w:color w:val="000000"/>
        </w:rPr>
        <w:t>notification</w:t>
      </w:r>
      <w:r w:rsidR="009D0C46" w:rsidRPr="00CF4989">
        <w:rPr>
          <w:rFonts w:ascii="Arial" w:eastAsia="Arial" w:hAnsi="Arial" w:cs="Arial"/>
          <w:color w:val="000000"/>
        </w:rPr>
        <w:t>.</w:t>
      </w:r>
    </w:p>
    <w:p w14:paraId="1BC1DD7A" w14:textId="77777777" w:rsidR="0042088B" w:rsidRPr="00CF4989" w:rsidRDefault="0042088B" w:rsidP="004E4868">
      <w:pPr>
        <w:tabs>
          <w:tab w:val="left" w:pos="1152"/>
        </w:tabs>
        <w:spacing w:before="2" w:line="251" w:lineRule="exact"/>
        <w:textAlignment w:val="baseline"/>
        <w:rPr>
          <w:rFonts w:ascii="Arial" w:eastAsia="Arial" w:hAnsi="Arial" w:cs="Arial"/>
          <w:b/>
          <w:color w:val="000000"/>
        </w:rPr>
      </w:pPr>
    </w:p>
    <w:p w14:paraId="4C14A6AC" w14:textId="376D4F6B" w:rsidR="00C72DDD" w:rsidRPr="00CF4989" w:rsidRDefault="0042088B" w:rsidP="001B5E59">
      <w:pPr>
        <w:tabs>
          <w:tab w:val="left" w:pos="1152"/>
        </w:tabs>
        <w:spacing w:before="2" w:line="251" w:lineRule="exact"/>
        <w:ind w:left="1134" w:hanging="1134"/>
        <w:textAlignment w:val="baseline"/>
        <w:rPr>
          <w:rFonts w:ascii="Arial" w:eastAsia="Arial" w:hAnsi="Arial" w:cs="Arial"/>
          <w:b/>
          <w:color w:val="000000"/>
        </w:rPr>
      </w:pPr>
      <w:r w:rsidRPr="00CF4989">
        <w:rPr>
          <w:rFonts w:ascii="Arial" w:eastAsia="Arial" w:hAnsi="Arial" w:cs="Arial"/>
          <w:b/>
          <w:color w:val="000000"/>
        </w:rPr>
        <w:t>10.</w:t>
      </w:r>
      <w:r w:rsidRPr="00CF4989">
        <w:rPr>
          <w:rFonts w:ascii="Arial" w:eastAsia="Arial" w:hAnsi="Arial" w:cs="Arial"/>
          <w:b/>
          <w:color w:val="000000"/>
        </w:rPr>
        <w:tab/>
      </w:r>
      <w:r w:rsidR="00C72DDD" w:rsidRPr="00CF4989">
        <w:rPr>
          <w:rFonts w:ascii="Arial" w:eastAsia="Arial" w:hAnsi="Arial" w:cs="Arial"/>
          <w:b/>
          <w:color w:val="000000"/>
        </w:rPr>
        <w:t>THE RATE</w:t>
      </w:r>
    </w:p>
    <w:p w14:paraId="4F4AF79D" w14:textId="5CFD373D" w:rsidR="00C72DDD" w:rsidRPr="00CF4989" w:rsidRDefault="00D2094C" w:rsidP="001B5E59">
      <w:pPr>
        <w:tabs>
          <w:tab w:val="left" w:pos="1152"/>
        </w:tabs>
        <w:spacing w:before="258" w:line="252" w:lineRule="exact"/>
        <w:ind w:left="1134" w:hanging="1134"/>
        <w:jc w:val="both"/>
        <w:textAlignment w:val="baseline"/>
        <w:rPr>
          <w:rFonts w:ascii="Arial" w:eastAsia="Arial" w:hAnsi="Arial" w:cs="Arial"/>
          <w:color w:val="000000"/>
        </w:rPr>
      </w:pPr>
      <w:r w:rsidRPr="00CF4989">
        <w:rPr>
          <w:rFonts w:ascii="Arial" w:eastAsia="Arial" w:hAnsi="Arial" w:cs="Arial"/>
          <w:color w:val="000000"/>
        </w:rPr>
        <w:t>10</w:t>
      </w:r>
      <w:r w:rsidR="00C72DDD" w:rsidRPr="00CF4989">
        <w:rPr>
          <w:rFonts w:ascii="Arial" w:eastAsia="Arial" w:hAnsi="Arial" w:cs="Arial"/>
          <w:color w:val="000000"/>
        </w:rPr>
        <w:t>.1</w:t>
      </w:r>
      <w:r w:rsidR="00C72DDD" w:rsidRPr="00CF4989">
        <w:rPr>
          <w:rFonts w:ascii="Arial" w:eastAsia="Arial" w:hAnsi="Arial" w:cs="Arial"/>
          <w:color w:val="000000"/>
        </w:rPr>
        <w:tab/>
        <w:t xml:space="preserve">In relation to a placement </w:t>
      </w:r>
      <w:proofErr w:type="gramStart"/>
      <w:r w:rsidR="00C72DDD" w:rsidRPr="00CF4989">
        <w:rPr>
          <w:rFonts w:ascii="Arial" w:eastAsia="Arial" w:hAnsi="Arial" w:cs="Arial"/>
          <w:color w:val="000000"/>
        </w:rPr>
        <w:t>made out of</w:t>
      </w:r>
      <w:proofErr w:type="gramEnd"/>
      <w:r w:rsidR="00C72DDD" w:rsidRPr="00CF4989">
        <w:rPr>
          <w:rFonts w:ascii="Arial" w:eastAsia="Arial" w:hAnsi="Arial" w:cs="Arial"/>
          <w:color w:val="000000"/>
        </w:rPr>
        <w:t xml:space="preserve"> </w:t>
      </w:r>
      <w:r w:rsidR="00DE1FE0" w:rsidRPr="00CF4989">
        <w:rPr>
          <w:rFonts w:ascii="Arial" w:eastAsia="Arial" w:hAnsi="Arial" w:cs="Arial"/>
          <w:color w:val="000000"/>
        </w:rPr>
        <w:t>its administrative area</w:t>
      </w:r>
      <w:r w:rsidR="00C72DDD" w:rsidRPr="00CF4989">
        <w:rPr>
          <w:rFonts w:ascii="Arial" w:eastAsia="Arial" w:hAnsi="Arial" w:cs="Arial"/>
          <w:color w:val="000000"/>
        </w:rPr>
        <w:t xml:space="preserve"> the Council shall pay the host </w:t>
      </w:r>
      <w:r w:rsidR="00A71B89" w:rsidRPr="00CF4989">
        <w:rPr>
          <w:rFonts w:ascii="Arial" w:eastAsia="Arial" w:hAnsi="Arial" w:cs="Arial"/>
          <w:color w:val="000000"/>
        </w:rPr>
        <w:t xml:space="preserve">Local </w:t>
      </w:r>
      <w:r w:rsidR="00C72DDD" w:rsidRPr="00CF4989">
        <w:rPr>
          <w:rFonts w:ascii="Arial" w:eastAsia="Arial" w:hAnsi="Arial" w:cs="Arial"/>
          <w:color w:val="000000"/>
        </w:rPr>
        <w:t>Authority’s rate unless otherwise agreed at the time of placement.</w:t>
      </w:r>
    </w:p>
    <w:p w14:paraId="0A0A27CB" w14:textId="677F30E6" w:rsidR="00921E3A" w:rsidRPr="00CF4989" w:rsidRDefault="00D2094C" w:rsidP="007E4A2C">
      <w:pPr>
        <w:tabs>
          <w:tab w:val="left" w:pos="1152"/>
        </w:tabs>
        <w:spacing w:before="251" w:line="254" w:lineRule="exact"/>
        <w:ind w:left="1134" w:right="-4" w:hanging="1134"/>
        <w:jc w:val="both"/>
        <w:textAlignment w:val="baseline"/>
        <w:rPr>
          <w:rFonts w:ascii="Arial" w:eastAsia="Arial" w:hAnsi="Arial" w:cs="Arial"/>
          <w:color w:val="000000"/>
          <w:spacing w:val="-1"/>
        </w:rPr>
      </w:pPr>
      <w:r w:rsidRPr="00CF4989">
        <w:rPr>
          <w:rFonts w:ascii="Arial" w:eastAsia="Arial" w:hAnsi="Arial" w:cs="Arial"/>
          <w:color w:val="000000"/>
          <w:spacing w:val="-1"/>
        </w:rPr>
        <w:t>10</w:t>
      </w:r>
      <w:r w:rsidR="003823D9" w:rsidRPr="00CF4989">
        <w:rPr>
          <w:rFonts w:ascii="Arial" w:eastAsia="Arial" w:hAnsi="Arial" w:cs="Arial"/>
          <w:color w:val="000000"/>
          <w:spacing w:val="-1"/>
        </w:rPr>
        <w:t>.2</w:t>
      </w:r>
      <w:r w:rsidR="00921E3A" w:rsidRPr="00CF4989">
        <w:rPr>
          <w:rFonts w:ascii="Arial" w:eastAsia="Arial" w:hAnsi="Arial" w:cs="Arial"/>
          <w:color w:val="000000"/>
          <w:spacing w:val="-1"/>
        </w:rPr>
        <w:tab/>
        <w:t>In relation to a Continuing NHS Healthcare placement</w:t>
      </w:r>
      <w:r w:rsidR="00D362C8" w:rsidRPr="00CF4989">
        <w:rPr>
          <w:rFonts w:ascii="Arial" w:eastAsia="Arial" w:hAnsi="Arial" w:cs="Arial"/>
          <w:color w:val="000000"/>
          <w:spacing w:val="-1"/>
        </w:rPr>
        <w:t xml:space="preserve"> funded by </w:t>
      </w:r>
      <w:r w:rsidR="00A71B89" w:rsidRPr="00CF4989">
        <w:rPr>
          <w:rFonts w:ascii="Arial" w:eastAsia="Arial" w:hAnsi="Arial" w:cs="Arial"/>
          <w:color w:val="000000"/>
          <w:spacing w:val="-1"/>
        </w:rPr>
        <w:t>the Health Board</w:t>
      </w:r>
      <w:r w:rsidR="00DD6789" w:rsidRPr="00CF4989">
        <w:rPr>
          <w:rFonts w:ascii="Arial" w:eastAsia="Arial" w:hAnsi="Arial" w:cs="Arial"/>
          <w:color w:val="000000"/>
          <w:spacing w:val="-1"/>
        </w:rPr>
        <w:t xml:space="preserve"> </w:t>
      </w:r>
      <w:r w:rsidR="00D362C8" w:rsidRPr="00CF4989">
        <w:rPr>
          <w:rFonts w:ascii="Arial" w:eastAsia="Arial" w:hAnsi="Arial" w:cs="Arial"/>
          <w:color w:val="000000"/>
          <w:spacing w:val="-1"/>
        </w:rPr>
        <w:t>the</w:t>
      </w:r>
      <w:r w:rsidR="00921E3A" w:rsidRPr="00CF4989">
        <w:rPr>
          <w:rFonts w:ascii="Arial" w:eastAsia="Arial" w:hAnsi="Arial" w:cs="Arial"/>
          <w:color w:val="000000"/>
          <w:spacing w:val="-1"/>
        </w:rPr>
        <w:t xml:space="preserve"> Health Board shall pay the </w:t>
      </w:r>
      <w:r w:rsidR="00D362C8" w:rsidRPr="00CF4989">
        <w:rPr>
          <w:rFonts w:ascii="Arial" w:eastAsia="Arial" w:hAnsi="Arial" w:cs="Arial"/>
          <w:color w:val="000000"/>
          <w:spacing w:val="-1"/>
        </w:rPr>
        <w:t xml:space="preserve">agreed </w:t>
      </w:r>
      <w:r w:rsidR="00921E3A" w:rsidRPr="00CF4989">
        <w:rPr>
          <w:rFonts w:ascii="Arial" w:eastAsia="Arial" w:hAnsi="Arial" w:cs="Arial"/>
          <w:color w:val="000000"/>
          <w:spacing w:val="-1"/>
        </w:rPr>
        <w:t xml:space="preserve">rate. In respect of Continuing NHS Healthcare placements outside </w:t>
      </w:r>
      <w:r w:rsidR="00DD6789" w:rsidRPr="00CF4989">
        <w:rPr>
          <w:rFonts w:ascii="Arial" w:eastAsia="Arial" w:hAnsi="Arial" w:cs="Arial"/>
          <w:color w:val="000000"/>
          <w:spacing w:val="-1"/>
        </w:rPr>
        <w:t xml:space="preserve">Cardiff and the Vale of Glamorgan </w:t>
      </w:r>
      <w:r w:rsidR="00921E3A" w:rsidRPr="00CF4989">
        <w:rPr>
          <w:rFonts w:ascii="Arial" w:eastAsia="Arial" w:hAnsi="Arial" w:cs="Arial"/>
          <w:color w:val="000000"/>
          <w:spacing w:val="-1"/>
        </w:rPr>
        <w:t xml:space="preserve">the Health Board will agree </w:t>
      </w:r>
      <w:r w:rsidR="00D362C8" w:rsidRPr="00CF4989">
        <w:rPr>
          <w:rFonts w:ascii="Arial" w:eastAsia="Arial" w:hAnsi="Arial" w:cs="Arial"/>
          <w:color w:val="000000"/>
          <w:spacing w:val="-1"/>
        </w:rPr>
        <w:t xml:space="preserve">the </w:t>
      </w:r>
      <w:r w:rsidR="00921E3A" w:rsidRPr="00CF4989">
        <w:rPr>
          <w:rFonts w:ascii="Arial" w:eastAsia="Arial" w:hAnsi="Arial" w:cs="Arial"/>
          <w:color w:val="000000"/>
          <w:spacing w:val="-1"/>
        </w:rPr>
        <w:t>rate with the Service Provider</w:t>
      </w:r>
      <w:r w:rsidR="00946E0C" w:rsidRPr="00CF4989">
        <w:rPr>
          <w:rFonts w:ascii="Arial" w:eastAsia="Arial" w:hAnsi="Arial" w:cs="Arial"/>
          <w:color w:val="000000"/>
          <w:spacing w:val="-1"/>
        </w:rPr>
        <w:t>.</w:t>
      </w:r>
    </w:p>
    <w:p w14:paraId="42A53D7C" w14:textId="57691E8F" w:rsidR="00921E3A" w:rsidRPr="00CF4989" w:rsidRDefault="00D2094C" w:rsidP="007E4A2C">
      <w:pPr>
        <w:tabs>
          <w:tab w:val="left" w:pos="1152"/>
        </w:tabs>
        <w:spacing w:before="251"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10</w:t>
      </w:r>
      <w:r w:rsidR="003823D9" w:rsidRPr="00CF4989">
        <w:rPr>
          <w:rFonts w:ascii="Arial" w:eastAsia="Arial" w:hAnsi="Arial" w:cs="Arial"/>
          <w:color w:val="000000"/>
        </w:rPr>
        <w:t>.3</w:t>
      </w:r>
      <w:r w:rsidR="00921E3A" w:rsidRPr="00CF4989">
        <w:rPr>
          <w:rFonts w:ascii="Arial" w:eastAsia="Arial" w:hAnsi="Arial" w:cs="Arial"/>
          <w:color w:val="000000"/>
        </w:rPr>
        <w:tab/>
        <w:t xml:space="preserve">The Service Purchaser(s) </w:t>
      </w:r>
      <w:r w:rsidR="009E6538" w:rsidRPr="00CF4989">
        <w:rPr>
          <w:rFonts w:ascii="Arial" w:eastAsia="Arial" w:hAnsi="Arial" w:cs="Arial"/>
          <w:color w:val="000000"/>
        </w:rPr>
        <w:t>is</w:t>
      </w:r>
      <w:r w:rsidR="00921E3A" w:rsidRPr="00CF4989">
        <w:rPr>
          <w:rFonts w:ascii="Arial" w:eastAsia="Arial" w:hAnsi="Arial" w:cs="Arial"/>
          <w:color w:val="000000"/>
        </w:rPr>
        <w:t xml:space="preserve"> responsible for ensuring the Service User receives care as specified in the </w:t>
      </w:r>
      <w:r w:rsidR="00ED10CB" w:rsidRPr="00CF4989">
        <w:rPr>
          <w:rFonts w:ascii="Arial" w:eastAsia="Arial" w:hAnsi="Arial" w:cs="Arial"/>
          <w:color w:val="000000"/>
        </w:rPr>
        <w:t>ISC</w:t>
      </w:r>
      <w:r w:rsidR="00921E3A" w:rsidRPr="00CF4989">
        <w:rPr>
          <w:rFonts w:ascii="Arial" w:eastAsia="Arial" w:hAnsi="Arial" w:cs="Arial"/>
          <w:color w:val="000000"/>
        </w:rPr>
        <w:t xml:space="preserve"> and in accordance with the terms and conditions of this Contract.</w:t>
      </w:r>
    </w:p>
    <w:p w14:paraId="4121417E" w14:textId="77777777" w:rsidR="00D1731E" w:rsidRDefault="00D1731E">
      <w:pPr>
        <w:rPr>
          <w:rFonts w:ascii="Arial" w:eastAsia="Arial" w:hAnsi="Arial" w:cs="Arial"/>
          <w:color w:val="000000"/>
          <w:spacing w:val="-1"/>
        </w:rPr>
      </w:pPr>
      <w:r>
        <w:rPr>
          <w:rFonts w:ascii="Arial" w:eastAsia="Arial" w:hAnsi="Arial" w:cs="Arial"/>
          <w:color w:val="000000"/>
          <w:spacing w:val="-1"/>
        </w:rPr>
        <w:br w:type="page"/>
      </w:r>
    </w:p>
    <w:p w14:paraId="5834945D" w14:textId="07757BF6" w:rsidR="00921E3A" w:rsidRPr="00CF4989" w:rsidRDefault="00D2094C" w:rsidP="007E4A2C">
      <w:pPr>
        <w:tabs>
          <w:tab w:val="left" w:pos="1152"/>
        </w:tabs>
        <w:spacing w:before="253" w:line="253" w:lineRule="exact"/>
        <w:ind w:left="1152" w:right="-4" w:hanging="1152"/>
        <w:jc w:val="both"/>
        <w:textAlignment w:val="baseline"/>
        <w:rPr>
          <w:rFonts w:ascii="Arial" w:eastAsia="Arial" w:hAnsi="Arial" w:cs="Arial"/>
          <w:color w:val="000000"/>
          <w:spacing w:val="-1"/>
        </w:rPr>
      </w:pPr>
      <w:r w:rsidRPr="00CF4989">
        <w:rPr>
          <w:rFonts w:ascii="Arial" w:eastAsia="Arial" w:hAnsi="Arial" w:cs="Arial"/>
          <w:color w:val="000000"/>
          <w:spacing w:val="-1"/>
        </w:rPr>
        <w:lastRenderedPageBreak/>
        <w:t>10</w:t>
      </w:r>
      <w:r w:rsidR="003823D9" w:rsidRPr="00CF4989">
        <w:rPr>
          <w:rFonts w:ascii="Arial" w:eastAsia="Arial" w:hAnsi="Arial" w:cs="Arial"/>
          <w:color w:val="000000"/>
          <w:spacing w:val="-1"/>
        </w:rPr>
        <w:t>.4</w:t>
      </w:r>
      <w:r w:rsidR="00921E3A" w:rsidRPr="00CF4989">
        <w:rPr>
          <w:rFonts w:ascii="Arial" w:eastAsia="Arial" w:hAnsi="Arial" w:cs="Arial"/>
          <w:color w:val="000000"/>
          <w:spacing w:val="-1"/>
        </w:rPr>
        <w:tab/>
        <w:t>The Rate shall be reviewed and set annually by the Service Purchaser(s)</w:t>
      </w:r>
      <w:r w:rsidR="00CB591E" w:rsidRPr="00CF4989">
        <w:rPr>
          <w:rFonts w:ascii="Arial" w:eastAsia="Arial" w:hAnsi="Arial" w:cs="Arial"/>
          <w:color w:val="000000"/>
          <w:spacing w:val="-1"/>
        </w:rPr>
        <w:t xml:space="preserve"> </w:t>
      </w:r>
      <w:r w:rsidR="00921E3A" w:rsidRPr="00CF4989">
        <w:rPr>
          <w:rFonts w:ascii="Arial" w:eastAsia="Arial" w:hAnsi="Arial" w:cs="Arial"/>
          <w:color w:val="000000"/>
          <w:spacing w:val="-1"/>
        </w:rPr>
        <w:t>and</w:t>
      </w:r>
      <w:r w:rsidR="00932988" w:rsidRPr="00CF4989">
        <w:rPr>
          <w:rFonts w:ascii="Arial" w:eastAsia="Arial" w:hAnsi="Arial" w:cs="Arial"/>
          <w:color w:val="000000"/>
          <w:spacing w:val="-1"/>
        </w:rPr>
        <w:t>,</w:t>
      </w:r>
      <w:r w:rsidR="00921E3A" w:rsidRPr="00CF4989">
        <w:rPr>
          <w:rFonts w:ascii="Arial" w:eastAsia="Arial" w:hAnsi="Arial" w:cs="Arial"/>
          <w:color w:val="000000"/>
          <w:spacing w:val="-1"/>
        </w:rPr>
        <w:t xml:space="preserve"> at its absolute discretion at additional times of the year</w:t>
      </w:r>
      <w:r w:rsidR="00CB591E" w:rsidRPr="00CF4989">
        <w:rPr>
          <w:rFonts w:ascii="Arial" w:eastAsia="Arial" w:hAnsi="Arial" w:cs="Arial"/>
          <w:color w:val="000000"/>
          <w:spacing w:val="-1"/>
        </w:rPr>
        <w:t>, in all instances in consultation with Service Providers</w:t>
      </w:r>
      <w:r w:rsidR="00932988" w:rsidRPr="00CF4989">
        <w:rPr>
          <w:rFonts w:ascii="Arial" w:eastAsia="Arial" w:hAnsi="Arial" w:cs="Arial"/>
          <w:color w:val="000000"/>
          <w:spacing w:val="-1"/>
        </w:rPr>
        <w:t xml:space="preserve">. </w:t>
      </w:r>
      <w:r w:rsidR="00EC218D" w:rsidRPr="00CF4989">
        <w:rPr>
          <w:rFonts w:ascii="Arial" w:eastAsia="Arial" w:hAnsi="Arial" w:cs="Arial"/>
          <w:color w:val="000000"/>
          <w:spacing w:val="-1"/>
        </w:rPr>
        <w:t xml:space="preserve"> The Rate</w:t>
      </w:r>
      <w:r w:rsidR="00921E3A" w:rsidRPr="00CF4989">
        <w:rPr>
          <w:rFonts w:ascii="Arial" w:eastAsia="Arial" w:hAnsi="Arial" w:cs="Arial"/>
          <w:color w:val="000000"/>
          <w:spacing w:val="-1"/>
        </w:rPr>
        <w:t xml:space="preserve"> shall be effective and payable from the date each year on which national welfare benefit rates are implemented in the April of the first year and subsequent years of this Contract. When reviewing and setting the Rate each year, the Service Purchaser(s) shall </w:t>
      </w:r>
      <w:r w:rsidR="00CB591E" w:rsidRPr="00CF4989">
        <w:rPr>
          <w:rFonts w:ascii="Arial" w:eastAsia="Arial" w:hAnsi="Arial" w:cs="Arial"/>
          <w:color w:val="000000"/>
          <w:spacing w:val="-1"/>
        </w:rPr>
        <w:t>follow</w:t>
      </w:r>
      <w:r w:rsidR="00921E3A" w:rsidRPr="00CF4989">
        <w:rPr>
          <w:rFonts w:ascii="Arial" w:eastAsia="Arial" w:hAnsi="Arial" w:cs="Arial"/>
          <w:color w:val="000000"/>
          <w:spacing w:val="-1"/>
        </w:rPr>
        <w:t xml:space="preserve"> the relevant </w:t>
      </w:r>
      <w:r w:rsidR="00932988" w:rsidRPr="00CF4989">
        <w:rPr>
          <w:rFonts w:ascii="Arial" w:eastAsia="Arial" w:hAnsi="Arial" w:cs="Arial"/>
          <w:color w:val="000000"/>
          <w:spacing w:val="-1"/>
        </w:rPr>
        <w:t>legislation</w:t>
      </w:r>
      <w:r w:rsidR="00EC218D" w:rsidRPr="00CF4989">
        <w:rPr>
          <w:rFonts w:ascii="Arial" w:eastAsia="Arial" w:hAnsi="Arial" w:cs="Arial"/>
          <w:color w:val="000000"/>
          <w:spacing w:val="-1"/>
        </w:rPr>
        <w:t>,</w:t>
      </w:r>
      <w:r w:rsidR="00932988" w:rsidRPr="00CF4989">
        <w:rPr>
          <w:rFonts w:ascii="Arial" w:eastAsia="Arial" w:hAnsi="Arial" w:cs="Arial"/>
          <w:color w:val="000000"/>
          <w:spacing w:val="-1"/>
        </w:rPr>
        <w:t xml:space="preserve"> </w:t>
      </w:r>
      <w:r w:rsidR="00921E3A" w:rsidRPr="00CF4989">
        <w:rPr>
          <w:rFonts w:ascii="Arial" w:eastAsia="Arial" w:hAnsi="Arial" w:cs="Arial"/>
          <w:color w:val="000000"/>
          <w:spacing w:val="-1"/>
        </w:rPr>
        <w:t>guidance and</w:t>
      </w:r>
      <w:r w:rsidR="00932988" w:rsidRPr="00CF4989">
        <w:rPr>
          <w:rFonts w:ascii="Arial" w:eastAsia="Arial" w:hAnsi="Arial" w:cs="Arial"/>
          <w:color w:val="000000"/>
          <w:spacing w:val="-1"/>
        </w:rPr>
        <w:t xml:space="preserve"> any arrangements</w:t>
      </w:r>
      <w:r w:rsidR="00CB591E" w:rsidRPr="00CF4989">
        <w:rPr>
          <w:rFonts w:ascii="Arial" w:eastAsia="Arial" w:hAnsi="Arial" w:cs="Arial"/>
          <w:color w:val="000000"/>
          <w:spacing w:val="-1"/>
        </w:rPr>
        <w:t xml:space="preserve"> agreed locally</w:t>
      </w:r>
      <w:r w:rsidR="00921E3A" w:rsidRPr="00CF4989">
        <w:rPr>
          <w:rFonts w:ascii="Arial" w:eastAsia="Arial" w:hAnsi="Arial" w:cs="Arial"/>
          <w:color w:val="000000"/>
          <w:spacing w:val="-1"/>
        </w:rPr>
        <w:t xml:space="preserve"> with Service Providers.</w:t>
      </w:r>
    </w:p>
    <w:p w14:paraId="742C9736" w14:textId="10DE244E" w:rsidR="00921E3A" w:rsidRPr="00CF4989" w:rsidRDefault="00560F86" w:rsidP="001B5E59">
      <w:pPr>
        <w:tabs>
          <w:tab w:val="left" w:pos="1152"/>
        </w:tabs>
        <w:spacing w:before="247" w:line="251" w:lineRule="exact"/>
        <w:ind w:left="1134" w:hanging="1134"/>
        <w:textAlignment w:val="baseline"/>
        <w:rPr>
          <w:rFonts w:ascii="Arial" w:eastAsia="Arial" w:hAnsi="Arial" w:cs="Arial"/>
          <w:b/>
          <w:color w:val="000000"/>
        </w:rPr>
      </w:pPr>
      <w:r w:rsidRPr="00CF4989">
        <w:rPr>
          <w:rFonts w:ascii="Arial" w:eastAsia="Arial" w:hAnsi="Arial" w:cs="Arial"/>
          <w:b/>
          <w:color w:val="000000"/>
        </w:rPr>
        <w:t>11</w:t>
      </w:r>
      <w:r w:rsidR="00921E3A" w:rsidRPr="00CF4989">
        <w:rPr>
          <w:rFonts w:ascii="Arial" w:eastAsia="Arial" w:hAnsi="Arial" w:cs="Arial"/>
          <w:b/>
          <w:color w:val="000000"/>
        </w:rPr>
        <w:tab/>
        <w:t>PAYMENT PROCESS</w:t>
      </w:r>
    </w:p>
    <w:p w14:paraId="6DB1F43E" w14:textId="7ECB95FC" w:rsidR="00921E3A" w:rsidRPr="00CF4989" w:rsidRDefault="00560F86" w:rsidP="001B5E59">
      <w:pPr>
        <w:tabs>
          <w:tab w:val="left" w:pos="1152"/>
        </w:tabs>
        <w:spacing w:before="255" w:line="255" w:lineRule="exact"/>
        <w:ind w:left="1134" w:right="-1" w:hanging="1134"/>
        <w:jc w:val="both"/>
        <w:textAlignment w:val="baseline"/>
        <w:rPr>
          <w:rFonts w:ascii="Arial" w:eastAsia="Arial" w:hAnsi="Arial" w:cs="Arial"/>
          <w:color w:val="000000"/>
        </w:rPr>
      </w:pPr>
      <w:r w:rsidRPr="00CF4989">
        <w:rPr>
          <w:rFonts w:ascii="Arial" w:eastAsia="Arial" w:hAnsi="Arial" w:cs="Arial"/>
          <w:color w:val="000000"/>
        </w:rPr>
        <w:t>11</w:t>
      </w:r>
      <w:r w:rsidR="00921E3A" w:rsidRPr="00CF4989">
        <w:rPr>
          <w:rFonts w:ascii="Arial" w:eastAsia="Arial" w:hAnsi="Arial" w:cs="Arial"/>
          <w:color w:val="000000"/>
        </w:rPr>
        <w:t>.1</w:t>
      </w:r>
      <w:r w:rsidR="00921E3A" w:rsidRPr="00CF4989">
        <w:rPr>
          <w:rFonts w:ascii="Arial" w:eastAsia="Arial" w:hAnsi="Arial" w:cs="Arial"/>
          <w:color w:val="000000"/>
        </w:rPr>
        <w:tab/>
        <w:t xml:space="preserve">The Service Purchaser(s) shall consult the Service Provider when </w:t>
      </w:r>
      <w:r w:rsidR="00CB591E" w:rsidRPr="00CF4989">
        <w:rPr>
          <w:rFonts w:ascii="Arial" w:eastAsia="Arial" w:hAnsi="Arial" w:cs="Arial"/>
          <w:color w:val="000000"/>
        </w:rPr>
        <w:t xml:space="preserve">changing </w:t>
      </w:r>
      <w:r w:rsidR="00921E3A" w:rsidRPr="00CF4989">
        <w:rPr>
          <w:rFonts w:ascii="Arial" w:eastAsia="Arial" w:hAnsi="Arial" w:cs="Arial"/>
          <w:color w:val="000000"/>
        </w:rPr>
        <w:t>and implementing the payment process.</w:t>
      </w:r>
    </w:p>
    <w:p w14:paraId="5EF3D1A7" w14:textId="6345E400" w:rsidR="00921E3A" w:rsidRPr="00CF4989" w:rsidRDefault="00560F86" w:rsidP="007E4A2C">
      <w:pPr>
        <w:tabs>
          <w:tab w:val="left" w:pos="1152"/>
        </w:tabs>
        <w:spacing w:before="260" w:line="249" w:lineRule="exact"/>
        <w:ind w:left="1134" w:right="-4" w:hanging="1134"/>
        <w:jc w:val="both"/>
        <w:textAlignment w:val="baseline"/>
        <w:rPr>
          <w:rFonts w:ascii="Arial" w:eastAsia="Arial" w:hAnsi="Arial" w:cs="Arial"/>
          <w:color w:val="000000"/>
          <w:spacing w:val="-2"/>
        </w:rPr>
      </w:pPr>
      <w:r w:rsidRPr="00CF4989">
        <w:rPr>
          <w:rFonts w:ascii="Arial" w:eastAsia="Arial" w:hAnsi="Arial" w:cs="Arial"/>
          <w:color w:val="000000"/>
          <w:spacing w:val="-2"/>
        </w:rPr>
        <w:t>11</w:t>
      </w:r>
      <w:r w:rsidR="00921E3A" w:rsidRPr="00CF4989">
        <w:rPr>
          <w:rFonts w:ascii="Arial" w:eastAsia="Arial" w:hAnsi="Arial" w:cs="Arial"/>
          <w:color w:val="000000"/>
          <w:spacing w:val="-2"/>
        </w:rPr>
        <w:t>.</w:t>
      </w:r>
      <w:r w:rsidR="00A62080" w:rsidRPr="00CF4989">
        <w:rPr>
          <w:rFonts w:ascii="Arial" w:eastAsia="Arial" w:hAnsi="Arial" w:cs="Arial"/>
          <w:color w:val="000000"/>
          <w:spacing w:val="-2"/>
        </w:rPr>
        <w:t>2</w:t>
      </w:r>
      <w:r w:rsidR="00921E3A" w:rsidRPr="00CF4989">
        <w:rPr>
          <w:rFonts w:ascii="Arial" w:eastAsia="Arial" w:hAnsi="Arial" w:cs="Arial"/>
          <w:color w:val="000000"/>
          <w:spacing w:val="-2"/>
        </w:rPr>
        <w:tab/>
        <w:t xml:space="preserve">Where the Health Board is responsible for funding the total cost of the placement, payment to the Service Provider shall be made </w:t>
      </w:r>
      <w:r w:rsidR="00571A13" w:rsidRPr="00CF4989">
        <w:rPr>
          <w:rFonts w:ascii="Arial" w:eastAsia="Arial" w:hAnsi="Arial" w:cs="Arial"/>
          <w:color w:val="000000"/>
          <w:spacing w:val="-2"/>
        </w:rPr>
        <w:t>four (</w:t>
      </w:r>
      <w:r w:rsidR="00921E3A" w:rsidRPr="00CF4989">
        <w:rPr>
          <w:rFonts w:ascii="Arial" w:eastAsia="Arial" w:hAnsi="Arial" w:cs="Arial"/>
          <w:color w:val="000000"/>
          <w:spacing w:val="-2"/>
        </w:rPr>
        <w:t>4</w:t>
      </w:r>
      <w:r w:rsidR="00571A13" w:rsidRPr="00CF4989">
        <w:rPr>
          <w:rFonts w:ascii="Arial" w:eastAsia="Arial" w:hAnsi="Arial" w:cs="Arial"/>
          <w:color w:val="000000"/>
          <w:spacing w:val="-2"/>
        </w:rPr>
        <w:t>)</w:t>
      </w:r>
      <w:r w:rsidR="00921E3A" w:rsidRPr="00CF4989">
        <w:rPr>
          <w:rFonts w:ascii="Arial" w:eastAsia="Arial" w:hAnsi="Arial" w:cs="Arial"/>
          <w:color w:val="000000"/>
          <w:spacing w:val="-2"/>
        </w:rPr>
        <w:t xml:space="preserve"> weekly in arrears.</w:t>
      </w:r>
    </w:p>
    <w:p w14:paraId="4ABED97F" w14:textId="7D3C0019" w:rsidR="00921E3A" w:rsidRPr="00CF4989" w:rsidRDefault="00560F86" w:rsidP="007E4A2C">
      <w:pPr>
        <w:tabs>
          <w:tab w:val="left" w:pos="1152"/>
        </w:tabs>
        <w:spacing w:before="257" w:line="252"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11</w:t>
      </w:r>
      <w:r w:rsidR="00A62080" w:rsidRPr="00CF4989">
        <w:rPr>
          <w:rFonts w:ascii="Arial" w:eastAsia="Arial" w:hAnsi="Arial" w:cs="Arial"/>
          <w:color w:val="000000"/>
        </w:rPr>
        <w:t>.3</w:t>
      </w:r>
      <w:r w:rsidR="00921E3A" w:rsidRPr="00CF4989">
        <w:rPr>
          <w:rFonts w:ascii="Arial" w:eastAsia="Arial" w:hAnsi="Arial" w:cs="Arial"/>
          <w:color w:val="000000"/>
        </w:rPr>
        <w:tab/>
        <w:t xml:space="preserve">Acceptance by the Service Provider of payment as set out in the </w:t>
      </w:r>
      <w:r w:rsidR="00ED10CB" w:rsidRPr="00CF4989">
        <w:rPr>
          <w:rFonts w:ascii="Arial" w:eastAsia="Arial" w:hAnsi="Arial" w:cs="Arial"/>
          <w:color w:val="000000"/>
        </w:rPr>
        <w:t>ISC</w:t>
      </w:r>
      <w:r w:rsidR="00921E3A" w:rsidRPr="00CF4989">
        <w:rPr>
          <w:rFonts w:ascii="Arial" w:eastAsia="Arial" w:hAnsi="Arial" w:cs="Arial"/>
          <w:color w:val="000000"/>
        </w:rPr>
        <w:t xml:space="preserve"> shall be deemed acceptance of the Contract terms and conditions prevailing at the time of such acceptance.</w:t>
      </w:r>
    </w:p>
    <w:p w14:paraId="16AAB136" w14:textId="0B97D15F" w:rsidR="00921E3A" w:rsidRPr="00CF4989" w:rsidRDefault="00560F86" w:rsidP="001B5E59">
      <w:pPr>
        <w:tabs>
          <w:tab w:val="left" w:pos="1152"/>
        </w:tabs>
        <w:spacing w:before="257" w:line="252" w:lineRule="exact"/>
        <w:ind w:left="1134" w:right="216" w:hanging="1134"/>
        <w:jc w:val="both"/>
        <w:textAlignment w:val="baseline"/>
        <w:rPr>
          <w:rFonts w:ascii="Arial" w:eastAsia="Arial" w:hAnsi="Arial" w:cs="Arial"/>
          <w:color w:val="000000"/>
        </w:rPr>
      </w:pPr>
      <w:r w:rsidRPr="00CF4989">
        <w:rPr>
          <w:rFonts w:ascii="Arial" w:eastAsia="Arial" w:hAnsi="Arial" w:cs="Arial"/>
          <w:color w:val="000000"/>
        </w:rPr>
        <w:t>11</w:t>
      </w:r>
      <w:r w:rsidR="00A62080" w:rsidRPr="00CF4989">
        <w:rPr>
          <w:rFonts w:ascii="Arial" w:eastAsia="Arial" w:hAnsi="Arial" w:cs="Arial"/>
          <w:color w:val="000000"/>
        </w:rPr>
        <w:t>.4</w:t>
      </w:r>
      <w:r w:rsidR="00921E3A" w:rsidRPr="00CF4989">
        <w:rPr>
          <w:rFonts w:ascii="Arial" w:eastAsia="Arial" w:hAnsi="Arial" w:cs="Arial"/>
          <w:color w:val="000000"/>
        </w:rPr>
        <w:tab/>
        <w:t xml:space="preserve">All payments need to be claimed </w:t>
      </w:r>
      <w:r w:rsidR="00A6355A" w:rsidRPr="00CF4989">
        <w:rPr>
          <w:rFonts w:ascii="Arial" w:eastAsia="Arial" w:hAnsi="Arial" w:cs="Arial"/>
          <w:color w:val="000000"/>
        </w:rPr>
        <w:t>on a timely basis.</w:t>
      </w:r>
    </w:p>
    <w:p w14:paraId="2D5D1074" w14:textId="2A9BB3B5" w:rsidR="00792649" w:rsidRPr="00CF4989" w:rsidRDefault="00560F86" w:rsidP="001B5E59">
      <w:pPr>
        <w:tabs>
          <w:tab w:val="left" w:pos="1152"/>
        </w:tabs>
        <w:spacing w:before="257" w:line="252" w:lineRule="exact"/>
        <w:ind w:left="1134" w:right="216" w:hanging="1134"/>
        <w:jc w:val="both"/>
        <w:textAlignment w:val="baseline"/>
        <w:rPr>
          <w:rFonts w:ascii="Arial" w:eastAsia="Arial" w:hAnsi="Arial" w:cs="Arial"/>
          <w:color w:val="000000"/>
        </w:rPr>
      </w:pPr>
      <w:r w:rsidRPr="00CF4989">
        <w:rPr>
          <w:rFonts w:ascii="Arial" w:eastAsia="Arial" w:hAnsi="Arial" w:cs="Arial"/>
          <w:color w:val="000000"/>
        </w:rPr>
        <w:t>11</w:t>
      </w:r>
      <w:r w:rsidR="00792649" w:rsidRPr="00CF4989">
        <w:rPr>
          <w:rFonts w:ascii="Arial" w:eastAsia="Arial" w:hAnsi="Arial" w:cs="Arial"/>
          <w:color w:val="000000"/>
        </w:rPr>
        <w:t>.5</w:t>
      </w:r>
      <w:r w:rsidR="00792649" w:rsidRPr="00CF4989">
        <w:rPr>
          <w:rFonts w:ascii="Arial" w:eastAsia="Arial" w:hAnsi="Arial" w:cs="Arial"/>
          <w:color w:val="000000"/>
        </w:rPr>
        <w:tab/>
        <w:t xml:space="preserve">Each party shall pay interest on any sum due under this </w:t>
      </w:r>
      <w:r w:rsidR="00A71B89" w:rsidRPr="00CF4989">
        <w:rPr>
          <w:rFonts w:ascii="Arial" w:eastAsia="Arial" w:hAnsi="Arial" w:cs="Arial"/>
          <w:color w:val="000000"/>
        </w:rPr>
        <w:t>Contract</w:t>
      </w:r>
      <w:r w:rsidR="00792649" w:rsidRPr="00CF4989">
        <w:rPr>
          <w:rFonts w:ascii="Arial" w:eastAsia="Arial" w:hAnsi="Arial" w:cs="Arial"/>
          <w:color w:val="000000"/>
        </w:rPr>
        <w:t>, calculated as follows:</w:t>
      </w:r>
    </w:p>
    <w:p w14:paraId="308FFEDF" w14:textId="55F40FFA" w:rsidR="00792649" w:rsidRPr="00CF4989" w:rsidRDefault="00D2094C" w:rsidP="007E4A2C">
      <w:pPr>
        <w:pStyle w:val="ListParagraph"/>
        <w:tabs>
          <w:tab w:val="left" w:pos="1152"/>
        </w:tabs>
        <w:spacing w:before="257" w:line="252" w:lineRule="exact"/>
        <w:ind w:left="1701" w:right="-4" w:hanging="567"/>
        <w:jc w:val="both"/>
        <w:textAlignment w:val="baseline"/>
        <w:rPr>
          <w:rFonts w:ascii="Arial" w:eastAsia="Arial" w:hAnsi="Arial" w:cs="Arial"/>
          <w:color w:val="000000"/>
        </w:rPr>
      </w:pPr>
      <w:r w:rsidRPr="00CF4989">
        <w:rPr>
          <w:rFonts w:ascii="Arial" w:eastAsia="Arial" w:hAnsi="Arial" w:cs="Arial"/>
          <w:color w:val="000000"/>
        </w:rPr>
        <w:t>a)</w:t>
      </w:r>
      <w:r w:rsidRPr="00CF4989">
        <w:rPr>
          <w:rFonts w:ascii="Arial" w:eastAsia="Arial" w:hAnsi="Arial" w:cs="Arial"/>
          <w:color w:val="000000"/>
        </w:rPr>
        <w:tab/>
      </w:r>
      <w:r w:rsidR="00E76C0E" w:rsidRPr="00CF4989">
        <w:rPr>
          <w:rFonts w:ascii="Arial" w:eastAsia="Arial" w:hAnsi="Arial" w:cs="Arial"/>
          <w:color w:val="000000"/>
        </w:rPr>
        <w:t>t</w:t>
      </w:r>
      <w:r w:rsidRPr="00CF4989">
        <w:rPr>
          <w:rFonts w:ascii="Arial" w:eastAsia="Arial" w:hAnsi="Arial" w:cs="Arial"/>
          <w:color w:val="000000"/>
        </w:rPr>
        <w:t xml:space="preserve">he Bank of England’s </w:t>
      </w:r>
      <w:r w:rsidR="00E76C0E" w:rsidRPr="00CF4989">
        <w:rPr>
          <w:rFonts w:ascii="Arial" w:eastAsia="Arial" w:hAnsi="Arial" w:cs="Arial"/>
          <w:color w:val="000000"/>
        </w:rPr>
        <w:t>b</w:t>
      </w:r>
      <w:r w:rsidRPr="00CF4989">
        <w:rPr>
          <w:rFonts w:ascii="Arial" w:eastAsia="Arial" w:hAnsi="Arial" w:cs="Arial"/>
          <w:color w:val="000000"/>
        </w:rPr>
        <w:t xml:space="preserve">ase </w:t>
      </w:r>
      <w:r w:rsidR="00E76C0E" w:rsidRPr="00CF4989">
        <w:rPr>
          <w:rFonts w:ascii="Arial" w:eastAsia="Arial" w:hAnsi="Arial" w:cs="Arial"/>
          <w:color w:val="000000"/>
        </w:rPr>
        <w:t>rate from time to time but at 4% a year for any period when that base rate is below 0%.</w:t>
      </w:r>
    </w:p>
    <w:p w14:paraId="4D3A0564" w14:textId="77777777" w:rsidR="00D2094C" w:rsidRPr="00CF4989" w:rsidRDefault="00D2094C" w:rsidP="001B5E59">
      <w:pPr>
        <w:pStyle w:val="ListParagraph"/>
        <w:tabs>
          <w:tab w:val="left" w:pos="1152"/>
        </w:tabs>
        <w:spacing w:before="257" w:line="252" w:lineRule="exact"/>
        <w:ind w:left="1701" w:right="216" w:hanging="567"/>
        <w:jc w:val="both"/>
        <w:textAlignment w:val="baseline"/>
        <w:rPr>
          <w:rFonts w:ascii="Arial" w:eastAsia="Arial" w:hAnsi="Arial" w:cs="Arial"/>
          <w:color w:val="000000"/>
        </w:rPr>
      </w:pPr>
    </w:p>
    <w:p w14:paraId="1F317F64" w14:textId="649D2FF9" w:rsidR="00792649" w:rsidRPr="00CF4989" w:rsidRDefault="00D2094C" w:rsidP="007E4A2C">
      <w:pPr>
        <w:pStyle w:val="ListParagraph"/>
        <w:spacing w:before="257" w:line="252" w:lineRule="exact"/>
        <w:ind w:left="1701" w:right="-4" w:hanging="567"/>
        <w:jc w:val="both"/>
        <w:textAlignment w:val="baseline"/>
        <w:rPr>
          <w:rFonts w:ascii="Arial" w:eastAsia="Arial" w:hAnsi="Arial" w:cs="Arial"/>
          <w:color w:val="000000"/>
        </w:rPr>
      </w:pPr>
      <w:r w:rsidRPr="00CF4989">
        <w:rPr>
          <w:rFonts w:ascii="Arial" w:eastAsia="Arial" w:hAnsi="Arial" w:cs="Arial"/>
          <w:color w:val="000000"/>
        </w:rPr>
        <w:t>b)</w:t>
      </w:r>
      <w:r w:rsidRPr="00CF4989">
        <w:rPr>
          <w:rFonts w:ascii="Arial" w:eastAsia="Arial" w:hAnsi="Arial" w:cs="Arial"/>
          <w:color w:val="000000"/>
        </w:rPr>
        <w:tab/>
      </w:r>
      <w:r w:rsidR="00792649" w:rsidRPr="00CF4989">
        <w:rPr>
          <w:rFonts w:ascii="Arial" w:eastAsia="Arial" w:hAnsi="Arial" w:cs="Arial"/>
          <w:color w:val="000000"/>
        </w:rPr>
        <w:t>Period: from the 29</w:t>
      </w:r>
      <w:r w:rsidR="00792649" w:rsidRPr="00CF4989">
        <w:rPr>
          <w:rFonts w:ascii="Arial" w:eastAsia="Arial" w:hAnsi="Arial" w:cs="Arial"/>
          <w:color w:val="000000"/>
          <w:vertAlign w:val="superscript"/>
        </w:rPr>
        <w:t>th</w:t>
      </w:r>
      <w:r w:rsidR="00792649" w:rsidRPr="00CF4989">
        <w:rPr>
          <w:rFonts w:ascii="Arial" w:eastAsia="Arial" w:hAnsi="Arial" w:cs="Arial"/>
          <w:color w:val="000000"/>
        </w:rPr>
        <w:t xml:space="preserve"> day </w:t>
      </w:r>
      <w:r w:rsidR="00560F86" w:rsidRPr="00CF4989">
        <w:rPr>
          <w:rFonts w:ascii="Arial" w:eastAsia="Arial" w:hAnsi="Arial" w:cs="Arial"/>
          <w:color w:val="000000"/>
        </w:rPr>
        <w:t xml:space="preserve">after notification in writing from the </w:t>
      </w:r>
      <w:r w:rsidR="00AC3E04" w:rsidRPr="00CF4989">
        <w:rPr>
          <w:rFonts w:ascii="Arial" w:eastAsia="Arial" w:hAnsi="Arial" w:cs="Arial"/>
          <w:color w:val="000000"/>
        </w:rPr>
        <w:t xml:space="preserve">Service </w:t>
      </w:r>
      <w:r w:rsidR="00560F86" w:rsidRPr="00CF4989">
        <w:rPr>
          <w:rFonts w:ascii="Arial" w:eastAsia="Arial" w:hAnsi="Arial" w:cs="Arial"/>
          <w:color w:val="000000"/>
        </w:rPr>
        <w:t>Provider</w:t>
      </w:r>
      <w:r w:rsidR="00792649" w:rsidRPr="00CF4989">
        <w:rPr>
          <w:rFonts w:ascii="Arial" w:eastAsia="Arial" w:hAnsi="Arial" w:cs="Arial"/>
          <w:color w:val="000000"/>
        </w:rPr>
        <w:t xml:space="preserve"> if the Rate has not been paid by the Service P</w:t>
      </w:r>
      <w:r w:rsidR="00535570" w:rsidRPr="00CF4989">
        <w:rPr>
          <w:rFonts w:ascii="Arial" w:eastAsia="Arial" w:hAnsi="Arial" w:cs="Arial"/>
          <w:color w:val="000000"/>
        </w:rPr>
        <w:t>urchaser</w:t>
      </w:r>
      <w:r w:rsidR="00792649" w:rsidRPr="00CF4989">
        <w:rPr>
          <w:rFonts w:ascii="Arial" w:eastAsia="Arial" w:hAnsi="Arial" w:cs="Arial"/>
          <w:color w:val="000000"/>
        </w:rPr>
        <w:t xml:space="preserve"> to the Service P</w:t>
      </w:r>
      <w:r w:rsidR="00535570" w:rsidRPr="00CF4989">
        <w:rPr>
          <w:rFonts w:ascii="Arial" w:eastAsia="Arial" w:hAnsi="Arial" w:cs="Arial"/>
          <w:color w:val="000000"/>
        </w:rPr>
        <w:t>rovider</w:t>
      </w:r>
      <w:r w:rsidR="00792649" w:rsidRPr="00CF4989">
        <w:rPr>
          <w:rFonts w:ascii="Arial" w:eastAsia="Arial" w:hAnsi="Arial" w:cs="Arial"/>
          <w:color w:val="000000"/>
        </w:rPr>
        <w:t xml:space="preserve">, or after 30 days </w:t>
      </w:r>
      <w:r w:rsidR="00535570" w:rsidRPr="00CF4989">
        <w:rPr>
          <w:rFonts w:ascii="Arial" w:eastAsia="Arial" w:hAnsi="Arial" w:cs="Arial"/>
          <w:color w:val="000000"/>
        </w:rPr>
        <w:t xml:space="preserve">after notification </w:t>
      </w:r>
      <w:r w:rsidR="00560F86" w:rsidRPr="00CF4989">
        <w:rPr>
          <w:rFonts w:ascii="Arial" w:eastAsia="Arial" w:hAnsi="Arial" w:cs="Arial"/>
          <w:color w:val="000000"/>
        </w:rPr>
        <w:t xml:space="preserve">in writing </w:t>
      </w:r>
      <w:r w:rsidR="00535570" w:rsidRPr="00CF4989">
        <w:rPr>
          <w:rFonts w:ascii="Arial" w:eastAsia="Arial" w:hAnsi="Arial" w:cs="Arial"/>
          <w:color w:val="000000"/>
        </w:rPr>
        <w:t>by</w:t>
      </w:r>
      <w:r w:rsidR="00792649" w:rsidRPr="00CF4989">
        <w:rPr>
          <w:rFonts w:ascii="Arial" w:eastAsia="Arial" w:hAnsi="Arial" w:cs="Arial"/>
          <w:color w:val="000000"/>
        </w:rPr>
        <w:t xml:space="preserve"> the Service Purchaser</w:t>
      </w:r>
      <w:r w:rsidR="00535570" w:rsidRPr="00CF4989">
        <w:rPr>
          <w:rFonts w:ascii="Arial" w:eastAsia="Arial" w:hAnsi="Arial" w:cs="Arial"/>
          <w:color w:val="000000"/>
        </w:rPr>
        <w:t xml:space="preserve"> to the Service Provider</w:t>
      </w:r>
      <w:r w:rsidR="00792649" w:rsidRPr="00CF4989">
        <w:rPr>
          <w:rFonts w:ascii="Arial" w:eastAsia="Arial" w:hAnsi="Arial" w:cs="Arial"/>
          <w:color w:val="000000"/>
        </w:rPr>
        <w:t xml:space="preserve"> </w:t>
      </w:r>
      <w:r w:rsidR="00535570" w:rsidRPr="00CF4989">
        <w:rPr>
          <w:rFonts w:ascii="Arial" w:eastAsia="Arial" w:hAnsi="Arial" w:cs="Arial"/>
          <w:color w:val="000000"/>
        </w:rPr>
        <w:t>in relation to</w:t>
      </w:r>
      <w:r w:rsidR="00792649" w:rsidRPr="00CF4989">
        <w:rPr>
          <w:rFonts w:ascii="Arial" w:eastAsia="Arial" w:hAnsi="Arial" w:cs="Arial"/>
          <w:color w:val="000000"/>
        </w:rPr>
        <w:t xml:space="preserve"> overpayment/s of the Rate.</w:t>
      </w:r>
    </w:p>
    <w:p w14:paraId="59CE3AC4" w14:textId="13ECC7F2" w:rsidR="000627F9" w:rsidRPr="00CF4989" w:rsidRDefault="00560F86" w:rsidP="001B5E59">
      <w:pPr>
        <w:tabs>
          <w:tab w:val="left" w:pos="1152"/>
        </w:tabs>
        <w:spacing w:before="252" w:line="251" w:lineRule="exact"/>
        <w:ind w:left="1134" w:hanging="1134"/>
        <w:textAlignment w:val="baseline"/>
        <w:rPr>
          <w:rFonts w:ascii="Arial" w:eastAsia="Arial" w:hAnsi="Arial" w:cs="Arial"/>
          <w:b/>
          <w:color w:val="000000"/>
        </w:rPr>
      </w:pPr>
      <w:r w:rsidRPr="00CF4989">
        <w:rPr>
          <w:rFonts w:ascii="Arial" w:eastAsia="Arial" w:hAnsi="Arial" w:cs="Arial"/>
          <w:b/>
          <w:color w:val="000000"/>
        </w:rPr>
        <w:t>12</w:t>
      </w:r>
      <w:r w:rsidR="000627F9" w:rsidRPr="00CF4989">
        <w:rPr>
          <w:rFonts w:ascii="Arial" w:eastAsia="Arial" w:hAnsi="Arial" w:cs="Arial"/>
          <w:b/>
          <w:color w:val="000000"/>
        </w:rPr>
        <w:tab/>
        <w:t>SERVICE USER’S TEMPORARY ABSENCE</w:t>
      </w:r>
    </w:p>
    <w:p w14:paraId="57B152D5" w14:textId="52EE65D2" w:rsidR="000627F9" w:rsidRPr="00CF4989" w:rsidRDefault="00560F86" w:rsidP="001B5E59">
      <w:pPr>
        <w:tabs>
          <w:tab w:val="left" w:pos="1152"/>
        </w:tabs>
        <w:spacing w:before="258" w:line="252" w:lineRule="exact"/>
        <w:ind w:left="1134" w:hanging="1134"/>
        <w:jc w:val="both"/>
        <w:textAlignment w:val="baseline"/>
        <w:rPr>
          <w:rFonts w:ascii="Arial" w:eastAsia="Arial" w:hAnsi="Arial" w:cs="Arial"/>
          <w:color w:val="000000"/>
        </w:rPr>
      </w:pPr>
      <w:r w:rsidRPr="00CF4989">
        <w:rPr>
          <w:rFonts w:ascii="Arial" w:eastAsia="Arial" w:hAnsi="Arial" w:cs="Arial"/>
          <w:color w:val="000000"/>
        </w:rPr>
        <w:t>12</w:t>
      </w:r>
      <w:r w:rsidR="000627F9" w:rsidRPr="00CF4989">
        <w:rPr>
          <w:rFonts w:ascii="Arial" w:eastAsia="Arial" w:hAnsi="Arial" w:cs="Arial"/>
          <w:color w:val="000000"/>
        </w:rPr>
        <w:t>.1</w:t>
      </w:r>
      <w:r w:rsidR="000627F9" w:rsidRPr="00CF4989">
        <w:rPr>
          <w:rFonts w:ascii="Arial" w:eastAsia="Arial" w:hAnsi="Arial" w:cs="Arial"/>
          <w:color w:val="000000"/>
        </w:rPr>
        <w:tab/>
        <w:t xml:space="preserve">For the purpose of this </w:t>
      </w:r>
      <w:r w:rsidR="004A3868" w:rsidRPr="00CF4989">
        <w:rPr>
          <w:rFonts w:ascii="Arial" w:eastAsia="Arial" w:hAnsi="Arial" w:cs="Arial"/>
          <w:color w:val="000000"/>
        </w:rPr>
        <w:t>Clause</w:t>
      </w:r>
      <w:r w:rsidR="000627F9" w:rsidRPr="00CF4989">
        <w:rPr>
          <w:rFonts w:ascii="Arial" w:eastAsia="Arial" w:hAnsi="Arial" w:cs="Arial"/>
          <w:color w:val="000000"/>
        </w:rPr>
        <w:t>, a temporary absence from the Home is:</w:t>
      </w:r>
    </w:p>
    <w:p w14:paraId="48C3A938" w14:textId="3F104154" w:rsidR="000627F9" w:rsidRPr="00CF4989" w:rsidRDefault="000627F9" w:rsidP="001B5E59">
      <w:pPr>
        <w:numPr>
          <w:ilvl w:val="0"/>
          <w:numId w:val="11"/>
        </w:numPr>
        <w:tabs>
          <w:tab w:val="clear" w:pos="576"/>
          <w:tab w:val="left" w:pos="1728"/>
        </w:tabs>
        <w:spacing w:before="252" w:line="252" w:lineRule="exact"/>
        <w:ind w:left="1701" w:hanging="567"/>
        <w:jc w:val="both"/>
        <w:textAlignment w:val="baseline"/>
        <w:rPr>
          <w:rFonts w:ascii="Arial" w:eastAsia="Arial" w:hAnsi="Arial" w:cs="Arial"/>
          <w:color w:val="000000"/>
          <w:spacing w:val="-1"/>
        </w:rPr>
      </w:pPr>
      <w:r w:rsidRPr="00CF4989">
        <w:rPr>
          <w:rFonts w:ascii="Arial" w:eastAsia="Arial" w:hAnsi="Arial" w:cs="Arial"/>
          <w:color w:val="000000"/>
          <w:spacing w:val="-1"/>
        </w:rPr>
        <w:t xml:space="preserve">Hospitalisation – whether planned or unplanned up to </w:t>
      </w:r>
      <w:r w:rsidR="00397BED" w:rsidRPr="00CF4989">
        <w:rPr>
          <w:rFonts w:ascii="Arial" w:eastAsia="Arial" w:hAnsi="Arial" w:cs="Arial"/>
          <w:color w:val="000000"/>
          <w:spacing w:val="-1"/>
        </w:rPr>
        <w:t>four (</w:t>
      </w:r>
      <w:r w:rsidRPr="00CF4989">
        <w:rPr>
          <w:rFonts w:ascii="Arial" w:eastAsia="Arial" w:hAnsi="Arial" w:cs="Arial"/>
          <w:color w:val="000000"/>
          <w:spacing w:val="-1"/>
        </w:rPr>
        <w:t>4</w:t>
      </w:r>
      <w:r w:rsidR="00397BED" w:rsidRPr="00CF4989">
        <w:rPr>
          <w:rFonts w:ascii="Arial" w:eastAsia="Arial" w:hAnsi="Arial" w:cs="Arial"/>
          <w:color w:val="000000"/>
          <w:spacing w:val="-1"/>
        </w:rPr>
        <w:t>)</w:t>
      </w:r>
      <w:r w:rsidRPr="00CF4989">
        <w:rPr>
          <w:rFonts w:ascii="Arial" w:eastAsia="Arial" w:hAnsi="Arial" w:cs="Arial"/>
          <w:color w:val="000000"/>
          <w:spacing w:val="-1"/>
        </w:rPr>
        <w:t xml:space="preserve"> weeks.</w:t>
      </w:r>
    </w:p>
    <w:p w14:paraId="153F9C24" w14:textId="71BAA3F1" w:rsidR="000627F9" w:rsidRPr="00CF4989" w:rsidRDefault="000627F9" w:rsidP="007E4A2C">
      <w:pPr>
        <w:numPr>
          <w:ilvl w:val="0"/>
          <w:numId w:val="11"/>
        </w:numPr>
        <w:tabs>
          <w:tab w:val="clear" w:pos="576"/>
          <w:tab w:val="left" w:pos="1728"/>
        </w:tabs>
        <w:spacing w:line="253" w:lineRule="exact"/>
        <w:ind w:left="1701" w:right="-4" w:hanging="567"/>
        <w:jc w:val="both"/>
        <w:textAlignment w:val="baseline"/>
        <w:rPr>
          <w:rFonts w:ascii="Arial" w:eastAsia="Arial" w:hAnsi="Arial" w:cs="Arial"/>
          <w:color w:val="000000"/>
        </w:rPr>
      </w:pPr>
      <w:r w:rsidRPr="00CF4989">
        <w:rPr>
          <w:rFonts w:ascii="Arial" w:eastAsia="Arial" w:hAnsi="Arial" w:cs="Arial"/>
          <w:color w:val="000000"/>
        </w:rPr>
        <w:t>Service User/Representative etc. discharges Service User from the Home without notice.</w:t>
      </w:r>
    </w:p>
    <w:p w14:paraId="4455DFE7" w14:textId="77777777" w:rsidR="00E66D8E" w:rsidRPr="00CF4989" w:rsidRDefault="000627F9" w:rsidP="001B5E59">
      <w:pPr>
        <w:numPr>
          <w:ilvl w:val="0"/>
          <w:numId w:val="11"/>
        </w:numPr>
        <w:tabs>
          <w:tab w:val="left" w:pos="1728"/>
        </w:tabs>
        <w:spacing w:line="251" w:lineRule="exact"/>
        <w:ind w:left="1701" w:hanging="567"/>
        <w:jc w:val="both"/>
        <w:textAlignment w:val="baseline"/>
        <w:rPr>
          <w:rFonts w:ascii="Arial" w:eastAsia="Arial" w:hAnsi="Arial" w:cs="Arial"/>
          <w:color w:val="000000"/>
          <w:spacing w:val="-1"/>
        </w:rPr>
      </w:pPr>
      <w:r w:rsidRPr="00CF4989">
        <w:rPr>
          <w:rFonts w:ascii="Arial" w:eastAsia="Arial" w:hAnsi="Arial" w:cs="Arial"/>
          <w:color w:val="000000"/>
          <w:spacing w:val="-1"/>
        </w:rPr>
        <w:t>A pre-planned absence expected to be longer than two (2) weeks.</w:t>
      </w:r>
    </w:p>
    <w:p w14:paraId="2D7B7E0E" w14:textId="762544D4" w:rsidR="00E66D8E" w:rsidRPr="00CF4989" w:rsidRDefault="00560F86" w:rsidP="007E4A2C">
      <w:pPr>
        <w:tabs>
          <w:tab w:val="left" w:pos="1152"/>
        </w:tabs>
        <w:spacing w:before="257" w:line="252"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12</w:t>
      </w:r>
      <w:r w:rsidR="00E66D8E" w:rsidRPr="00CF4989">
        <w:rPr>
          <w:rFonts w:ascii="Arial" w:eastAsia="Arial" w:hAnsi="Arial" w:cs="Arial"/>
          <w:color w:val="000000"/>
        </w:rPr>
        <w:t>.2</w:t>
      </w:r>
      <w:r w:rsidR="00E66D8E" w:rsidRPr="00CF4989">
        <w:rPr>
          <w:rFonts w:ascii="Arial" w:eastAsia="Arial" w:hAnsi="Arial" w:cs="Arial"/>
          <w:color w:val="000000"/>
        </w:rPr>
        <w:tab/>
        <w:t>The Service Provider shall notify the Service Purchaser(s) of any temporary absence in writing within two</w:t>
      </w:r>
      <w:r w:rsidR="00A71B89" w:rsidRPr="00CF4989">
        <w:rPr>
          <w:rFonts w:ascii="Arial" w:eastAsia="Arial" w:hAnsi="Arial" w:cs="Arial"/>
          <w:color w:val="000000"/>
        </w:rPr>
        <w:t xml:space="preserve"> (2)</w:t>
      </w:r>
      <w:r w:rsidR="00E66D8E" w:rsidRPr="00CF4989">
        <w:rPr>
          <w:rFonts w:ascii="Arial" w:eastAsia="Arial" w:hAnsi="Arial" w:cs="Arial"/>
          <w:color w:val="000000"/>
        </w:rPr>
        <w:t xml:space="preserve"> </w:t>
      </w:r>
      <w:r w:rsidR="00A71B89" w:rsidRPr="00CF4989">
        <w:rPr>
          <w:rFonts w:ascii="Arial" w:eastAsia="Arial" w:hAnsi="Arial" w:cs="Arial"/>
          <w:color w:val="000000"/>
        </w:rPr>
        <w:t>W</w:t>
      </w:r>
      <w:r w:rsidR="00E66D8E" w:rsidRPr="00CF4989">
        <w:rPr>
          <w:rFonts w:ascii="Arial" w:eastAsia="Arial" w:hAnsi="Arial" w:cs="Arial"/>
          <w:color w:val="000000"/>
        </w:rPr>
        <w:t xml:space="preserve">orking </w:t>
      </w:r>
      <w:r w:rsidR="00A71B89" w:rsidRPr="00CF4989">
        <w:rPr>
          <w:rFonts w:ascii="Arial" w:eastAsia="Arial" w:hAnsi="Arial" w:cs="Arial"/>
          <w:color w:val="000000"/>
        </w:rPr>
        <w:t>D</w:t>
      </w:r>
      <w:r w:rsidR="00E66D8E" w:rsidRPr="00CF4989">
        <w:rPr>
          <w:rFonts w:ascii="Arial" w:eastAsia="Arial" w:hAnsi="Arial" w:cs="Arial"/>
          <w:color w:val="000000"/>
        </w:rPr>
        <w:t>ays of occurrence</w:t>
      </w:r>
      <w:r w:rsidR="000676D8" w:rsidRPr="00CF4989">
        <w:rPr>
          <w:rFonts w:ascii="Arial" w:eastAsia="Arial" w:hAnsi="Arial" w:cs="Arial"/>
          <w:color w:val="000000"/>
        </w:rPr>
        <w:t xml:space="preserve">, or as agreed in </w:t>
      </w:r>
      <w:r w:rsidR="008B6D9E" w:rsidRPr="00CF4989">
        <w:rPr>
          <w:rFonts w:ascii="Arial" w:eastAsia="Arial" w:hAnsi="Arial" w:cs="Arial"/>
          <w:color w:val="000000"/>
        </w:rPr>
        <w:t>L</w:t>
      </w:r>
      <w:r w:rsidR="000676D8" w:rsidRPr="00CF4989">
        <w:rPr>
          <w:rFonts w:ascii="Arial" w:eastAsia="Arial" w:hAnsi="Arial" w:cs="Arial"/>
          <w:color w:val="000000"/>
        </w:rPr>
        <w:t xml:space="preserve">ocal </w:t>
      </w:r>
      <w:r w:rsidR="008B6D9E" w:rsidRPr="00CF4989">
        <w:rPr>
          <w:rFonts w:ascii="Arial" w:eastAsia="Arial" w:hAnsi="Arial" w:cs="Arial"/>
          <w:color w:val="000000"/>
        </w:rPr>
        <w:t>A</w:t>
      </w:r>
      <w:r w:rsidR="000676D8" w:rsidRPr="00CF4989">
        <w:rPr>
          <w:rFonts w:ascii="Arial" w:eastAsia="Arial" w:hAnsi="Arial" w:cs="Arial"/>
          <w:color w:val="000000"/>
        </w:rPr>
        <w:t>rrangements</w:t>
      </w:r>
      <w:r w:rsidR="00E66D8E" w:rsidRPr="00CF4989">
        <w:rPr>
          <w:rFonts w:ascii="Arial" w:eastAsia="Arial" w:hAnsi="Arial" w:cs="Arial"/>
          <w:color w:val="000000"/>
        </w:rPr>
        <w:t>.</w:t>
      </w:r>
    </w:p>
    <w:p w14:paraId="759FB075" w14:textId="0ECE7D0B" w:rsidR="00E66D8E" w:rsidRPr="00CF4989" w:rsidRDefault="00560F86" w:rsidP="007E4A2C">
      <w:pPr>
        <w:tabs>
          <w:tab w:val="left" w:pos="1152"/>
        </w:tabs>
        <w:spacing w:before="259" w:line="250"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12</w:t>
      </w:r>
      <w:r w:rsidR="00E66D8E" w:rsidRPr="00CF4989">
        <w:rPr>
          <w:rFonts w:ascii="Arial" w:eastAsia="Arial" w:hAnsi="Arial" w:cs="Arial"/>
          <w:color w:val="000000"/>
        </w:rPr>
        <w:t>.3</w:t>
      </w:r>
      <w:r w:rsidR="00E66D8E" w:rsidRPr="00CF4989">
        <w:rPr>
          <w:rFonts w:ascii="Arial" w:eastAsia="Arial" w:hAnsi="Arial" w:cs="Arial"/>
          <w:color w:val="000000"/>
        </w:rPr>
        <w:tab/>
        <w:t xml:space="preserve">On receipt of such notification the Service Purchaser(s) shall decide </w:t>
      </w:r>
      <w:proofErr w:type="gramStart"/>
      <w:r w:rsidR="00E66D8E" w:rsidRPr="00CF4989">
        <w:rPr>
          <w:rFonts w:ascii="Arial" w:eastAsia="Arial" w:hAnsi="Arial" w:cs="Arial"/>
          <w:color w:val="000000"/>
        </w:rPr>
        <w:t>whet</w:t>
      </w:r>
      <w:r w:rsidR="003434ED" w:rsidRPr="00CF4989">
        <w:rPr>
          <w:rFonts w:ascii="Arial" w:eastAsia="Arial" w:hAnsi="Arial" w:cs="Arial"/>
          <w:color w:val="000000"/>
        </w:rPr>
        <w:t>her or not</w:t>
      </w:r>
      <w:proofErr w:type="gramEnd"/>
      <w:r w:rsidR="003434ED" w:rsidRPr="00CF4989">
        <w:rPr>
          <w:rFonts w:ascii="Arial" w:eastAsia="Arial" w:hAnsi="Arial" w:cs="Arial"/>
          <w:color w:val="000000"/>
        </w:rPr>
        <w:t xml:space="preserve"> a Review of Service M</w:t>
      </w:r>
      <w:r w:rsidR="00E66D8E" w:rsidRPr="00CF4989">
        <w:rPr>
          <w:rFonts w:ascii="Arial" w:eastAsia="Arial" w:hAnsi="Arial" w:cs="Arial"/>
          <w:color w:val="000000"/>
        </w:rPr>
        <w:t>eeting is required.</w:t>
      </w:r>
    </w:p>
    <w:p w14:paraId="0A415C63" w14:textId="1EB2633F" w:rsidR="00E66D8E" w:rsidRPr="00CF4989" w:rsidRDefault="00560F86" w:rsidP="007E4A2C">
      <w:pPr>
        <w:tabs>
          <w:tab w:val="left" w:pos="1152"/>
        </w:tabs>
        <w:spacing w:before="256" w:after="228" w:line="252"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12</w:t>
      </w:r>
      <w:r w:rsidR="00E66D8E" w:rsidRPr="00CF4989">
        <w:rPr>
          <w:rFonts w:ascii="Arial" w:eastAsia="Arial" w:hAnsi="Arial" w:cs="Arial"/>
          <w:color w:val="000000"/>
        </w:rPr>
        <w:t>.4</w:t>
      </w:r>
      <w:r w:rsidR="00E66D8E" w:rsidRPr="00CF4989">
        <w:rPr>
          <w:rFonts w:ascii="Arial" w:eastAsia="Arial" w:hAnsi="Arial" w:cs="Arial"/>
          <w:color w:val="000000"/>
        </w:rPr>
        <w:tab/>
        <w:t xml:space="preserve">Where Clause </w:t>
      </w:r>
      <w:r w:rsidR="00BC155D" w:rsidRPr="00CF4989">
        <w:rPr>
          <w:rFonts w:ascii="Arial" w:eastAsia="Arial" w:hAnsi="Arial" w:cs="Arial"/>
          <w:color w:val="000000"/>
        </w:rPr>
        <w:t>12</w:t>
      </w:r>
      <w:r w:rsidR="00E66D8E" w:rsidRPr="00CF4989">
        <w:rPr>
          <w:rFonts w:ascii="Arial" w:eastAsia="Arial" w:hAnsi="Arial" w:cs="Arial"/>
          <w:color w:val="000000"/>
        </w:rPr>
        <w:t xml:space="preserve">.1(ii) applies and the Service User is unwilling to return to the Home, the Service Purchaser(s) shall terminate the </w:t>
      </w:r>
      <w:r w:rsidR="00ED10CB" w:rsidRPr="00CF4989">
        <w:rPr>
          <w:rFonts w:ascii="Arial" w:eastAsia="Arial" w:hAnsi="Arial" w:cs="Arial"/>
          <w:color w:val="000000"/>
        </w:rPr>
        <w:t>ISC</w:t>
      </w:r>
      <w:r w:rsidR="00E66D8E" w:rsidRPr="00CF4989">
        <w:rPr>
          <w:rFonts w:ascii="Arial" w:eastAsia="Arial" w:hAnsi="Arial" w:cs="Arial"/>
          <w:color w:val="000000"/>
        </w:rPr>
        <w:t xml:space="preserve"> in accordance with Clause 1</w:t>
      </w:r>
      <w:r w:rsidR="008E3F09" w:rsidRPr="00CF4989">
        <w:rPr>
          <w:rFonts w:ascii="Arial" w:eastAsia="Arial" w:hAnsi="Arial" w:cs="Arial"/>
          <w:color w:val="000000"/>
        </w:rPr>
        <w:t>7</w:t>
      </w:r>
      <w:r w:rsidR="00E66D8E" w:rsidRPr="00CF4989">
        <w:rPr>
          <w:rFonts w:ascii="Arial" w:eastAsia="Arial" w:hAnsi="Arial" w:cs="Arial"/>
          <w:color w:val="000000"/>
        </w:rPr>
        <w:t>.4.</w:t>
      </w:r>
    </w:p>
    <w:p w14:paraId="10488D2E" w14:textId="5275D642" w:rsidR="000627F9" w:rsidRPr="00CF4989" w:rsidRDefault="00560F86" w:rsidP="00F30D01">
      <w:pPr>
        <w:tabs>
          <w:tab w:val="left" w:pos="1152"/>
        </w:tabs>
        <w:spacing w:before="17" w:line="251" w:lineRule="exact"/>
        <w:ind w:left="72" w:hanging="72"/>
        <w:textAlignment w:val="baseline"/>
        <w:rPr>
          <w:rFonts w:ascii="Arial" w:eastAsia="Arial" w:hAnsi="Arial" w:cs="Arial"/>
          <w:b/>
          <w:color w:val="000000"/>
        </w:rPr>
      </w:pPr>
      <w:r w:rsidRPr="00CF4989">
        <w:rPr>
          <w:rFonts w:ascii="Arial" w:eastAsia="Arial" w:hAnsi="Arial" w:cs="Arial"/>
          <w:b/>
          <w:color w:val="000000"/>
        </w:rPr>
        <w:t>13</w:t>
      </w:r>
      <w:r w:rsidR="000627F9" w:rsidRPr="00CF4989">
        <w:rPr>
          <w:rFonts w:ascii="Arial" w:eastAsia="Arial" w:hAnsi="Arial" w:cs="Arial"/>
          <w:b/>
          <w:color w:val="000000"/>
        </w:rPr>
        <w:tab/>
      </w:r>
      <w:proofErr w:type="gramStart"/>
      <w:r w:rsidR="000627F9" w:rsidRPr="00CF4989">
        <w:rPr>
          <w:rFonts w:ascii="Arial" w:eastAsia="Arial" w:hAnsi="Arial" w:cs="Arial"/>
          <w:b/>
          <w:color w:val="000000"/>
        </w:rPr>
        <w:t>RETAINER</w:t>
      </w:r>
      <w:proofErr w:type="gramEnd"/>
      <w:r w:rsidR="000627F9" w:rsidRPr="00CF4989">
        <w:rPr>
          <w:rFonts w:ascii="Arial" w:eastAsia="Arial" w:hAnsi="Arial" w:cs="Arial"/>
          <w:b/>
          <w:color w:val="000000"/>
        </w:rPr>
        <w:t xml:space="preserve"> FOR TEMPORARY ABSENCE</w:t>
      </w:r>
    </w:p>
    <w:p w14:paraId="3C9252B7" w14:textId="1BCBD082" w:rsidR="000627F9" w:rsidRPr="00CF4989" w:rsidRDefault="00560F86" w:rsidP="007E4A2C">
      <w:pPr>
        <w:pStyle w:val="ListParagraph"/>
        <w:tabs>
          <w:tab w:val="left" w:pos="1152"/>
        </w:tabs>
        <w:spacing w:before="257"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13.1</w:t>
      </w:r>
      <w:r w:rsidRPr="00CF4989">
        <w:rPr>
          <w:rFonts w:ascii="Arial" w:eastAsia="Arial" w:hAnsi="Arial" w:cs="Arial"/>
          <w:color w:val="000000"/>
        </w:rPr>
        <w:tab/>
      </w:r>
      <w:r w:rsidR="000627F9" w:rsidRPr="00CF4989">
        <w:rPr>
          <w:rFonts w:ascii="Arial" w:eastAsia="Arial" w:hAnsi="Arial" w:cs="Arial"/>
          <w:color w:val="000000"/>
        </w:rPr>
        <w:t>In the event of a Service User</w:t>
      </w:r>
      <w:r w:rsidR="00F245CC" w:rsidRPr="00CF4989">
        <w:rPr>
          <w:rFonts w:ascii="Arial" w:eastAsia="Arial" w:hAnsi="Arial" w:cs="Arial"/>
          <w:color w:val="000000"/>
        </w:rPr>
        <w:t>’s</w:t>
      </w:r>
      <w:r w:rsidR="000627F9" w:rsidRPr="00CF4989">
        <w:rPr>
          <w:rFonts w:ascii="Arial" w:eastAsia="Arial" w:hAnsi="Arial" w:cs="Arial"/>
          <w:color w:val="000000"/>
        </w:rPr>
        <w:t xml:space="preserve"> temporary absence from the Home, the Service Purchaser</w:t>
      </w:r>
      <w:r w:rsidR="00F245CC" w:rsidRPr="00CF4989">
        <w:rPr>
          <w:rFonts w:ascii="Arial" w:eastAsia="Arial" w:hAnsi="Arial" w:cs="Arial"/>
          <w:color w:val="000000"/>
        </w:rPr>
        <w:t>(</w:t>
      </w:r>
      <w:r w:rsidR="000627F9" w:rsidRPr="00CF4989">
        <w:rPr>
          <w:rFonts w:ascii="Arial" w:eastAsia="Arial" w:hAnsi="Arial" w:cs="Arial"/>
          <w:color w:val="000000"/>
        </w:rPr>
        <w:t>s</w:t>
      </w:r>
      <w:r w:rsidR="00F245CC" w:rsidRPr="00CF4989">
        <w:rPr>
          <w:rFonts w:ascii="Arial" w:eastAsia="Arial" w:hAnsi="Arial" w:cs="Arial"/>
          <w:color w:val="000000"/>
        </w:rPr>
        <w:t>)</w:t>
      </w:r>
      <w:r w:rsidR="000627F9" w:rsidRPr="00CF4989">
        <w:rPr>
          <w:rFonts w:ascii="Arial" w:eastAsia="Arial" w:hAnsi="Arial" w:cs="Arial"/>
          <w:color w:val="000000"/>
        </w:rPr>
        <w:t xml:space="preserve"> shall continue to pay the Rate and the Service Provider shall retain the room for the sole use of the Service User</w:t>
      </w:r>
      <w:r w:rsidR="00D527E5" w:rsidRPr="00CF4989">
        <w:rPr>
          <w:rFonts w:ascii="Arial" w:eastAsia="Arial" w:hAnsi="Arial" w:cs="Arial"/>
          <w:color w:val="000000"/>
        </w:rPr>
        <w:t xml:space="preserve"> - </w:t>
      </w:r>
      <w:r w:rsidR="004B2912" w:rsidRPr="00CF4989">
        <w:rPr>
          <w:rFonts w:ascii="Arial" w:eastAsia="Arial" w:hAnsi="Arial" w:cs="Arial"/>
          <w:color w:val="000000"/>
        </w:rPr>
        <w:t xml:space="preserve">Clause </w:t>
      </w:r>
      <w:r w:rsidR="00DC70E4" w:rsidRPr="00CF4989">
        <w:rPr>
          <w:rFonts w:ascii="Arial" w:eastAsia="Arial" w:hAnsi="Arial" w:cs="Arial"/>
          <w:color w:val="000000"/>
        </w:rPr>
        <w:t>1</w:t>
      </w:r>
      <w:r w:rsidR="008E3F09" w:rsidRPr="00CF4989">
        <w:rPr>
          <w:rFonts w:ascii="Arial" w:eastAsia="Arial" w:hAnsi="Arial" w:cs="Arial"/>
          <w:color w:val="000000"/>
        </w:rPr>
        <w:t>7</w:t>
      </w:r>
      <w:r w:rsidR="00DC70E4" w:rsidRPr="00CF4989">
        <w:rPr>
          <w:rFonts w:ascii="Arial" w:eastAsia="Arial" w:hAnsi="Arial" w:cs="Arial"/>
          <w:color w:val="000000"/>
        </w:rPr>
        <w:t xml:space="preserve"> </w:t>
      </w:r>
      <w:r w:rsidRPr="00CF4989">
        <w:rPr>
          <w:rFonts w:ascii="Arial" w:eastAsia="Arial" w:hAnsi="Arial" w:cs="Arial"/>
          <w:color w:val="000000"/>
        </w:rPr>
        <w:t xml:space="preserve">(Termination) </w:t>
      </w:r>
      <w:r w:rsidR="00D527E5" w:rsidRPr="00CF4989">
        <w:rPr>
          <w:rFonts w:ascii="Arial" w:eastAsia="Arial" w:hAnsi="Arial" w:cs="Arial"/>
          <w:color w:val="000000"/>
        </w:rPr>
        <w:t>applies</w:t>
      </w:r>
      <w:r w:rsidR="000627F9" w:rsidRPr="00CF4989">
        <w:rPr>
          <w:rFonts w:ascii="Arial" w:eastAsia="Arial" w:hAnsi="Arial" w:cs="Arial"/>
          <w:color w:val="000000"/>
        </w:rPr>
        <w:t>.</w:t>
      </w:r>
    </w:p>
    <w:p w14:paraId="59473F10" w14:textId="77777777" w:rsidR="00D1731E" w:rsidRDefault="00D1731E">
      <w:pPr>
        <w:rPr>
          <w:rFonts w:ascii="Arial" w:eastAsia="Arial" w:hAnsi="Arial" w:cs="Arial"/>
          <w:b/>
          <w:color w:val="000000"/>
        </w:rPr>
      </w:pPr>
      <w:r>
        <w:rPr>
          <w:rFonts w:ascii="Arial" w:eastAsia="Arial" w:hAnsi="Arial" w:cs="Arial"/>
          <w:b/>
          <w:color w:val="000000"/>
        </w:rPr>
        <w:br w:type="page"/>
      </w:r>
    </w:p>
    <w:p w14:paraId="547C1E08" w14:textId="33DA504C" w:rsidR="000627F9" w:rsidRPr="00CF4989" w:rsidRDefault="00560F86" w:rsidP="007E4A2C">
      <w:pPr>
        <w:tabs>
          <w:tab w:val="left" w:pos="1152"/>
        </w:tabs>
        <w:spacing w:before="252" w:line="251" w:lineRule="exact"/>
        <w:ind w:left="72" w:right="-4" w:hanging="72"/>
        <w:textAlignment w:val="baseline"/>
        <w:rPr>
          <w:rFonts w:ascii="Arial" w:eastAsia="Arial" w:hAnsi="Arial" w:cs="Arial"/>
          <w:b/>
          <w:color w:val="000000"/>
        </w:rPr>
      </w:pPr>
      <w:r w:rsidRPr="00CF4989">
        <w:rPr>
          <w:rFonts w:ascii="Arial" w:eastAsia="Arial" w:hAnsi="Arial" w:cs="Arial"/>
          <w:b/>
          <w:color w:val="000000"/>
        </w:rPr>
        <w:lastRenderedPageBreak/>
        <w:t>14</w:t>
      </w:r>
      <w:r w:rsidR="000627F9" w:rsidRPr="00CF4989">
        <w:rPr>
          <w:rFonts w:ascii="Arial" w:eastAsia="Arial" w:hAnsi="Arial" w:cs="Arial"/>
          <w:b/>
          <w:color w:val="000000"/>
        </w:rPr>
        <w:tab/>
        <w:t>DEATH OF A SERVICE USER</w:t>
      </w:r>
    </w:p>
    <w:p w14:paraId="3898F3CC" w14:textId="6644EA01" w:rsidR="000627F9" w:rsidRPr="00CF4989" w:rsidRDefault="00560F86" w:rsidP="007E4A2C">
      <w:pPr>
        <w:tabs>
          <w:tab w:val="left" w:pos="1152"/>
        </w:tabs>
        <w:spacing w:before="260"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14</w:t>
      </w:r>
      <w:r w:rsidR="000627F9" w:rsidRPr="00CF4989">
        <w:rPr>
          <w:rFonts w:ascii="Arial" w:eastAsia="Arial" w:hAnsi="Arial" w:cs="Arial"/>
          <w:color w:val="000000"/>
        </w:rPr>
        <w:t>.1</w:t>
      </w:r>
      <w:r w:rsidR="000627F9" w:rsidRPr="00CF4989">
        <w:rPr>
          <w:rFonts w:ascii="Arial" w:eastAsia="Arial" w:hAnsi="Arial" w:cs="Arial"/>
          <w:color w:val="000000"/>
        </w:rPr>
        <w:tab/>
        <w:t xml:space="preserve">The Service Provider shall notify the Service Purchaser(s) of a Service User’s death in writing within two (2) </w:t>
      </w:r>
      <w:r w:rsidR="00A71B89" w:rsidRPr="00CF4989">
        <w:rPr>
          <w:rFonts w:ascii="Arial" w:eastAsia="Arial" w:hAnsi="Arial" w:cs="Arial"/>
          <w:color w:val="000000"/>
        </w:rPr>
        <w:t>W</w:t>
      </w:r>
      <w:r w:rsidR="000627F9" w:rsidRPr="00CF4989">
        <w:rPr>
          <w:rFonts w:ascii="Arial" w:eastAsia="Arial" w:hAnsi="Arial" w:cs="Arial"/>
          <w:color w:val="000000"/>
        </w:rPr>
        <w:t xml:space="preserve">orking </w:t>
      </w:r>
      <w:r w:rsidR="00A71B89" w:rsidRPr="00CF4989">
        <w:rPr>
          <w:rFonts w:ascii="Arial" w:eastAsia="Arial" w:hAnsi="Arial" w:cs="Arial"/>
          <w:color w:val="000000"/>
        </w:rPr>
        <w:t>D</w:t>
      </w:r>
      <w:r w:rsidR="000627F9" w:rsidRPr="00CF4989">
        <w:rPr>
          <w:rFonts w:ascii="Arial" w:eastAsia="Arial" w:hAnsi="Arial" w:cs="Arial"/>
          <w:color w:val="000000"/>
        </w:rPr>
        <w:t>ays of the death or, where a Service User dies in hospital, within two (2) working days of notification by the hospital</w:t>
      </w:r>
      <w:r w:rsidR="00E70DD9" w:rsidRPr="00CF4989">
        <w:rPr>
          <w:rFonts w:ascii="Arial" w:eastAsia="Arial" w:hAnsi="Arial" w:cs="Arial"/>
          <w:color w:val="000000"/>
        </w:rPr>
        <w:t xml:space="preserve">, or as agreed in </w:t>
      </w:r>
      <w:r w:rsidR="008B6D9E" w:rsidRPr="00CF4989">
        <w:rPr>
          <w:rFonts w:ascii="Arial" w:eastAsia="Arial" w:hAnsi="Arial" w:cs="Arial"/>
          <w:color w:val="000000"/>
        </w:rPr>
        <w:t>L</w:t>
      </w:r>
      <w:r w:rsidR="00E70DD9" w:rsidRPr="00CF4989">
        <w:rPr>
          <w:rFonts w:ascii="Arial" w:eastAsia="Arial" w:hAnsi="Arial" w:cs="Arial"/>
          <w:color w:val="000000"/>
        </w:rPr>
        <w:t xml:space="preserve">ocal </w:t>
      </w:r>
      <w:r w:rsidR="008B6D9E" w:rsidRPr="00CF4989">
        <w:rPr>
          <w:rFonts w:ascii="Arial" w:eastAsia="Arial" w:hAnsi="Arial" w:cs="Arial"/>
          <w:color w:val="000000"/>
        </w:rPr>
        <w:t>A</w:t>
      </w:r>
      <w:r w:rsidR="00E70DD9" w:rsidRPr="00CF4989">
        <w:rPr>
          <w:rFonts w:ascii="Arial" w:eastAsia="Arial" w:hAnsi="Arial" w:cs="Arial"/>
          <w:color w:val="000000"/>
        </w:rPr>
        <w:t>rrangements</w:t>
      </w:r>
      <w:r w:rsidR="000627F9" w:rsidRPr="00CF4989">
        <w:rPr>
          <w:rFonts w:ascii="Arial" w:eastAsia="Arial" w:hAnsi="Arial" w:cs="Arial"/>
          <w:color w:val="000000"/>
        </w:rPr>
        <w:t>.</w:t>
      </w:r>
    </w:p>
    <w:p w14:paraId="5ECD993F" w14:textId="012FF5D5" w:rsidR="000627F9" w:rsidRPr="00CF4989" w:rsidRDefault="00560F86" w:rsidP="007E4A2C">
      <w:pPr>
        <w:tabs>
          <w:tab w:val="left" w:pos="1152"/>
        </w:tabs>
        <w:spacing w:before="254" w:line="252" w:lineRule="exact"/>
        <w:ind w:left="1152" w:right="-4" w:hanging="1152"/>
        <w:jc w:val="both"/>
        <w:textAlignment w:val="baseline"/>
        <w:rPr>
          <w:rFonts w:ascii="Arial" w:eastAsia="Arial" w:hAnsi="Arial" w:cs="Arial"/>
          <w:color w:val="000000"/>
          <w:spacing w:val="-1"/>
        </w:rPr>
      </w:pPr>
      <w:r w:rsidRPr="00CF4989">
        <w:rPr>
          <w:rFonts w:ascii="Arial" w:eastAsia="Arial" w:hAnsi="Arial" w:cs="Arial"/>
          <w:color w:val="000000"/>
          <w:spacing w:val="-1"/>
        </w:rPr>
        <w:t>14</w:t>
      </w:r>
      <w:r w:rsidR="000627F9" w:rsidRPr="00CF4989">
        <w:rPr>
          <w:rFonts w:ascii="Arial" w:eastAsia="Arial" w:hAnsi="Arial" w:cs="Arial"/>
          <w:color w:val="000000"/>
          <w:spacing w:val="-1"/>
        </w:rPr>
        <w:t>.2</w:t>
      </w:r>
      <w:r w:rsidR="000627F9" w:rsidRPr="00CF4989">
        <w:rPr>
          <w:rFonts w:ascii="Arial" w:eastAsia="Arial" w:hAnsi="Arial" w:cs="Arial"/>
          <w:color w:val="000000"/>
          <w:spacing w:val="-1"/>
        </w:rPr>
        <w:tab/>
        <w:t xml:space="preserve">An </w:t>
      </w:r>
      <w:r w:rsidR="00ED10CB" w:rsidRPr="00CF4989">
        <w:rPr>
          <w:rFonts w:ascii="Arial" w:eastAsia="Arial" w:hAnsi="Arial" w:cs="Arial"/>
          <w:color w:val="000000"/>
          <w:spacing w:val="-1"/>
        </w:rPr>
        <w:t>ISC</w:t>
      </w:r>
      <w:r w:rsidR="000627F9" w:rsidRPr="00CF4989">
        <w:rPr>
          <w:rFonts w:ascii="Arial" w:eastAsia="Arial" w:hAnsi="Arial" w:cs="Arial"/>
          <w:color w:val="000000"/>
          <w:spacing w:val="-1"/>
        </w:rPr>
        <w:t xml:space="preserve"> shall automatically terminate</w:t>
      </w:r>
      <w:r w:rsidR="00DE71A6" w:rsidRPr="00CF4989">
        <w:rPr>
          <w:rFonts w:ascii="Arial" w:eastAsia="Arial" w:hAnsi="Arial" w:cs="Arial"/>
          <w:color w:val="000000"/>
          <w:spacing w:val="-1"/>
        </w:rPr>
        <w:t xml:space="preserve"> at the end of the</w:t>
      </w:r>
      <w:r w:rsidR="000627F9" w:rsidRPr="00CF4989">
        <w:rPr>
          <w:rFonts w:ascii="Arial" w:eastAsia="Arial" w:hAnsi="Arial" w:cs="Arial"/>
          <w:color w:val="000000"/>
          <w:spacing w:val="-1"/>
        </w:rPr>
        <w:t xml:space="preserve"> </w:t>
      </w:r>
      <w:r w:rsidR="00DE71A6" w:rsidRPr="00CF4989">
        <w:rPr>
          <w:rFonts w:ascii="Arial" w:eastAsia="Arial" w:hAnsi="Arial" w:cs="Arial"/>
          <w:color w:val="000000"/>
          <w:spacing w:val="-1"/>
        </w:rPr>
        <w:t xml:space="preserve">fourth day after </w:t>
      </w:r>
      <w:r w:rsidR="000627F9" w:rsidRPr="00CF4989">
        <w:rPr>
          <w:rFonts w:ascii="Arial" w:eastAsia="Arial" w:hAnsi="Arial" w:cs="Arial"/>
          <w:color w:val="000000"/>
          <w:spacing w:val="-1"/>
        </w:rPr>
        <w:t>the Service User’s death</w:t>
      </w:r>
      <w:r w:rsidR="00DE71A6" w:rsidRPr="00CF4989">
        <w:rPr>
          <w:rFonts w:ascii="Arial" w:eastAsia="Arial" w:hAnsi="Arial" w:cs="Arial"/>
          <w:color w:val="000000"/>
          <w:spacing w:val="-1"/>
        </w:rPr>
        <w:t>, unless:</w:t>
      </w:r>
    </w:p>
    <w:p w14:paraId="107CF250" w14:textId="3F78D990" w:rsidR="000627F9" w:rsidRPr="00CF4989" w:rsidRDefault="000627F9" w:rsidP="00F30D01">
      <w:pPr>
        <w:spacing w:before="254" w:line="252" w:lineRule="exact"/>
        <w:ind w:left="1701" w:right="360" w:hanging="567"/>
        <w:jc w:val="both"/>
        <w:textAlignment w:val="baseline"/>
        <w:rPr>
          <w:rFonts w:ascii="Arial" w:eastAsia="Arial" w:hAnsi="Arial" w:cs="Arial"/>
          <w:color w:val="000000"/>
          <w:spacing w:val="-1"/>
        </w:rPr>
      </w:pPr>
      <w:r w:rsidRPr="00CF4989">
        <w:rPr>
          <w:rFonts w:ascii="Arial" w:eastAsia="Arial" w:hAnsi="Arial" w:cs="Arial"/>
          <w:color w:val="000000"/>
          <w:spacing w:val="-1"/>
        </w:rPr>
        <w:t>(a)</w:t>
      </w:r>
      <w:r w:rsidR="00560F86" w:rsidRPr="00CF4989">
        <w:rPr>
          <w:rFonts w:ascii="Arial" w:eastAsia="Arial" w:hAnsi="Arial" w:cs="Arial"/>
          <w:color w:val="000000"/>
          <w:spacing w:val="-1"/>
        </w:rPr>
        <w:tab/>
      </w:r>
      <w:r w:rsidRPr="00CF4989">
        <w:rPr>
          <w:rFonts w:ascii="Arial" w:eastAsia="Arial" w:hAnsi="Arial" w:cs="Arial"/>
          <w:color w:val="000000"/>
          <w:spacing w:val="-1"/>
        </w:rPr>
        <w:t xml:space="preserve">a longer </w:t>
      </w:r>
      <w:r w:rsidR="00DE71A6" w:rsidRPr="00CF4989">
        <w:rPr>
          <w:rFonts w:ascii="Arial" w:eastAsia="Arial" w:hAnsi="Arial" w:cs="Arial"/>
          <w:color w:val="000000"/>
          <w:spacing w:val="-1"/>
        </w:rPr>
        <w:t xml:space="preserve">period </w:t>
      </w:r>
      <w:r w:rsidRPr="00CF4989">
        <w:rPr>
          <w:rFonts w:ascii="Arial" w:eastAsia="Arial" w:hAnsi="Arial" w:cs="Arial"/>
          <w:color w:val="000000"/>
          <w:spacing w:val="-1"/>
        </w:rPr>
        <w:t xml:space="preserve">is agreed in the </w:t>
      </w:r>
      <w:r w:rsidR="00ED10CB" w:rsidRPr="00CF4989">
        <w:rPr>
          <w:rFonts w:ascii="Arial" w:eastAsia="Arial" w:hAnsi="Arial" w:cs="Arial"/>
          <w:color w:val="000000"/>
          <w:spacing w:val="-1"/>
        </w:rPr>
        <w:t>ISC</w:t>
      </w:r>
      <w:r w:rsidRPr="00CF4989">
        <w:rPr>
          <w:rFonts w:ascii="Arial" w:eastAsia="Arial" w:hAnsi="Arial" w:cs="Arial"/>
          <w:color w:val="000000"/>
          <w:spacing w:val="-1"/>
        </w:rPr>
        <w:t>; or</w:t>
      </w:r>
    </w:p>
    <w:p w14:paraId="2468942C" w14:textId="1700C08B" w:rsidR="000627F9" w:rsidRPr="00CF4989" w:rsidRDefault="000627F9" w:rsidP="00EE139D">
      <w:pPr>
        <w:spacing w:before="254" w:line="252" w:lineRule="exact"/>
        <w:ind w:left="1701" w:right="-4" w:hanging="567"/>
        <w:jc w:val="both"/>
        <w:textAlignment w:val="baseline"/>
        <w:rPr>
          <w:rFonts w:ascii="Arial" w:eastAsia="Arial" w:hAnsi="Arial" w:cs="Arial"/>
          <w:color w:val="000000"/>
          <w:spacing w:val="-1"/>
        </w:rPr>
      </w:pPr>
      <w:r w:rsidRPr="00CF4989">
        <w:rPr>
          <w:rFonts w:ascii="Arial" w:eastAsia="Arial" w:hAnsi="Arial" w:cs="Arial"/>
          <w:color w:val="000000"/>
          <w:spacing w:val="-1"/>
        </w:rPr>
        <w:t>(b)</w:t>
      </w:r>
      <w:r w:rsidR="00560F86" w:rsidRPr="00CF4989">
        <w:rPr>
          <w:rFonts w:ascii="Arial" w:eastAsia="Arial" w:hAnsi="Arial" w:cs="Arial"/>
          <w:color w:val="000000"/>
          <w:spacing w:val="-1"/>
        </w:rPr>
        <w:tab/>
      </w:r>
      <w:r w:rsidRPr="00CF4989">
        <w:rPr>
          <w:rFonts w:ascii="Arial" w:eastAsia="Arial" w:hAnsi="Arial" w:cs="Arial"/>
          <w:color w:val="000000"/>
          <w:spacing w:val="-1"/>
        </w:rPr>
        <w:t>the Service User’s room is occupied by another resident</w:t>
      </w:r>
      <w:r w:rsidR="00DE71A6" w:rsidRPr="00CF4989">
        <w:rPr>
          <w:rFonts w:ascii="Arial" w:eastAsia="Arial" w:hAnsi="Arial" w:cs="Arial"/>
          <w:color w:val="000000"/>
          <w:spacing w:val="-1"/>
        </w:rPr>
        <w:t xml:space="preserve">, with the agreement of the </w:t>
      </w:r>
      <w:r w:rsidR="00917E9D" w:rsidRPr="00CF4989">
        <w:rPr>
          <w:rFonts w:ascii="Arial" w:eastAsia="Arial" w:hAnsi="Arial" w:cs="Arial"/>
          <w:color w:val="000000"/>
          <w:spacing w:val="-1"/>
        </w:rPr>
        <w:t>Service User’s Representative(s), before the end of the period above</w:t>
      </w:r>
      <w:r w:rsidRPr="00CF4989">
        <w:rPr>
          <w:rFonts w:ascii="Arial" w:eastAsia="Arial" w:hAnsi="Arial" w:cs="Arial"/>
          <w:color w:val="000000"/>
          <w:spacing w:val="-1"/>
        </w:rPr>
        <w:t>, in which case only the unoccupied days</w:t>
      </w:r>
      <w:r w:rsidR="00917E9D" w:rsidRPr="00CF4989">
        <w:rPr>
          <w:rFonts w:ascii="Arial" w:eastAsia="Arial" w:hAnsi="Arial" w:cs="Arial"/>
          <w:color w:val="000000"/>
          <w:spacing w:val="-1"/>
        </w:rPr>
        <w:t xml:space="preserve"> following death</w:t>
      </w:r>
      <w:r w:rsidRPr="00CF4989">
        <w:rPr>
          <w:rFonts w:ascii="Arial" w:eastAsia="Arial" w:hAnsi="Arial" w:cs="Arial"/>
          <w:color w:val="000000"/>
          <w:spacing w:val="-1"/>
        </w:rPr>
        <w:t xml:space="preserve"> will be paid for</w:t>
      </w:r>
      <w:r w:rsidR="00917E9D" w:rsidRPr="00CF4989">
        <w:rPr>
          <w:rFonts w:ascii="Arial" w:eastAsia="Arial" w:hAnsi="Arial" w:cs="Arial"/>
          <w:color w:val="000000"/>
          <w:spacing w:val="-1"/>
        </w:rPr>
        <w:t xml:space="preserve"> by the Service Purchaser(s)</w:t>
      </w:r>
      <w:r w:rsidRPr="00CF4989">
        <w:rPr>
          <w:rFonts w:ascii="Arial" w:eastAsia="Arial" w:hAnsi="Arial" w:cs="Arial"/>
          <w:color w:val="000000"/>
          <w:spacing w:val="-1"/>
        </w:rPr>
        <w:t>.</w:t>
      </w:r>
    </w:p>
    <w:p w14:paraId="75FDEEF1" w14:textId="77777777" w:rsidR="00EE139D" w:rsidRDefault="00EE139D" w:rsidP="00F30D01">
      <w:pPr>
        <w:tabs>
          <w:tab w:val="left" w:pos="1152"/>
        </w:tabs>
        <w:spacing w:before="13" w:line="254" w:lineRule="exact"/>
        <w:ind w:left="1152" w:right="-10" w:hanging="1152"/>
        <w:textAlignment w:val="baseline"/>
        <w:rPr>
          <w:rFonts w:ascii="Arial" w:eastAsia="Arial" w:hAnsi="Arial" w:cs="Arial"/>
          <w:color w:val="000000"/>
        </w:rPr>
      </w:pPr>
    </w:p>
    <w:p w14:paraId="07A29C86" w14:textId="30B39F95" w:rsidR="000627F9" w:rsidRPr="00CF4989" w:rsidRDefault="00560F86" w:rsidP="00F30D01">
      <w:pPr>
        <w:tabs>
          <w:tab w:val="left" w:pos="1152"/>
        </w:tabs>
        <w:spacing w:before="13" w:line="254" w:lineRule="exact"/>
        <w:ind w:left="1152" w:right="-10" w:hanging="1152"/>
        <w:textAlignment w:val="baseline"/>
        <w:rPr>
          <w:rFonts w:ascii="Arial" w:eastAsia="Arial" w:hAnsi="Arial" w:cs="Arial"/>
          <w:color w:val="000000"/>
        </w:rPr>
      </w:pPr>
      <w:r w:rsidRPr="00CF4989">
        <w:rPr>
          <w:rFonts w:ascii="Arial" w:eastAsia="Arial" w:hAnsi="Arial" w:cs="Arial"/>
          <w:color w:val="000000"/>
        </w:rPr>
        <w:t>14</w:t>
      </w:r>
      <w:r w:rsidR="000627F9" w:rsidRPr="00CF4989">
        <w:rPr>
          <w:rFonts w:ascii="Arial" w:eastAsia="Arial" w:hAnsi="Arial" w:cs="Arial"/>
          <w:color w:val="000000"/>
        </w:rPr>
        <w:t>.3</w:t>
      </w:r>
      <w:r w:rsidR="000627F9" w:rsidRPr="00CF4989">
        <w:rPr>
          <w:rFonts w:ascii="Arial" w:eastAsia="Arial" w:hAnsi="Arial" w:cs="Arial"/>
          <w:color w:val="000000"/>
        </w:rPr>
        <w:tab/>
        <w:t xml:space="preserve">The Service Provider shall have in place a policy and procedure </w:t>
      </w:r>
      <w:r w:rsidR="00622D1E" w:rsidRPr="00CF4989">
        <w:rPr>
          <w:rFonts w:ascii="Arial" w:eastAsia="Arial" w:hAnsi="Arial" w:cs="Arial"/>
          <w:color w:val="000000"/>
        </w:rPr>
        <w:t>for all required communications</w:t>
      </w:r>
      <w:r w:rsidR="002F2BC4" w:rsidRPr="00CF4989">
        <w:rPr>
          <w:rFonts w:ascii="Arial" w:eastAsia="Arial" w:hAnsi="Arial" w:cs="Arial"/>
          <w:color w:val="000000"/>
        </w:rPr>
        <w:t xml:space="preserve"> </w:t>
      </w:r>
      <w:r w:rsidR="000627F9" w:rsidRPr="00CF4989">
        <w:rPr>
          <w:rFonts w:ascii="Arial" w:eastAsia="Arial" w:hAnsi="Arial" w:cs="Arial"/>
          <w:color w:val="000000"/>
        </w:rPr>
        <w:t>with HM Coroner’s Service.</w:t>
      </w:r>
    </w:p>
    <w:p w14:paraId="045B6F10" w14:textId="18E9D147" w:rsidR="000627F9" w:rsidRPr="00CF4989" w:rsidRDefault="00560F86" w:rsidP="00EE139D">
      <w:pPr>
        <w:tabs>
          <w:tab w:val="left" w:pos="1152"/>
        </w:tabs>
        <w:spacing w:before="247"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14</w:t>
      </w:r>
      <w:r w:rsidR="000627F9" w:rsidRPr="00CF4989">
        <w:rPr>
          <w:rFonts w:ascii="Arial" w:eastAsia="Arial" w:hAnsi="Arial" w:cs="Arial"/>
          <w:color w:val="000000"/>
        </w:rPr>
        <w:t>.4</w:t>
      </w:r>
      <w:r w:rsidR="000627F9" w:rsidRPr="00CF4989">
        <w:rPr>
          <w:rFonts w:ascii="Arial" w:eastAsia="Arial" w:hAnsi="Arial" w:cs="Arial"/>
          <w:color w:val="000000"/>
        </w:rPr>
        <w:tab/>
        <w:t xml:space="preserve">The Service Provider shall </w:t>
      </w:r>
      <w:r w:rsidR="00663334" w:rsidRPr="00CF4989">
        <w:rPr>
          <w:rFonts w:ascii="Arial" w:eastAsia="Arial" w:hAnsi="Arial" w:cs="Arial"/>
          <w:color w:val="000000"/>
        </w:rPr>
        <w:t xml:space="preserve">liaise with </w:t>
      </w:r>
      <w:r w:rsidR="000627F9" w:rsidRPr="00CF4989">
        <w:rPr>
          <w:rFonts w:ascii="Arial" w:eastAsia="Arial" w:hAnsi="Arial" w:cs="Arial"/>
          <w:color w:val="000000"/>
        </w:rPr>
        <w:t>the Service User’s Representative(s) in a sensitive manner</w:t>
      </w:r>
      <w:r w:rsidR="00663334" w:rsidRPr="00CF4989">
        <w:rPr>
          <w:rFonts w:ascii="Arial" w:eastAsia="Arial" w:hAnsi="Arial" w:cs="Arial"/>
          <w:color w:val="000000"/>
        </w:rPr>
        <w:t xml:space="preserve"> concerning the death and the removal of personal belongings</w:t>
      </w:r>
      <w:r w:rsidR="000627F9" w:rsidRPr="00CF4989">
        <w:rPr>
          <w:rFonts w:ascii="Arial" w:eastAsia="Arial" w:hAnsi="Arial" w:cs="Arial"/>
          <w:color w:val="000000"/>
        </w:rPr>
        <w:t xml:space="preserve"> and shall, </w:t>
      </w:r>
      <w:r w:rsidR="00663334" w:rsidRPr="00CF4989">
        <w:rPr>
          <w:rFonts w:ascii="Arial" w:eastAsia="Arial" w:hAnsi="Arial" w:cs="Arial"/>
          <w:color w:val="000000"/>
        </w:rPr>
        <w:t>where necessary</w:t>
      </w:r>
      <w:r w:rsidR="000627F9" w:rsidRPr="00CF4989">
        <w:rPr>
          <w:rFonts w:ascii="Arial" w:eastAsia="Arial" w:hAnsi="Arial" w:cs="Arial"/>
          <w:color w:val="000000"/>
        </w:rPr>
        <w:t xml:space="preserve">, assist the Representative(s) with the necessary arrangements </w:t>
      </w:r>
      <w:r w:rsidR="00663334" w:rsidRPr="00CF4989">
        <w:rPr>
          <w:rFonts w:ascii="Arial" w:eastAsia="Arial" w:hAnsi="Arial" w:cs="Arial"/>
          <w:color w:val="000000"/>
        </w:rPr>
        <w:t>for vacating the room</w:t>
      </w:r>
      <w:r w:rsidR="000627F9" w:rsidRPr="00CF4989">
        <w:rPr>
          <w:rFonts w:ascii="Arial" w:eastAsia="Arial" w:hAnsi="Arial" w:cs="Arial"/>
          <w:color w:val="000000"/>
        </w:rPr>
        <w:t xml:space="preserve"> in a respectful, dignified manner</w:t>
      </w:r>
      <w:r w:rsidR="00663334" w:rsidRPr="00CF4989">
        <w:rPr>
          <w:rFonts w:ascii="Arial" w:eastAsia="Arial" w:hAnsi="Arial" w:cs="Arial"/>
          <w:color w:val="000000"/>
        </w:rPr>
        <w:t>.</w:t>
      </w:r>
    </w:p>
    <w:p w14:paraId="42C07CFF" w14:textId="5C56ADD6" w:rsidR="003A7405" w:rsidRPr="00CF4989" w:rsidRDefault="00560F86" w:rsidP="00EE139D">
      <w:pPr>
        <w:spacing w:before="247"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14</w:t>
      </w:r>
      <w:r w:rsidR="0031681C" w:rsidRPr="00CF4989">
        <w:rPr>
          <w:rFonts w:ascii="Arial" w:eastAsia="Arial" w:hAnsi="Arial" w:cs="Arial"/>
          <w:color w:val="000000"/>
        </w:rPr>
        <w:t>.5</w:t>
      </w:r>
      <w:r w:rsidR="0031681C" w:rsidRPr="00CF4989">
        <w:rPr>
          <w:rFonts w:ascii="Arial" w:eastAsia="Arial" w:hAnsi="Arial" w:cs="Arial"/>
          <w:color w:val="000000"/>
        </w:rPr>
        <w:tab/>
        <w:t>The Service Provider shall, if required, prompt the Service User’s Representative(s) to remove the Service User’s possessions from the room. Where there is a delay on the part of the Representative (s), the Service Provider shall make an inventory of the possessions and, where space is available, store them until collection and in any case, write to the Representative(s) to remind them to collect the possessions within a timescale to be set by the Service Provider and of alternative remedies available to the Service Provider.</w:t>
      </w:r>
    </w:p>
    <w:p w14:paraId="6D8827B6" w14:textId="10812C68" w:rsidR="003A7405" w:rsidRPr="00CF4989" w:rsidRDefault="00560F86" w:rsidP="00EE139D">
      <w:pPr>
        <w:tabs>
          <w:tab w:val="left" w:pos="1152"/>
        </w:tabs>
        <w:spacing w:before="251"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14</w:t>
      </w:r>
      <w:r w:rsidR="0031681C" w:rsidRPr="00CF4989">
        <w:rPr>
          <w:rFonts w:ascii="Arial" w:eastAsia="Arial" w:hAnsi="Arial" w:cs="Arial"/>
          <w:color w:val="000000"/>
        </w:rPr>
        <w:t>.6</w:t>
      </w:r>
      <w:r w:rsidR="0031681C" w:rsidRPr="00CF4989">
        <w:rPr>
          <w:rFonts w:ascii="Arial" w:eastAsia="Arial" w:hAnsi="Arial" w:cs="Arial"/>
          <w:color w:val="000000"/>
        </w:rPr>
        <w:tab/>
        <w:t xml:space="preserve">The provisions in </w:t>
      </w:r>
      <w:r w:rsidR="004B2912" w:rsidRPr="00CF4989">
        <w:rPr>
          <w:rFonts w:ascii="Arial" w:eastAsia="Arial" w:hAnsi="Arial" w:cs="Arial"/>
          <w:color w:val="000000"/>
        </w:rPr>
        <w:t xml:space="preserve">Clause </w:t>
      </w:r>
      <w:r w:rsidR="004A3868" w:rsidRPr="00CF4989">
        <w:rPr>
          <w:rFonts w:ascii="Arial" w:eastAsia="Arial" w:hAnsi="Arial" w:cs="Arial"/>
          <w:color w:val="000000"/>
        </w:rPr>
        <w:t>1</w:t>
      </w:r>
      <w:r w:rsidR="008B6D9E" w:rsidRPr="00CF4989">
        <w:rPr>
          <w:rFonts w:ascii="Arial" w:eastAsia="Arial" w:hAnsi="Arial" w:cs="Arial"/>
          <w:color w:val="000000"/>
        </w:rPr>
        <w:t>4</w:t>
      </w:r>
      <w:r w:rsidR="0031681C" w:rsidRPr="00CF4989">
        <w:rPr>
          <w:rFonts w:ascii="Arial" w:eastAsia="Arial" w:hAnsi="Arial" w:cs="Arial"/>
          <w:color w:val="000000"/>
        </w:rPr>
        <w:t>.5 shall also apply when a Service User is discharged/discharges him</w:t>
      </w:r>
      <w:r w:rsidR="009E6538" w:rsidRPr="00CF4989">
        <w:rPr>
          <w:rFonts w:ascii="Arial" w:eastAsia="Arial" w:hAnsi="Arial" w:cs="Arial"/>
          <w:color w:val="000000"/>
        </w:rPr>
        <w:t>self</w:t>
      </w:r>
      <w:r w:rsidR="0031681C" w:rsidRPr="00CF4989">
        <w:rPr>
          <w:rFonts w:ascii="Arial" w:eastAsia="Arial" w:hAnsi="Arial" w:cs="Arial"/>
          <w:color w:val="000000"/>
        </w:rPr>
        <w:t>/herself from a Home.</w:t>
      </w:r>
    </w:p>
    <w:p w14:paraId="1B687299" w14:textId="28503C31" w:rsidR="003A7405" w:rsidRPr="00CF4989" w:rsidRDefault="00560F86" w:rsidP="00EE139D">
      <w:pPr>
        <w:tabs>
          <w:tab w:val="left" w:pos="1152"/>
        </w:tabs>
        <w:spacing w:before="247"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14</w:t>
      </w:r>
      <w:r w:rsidR="0031681C" w:rsidRPr="00CF4989">
        <w:rPr>
          <w:rFonts w:ascii="Arial" w:eastAsia="Arial" w:hAnsi="Arial" w:cs="Arial"/>
          <w:color w:val="000000"/>
        </w:rPr>
        <w:t>.7</w:t>
      </w:r>
      <w:r w:rsidR="0031681C" w:rsidRPr="00CF4989">
        <w:rPr>
          <w:rFonts w:ascii="Arial" w:eastAsia="Arial" w:hAnsi="Arial" w:cs="Arial"/>
          <w:color w:val="000000"/>
        </w:rPr>
        <w:tab/>
        <w:t>The Service User’s Representative(s) shall be responsible for all the funeral expenses. However, where there is no Representative(s) and the Service User has died in the Home, then the</w:t>
      </w:r>
      <w:r w:rsidR="00E1434F" w:rsidRPr="00CF4989">
        <w:rPr>
          <w:rFonts w:ascii="Arial" w:eastAsia="Arial" w:hAnsi="Arial" w:cs="Arial"/>
          <w:color w:val="000000"/>
        </w:rPr>
        <w:t xml:space="preserve"> </w:t>
      </w:r>
      <w:r w:rsidR="00095BB3" w:rsidRPr="00CF4989">
        <w:rPr>
          <w:rFonts w:ascii="Arial" w:eastAsia="Arial" w:hAnsi="Arial" w:cs="Arial"/>
          <w:color w:val="000000"/>
        </w:rPr>
        <w:t>Council</w:t>
      </w:r>
      <w:r w:rsidR="007D67B7" w:rsidRPr="00CF4989">
        <w:rPr>
          <w:rFonts w:ascii="Arial" w:eastAsia="Arial" w:hAnsi="Arial" w:cs="Arial"/>
          <w:color w:val="000000"/>
        </w:rPr>
        <w:t>’</w:t>
      </w:r>
      <w:r w:rsidR="00095BB3" w:rsidRPr="00CF4989">
        <w:rPr>
          <w:rFonts w:ascii="Arial" w:eastAsia="Arial" w:hAnsi="Arial" w:cs="Arial"/>
          <w:color w:val="000000"/>
        </w:rPr>
        <w:t>s</w:t>
      </w:r>
      <w:r w:rsidR="0031681C" w:rsidRPr="00CF4989">
        <w:rPr>
          <w:rFonts w:ascii="Arial" w:eastAsia="Arial" w:hAnsi="Arial" w:cs="Arial"/>
          <w:color w:val="000000"/>
        </w:rPr>
        <w:t xml:space="preserve"> Environmental Health Department shall be responsible for the funeral expenses and may recover the same from the Service User’s estate.</w:t>
      </w:r>
    </w:p>
    <w:p w14:paraId="11010644" w14:textId="5D0E5341" w:rsidR="003A7405" w:rsidRPr="00CF4989" w:rsidRDefault="00560F86" w:rsidP="00EE139D">
      <w:pPr>
        <w:tabs>
          <w:tab w:val="left" w:pos="1152"/>
        </w:tabs>
        <w:spacing w:before="251"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14</w:t>
      </w:r>
      <w:r w:rsidR="0031681C" w:rsidRPr="00CF4989">
        <w:rPr>
          <w:rFonts w:ascii="Arial" w:eastAsia="Arial" w:hAnsi="Arial" w:cs="Arial"/>
          <w:color w:val="000000"/>
        </w:rPr>
        <w:t>.8</w:t>
      </w:r>
      <w:r w:rsidR="0031681C" w:rsidRPr="00CF4989">
        <w:rPr>
          <w:rFonts w:ascii="Arial" w:eastAsia="Arial" w:hAnsi="Arial" w:cs="Arial"/>
          <w:color w:val="000000"/>
        </w:rPr>
        <w:tab/>
      </w:r>
      <w:r w:rsidR="006452D2" w:rsidRPr="00CF4989">
        <w:rPr>
          <w:rFonts w:ascii="Arial" w:eastAsia="Arial" w:hAnsi="Arial" w:cs="Arial"/>
          <w:color w:val="000000"/>
        </w:rPr>
        <w:t xml:space="preserve">The Service Purchaser shall use </w:t>
      </w:r>
      <w:r w:rsidR="008B6D9E" w:rsidRPr="00CF4989">
        <w:rPr>
          <w:rFonts w:ascii="Arial" w:eastAsia="Arial" w:hAnsi="Arial" w:cs="Arial"/>
          <w:color w:val="000000"/>
        </w:rPr>
        <w:t xml:space="preserve">its </w:t>
      </w:r>
      <w:r w:rsidR="006452D2" w:rsidRPr="00CF4989">
        <w:rPr>
          <w:rFonts w:ascii="Arial" w:eastAsia="Arial" w:hAnsi="Arial" w:cs="Arial"/>
          <w:color w:val="000000"/>
        </w:rPr>
        <w:t xml:space="preserve">best </w:t>
      </w:r>
      <w:r w:rsidR="00D67929" w:rsidRPr="00CF4989">
        <w:rPr>
          <w:rFonts w:ascii="Arial" w:eastAsia="Arial" w:hAnsi="Arial" w:cs="Arial"/>
          <w:color w:val="000000"/>
        </w:rPr>
        <w:t>endeavours</w:t>
      </w:r>
      <w:r w:rsidR="006452D2" w:rsidRPr="00CF4989">
        <w:rPr>
          <w:rFonts w:ascii="Arial" w:eastAsia="Arial" w:hAnsi="Arial" w:cs="Arial"/>
          <w:color w:val="000000"/>
        </w:rPr>
        <w:t xml:space="preserve"> to assist the Service Provider where necessary in contacting the Service User Representative (s) </w:t>
      </w:r>
      <w:proofErr w:type="gramStart"/>
      <w:r w:rsidR="006452D2" w:rsidRPr="00CF4989">
        <w:rPr>
          <w:rFonts w:ascii="Arial" w:eastAsia="Arial" w:hAnsi="Arial" w:cs="Arial"/>
          <w:color w:val="000000"/>
        </w:rPr>
        <w:t>with regard to</w:t>
      </w:r>
      <w:proofErr w:type="gramEnd"/>
      <w:r w:rsidR="006452D2" w:rsidRPr="00CF4989">
        <w:rPr>
          <w:rFonts w:ascii="Arial" w:eastAsia="Arial" w:hAnsi="Arial" w:cs="Arial"/>
          <w:color w:val="000000"/>
        </w:rPr>
        <w:t xml:space="preserve"> the removal of belongings and vacating the room. </w:t>
      </w:r>
      <w:r w:rsidR="0031681C" w:rsidRPr="00CF4989">
        <w:rPr>
          <w:rFonts w:ascii="Arial" w:eastAsia="Arial" w:hAnsi="Arial" w:cs="Arial"/>
          <w:color w:val="000000"/>
        </w:rPr>
        <w:t xml:space="preserve">Whether the Service User has died in the Home or in hospital, the Service Provider shall be responsible for recovering any monies due to the Service Provider in connection with </w:t>
      </w:r>
      <w:r w:rsidR="00D527E5" w:rsidRPr="00CF4989">
        <w:rPr>
          <w:rFonts w:ascii="Arial" w:eastAsia="Arial" w:hAnsi="Arial" w:cs="Arial"/>
          <w:color w:val="000000"/>
        </w:rPr>
        <w:t xml:space="preserve">Clause </w:t>
      </w:r>
      <w:r w:rsidRPr="00CF4989">
        <w:rPr>
          <w:rFonts w:ascii="Arial" w:eastAsia="Arial" w:hAnsi="Arial" w:cs="Arial"/>
          <w:color w:val="000000"/>
        </w:rPr>
        <w:t>14</w:t>
      </w:r>
      <w:r w:rsidR="0031681C" w:rsidRPr="00CF4989">
        <w:rPr>
          <w:rFonts w:ascii="Arial" w:eastAsia="Arial" w:hAnsi="Arial" w:cs="Arial"/>
          <w:color w:val="000000"/>
        </w:rPr>
        <w:t>.7 above.</w:t>
      </w:r>
    </w:p>
    <w:p w14:paraId="6E66D5A5" w14:textId="75BEE1DF" w:rsidR="003A7405" w:rsidRPr="00CF4989" w:rsidRDefault="008F2E81" w:rsidP="00F30D01">
      <w:pPr>
        <w:tabs>
          <w:tab w:val="left" w:pos="1152"/>
        </w:tabs>
        <w:spacing w:before="254" w:line="251" w:lineRule="exact"/>
        <w:ind w:left="1134" w:hanging="1134"/>
        <w:textAlignment w:val="baseline"/>
        <w:rPr>
          <w:rFonts w:ascii="Arial" w:eastAsia="Arial" w:hAnsi="Arial" w:cs="Arial"/>
          <w:b/>
          <w:color w:val="000000"/>
        </w:rPr>
      </w:pPr>
      <w:r w:rsidRPr="00CF4989">
        <w:rPr>
          <w:rFonts w:ascii="Arial" w:eastAsia="Arial" w:hAnsi="Arial" w:cs="Arial"/>
          <w:b/>
          <w:color w:val="000000"/>
        </w:rPr>
        <w:t>15</w:t>
      </w:r>
      <w:r w:rsidR="0031681C" w:rsidRPr="00CF4989">
        <w:rPr>
          <w:rFonts w:ascii="Arial" w:eastAsia="Arial" w:hAnsi="Arial" w:cs="Arial"/>
          <w:b/>
          <w:color w:val="000000"/>
        </w:rPr>
        <w:tab/>
      </w:r>
      <w:r w:rsidR="00C56E32" w:rsidRPr="00CF4989">
        <w:rPr>
          <w:rFonts w:ascii="Arial" w:eastAsia="Arial" w:hAnsi="Arial" w:cs="Arial"/>
          <w:b/>
          <w:color w:val="000000"/>
        </w:rPr>
        <w:t>PERSONAL</w:t>
      </w:r>
      <w:r w:rsidR="0031681C" w:rsidRPr="00CF4989">
        <w:rPr>
          <w:rFonts w:ascii="Arial" w:eastAsia="Arial" w:hAnsi="Arial" w:cs="Arial"/>
          <w:b/>
          <w:color w:val="000000"/>
        </w:rPr>
        <w:t xml:space="preserve"> </w:t>
      </w:r>
      <w:proofErr w:type="gramStart"/>
      <w:r w:rsidR="0031681C" w:rsidRPr="00CF4989">
        <w:rPr>
          <w:rFonts w:ascii="Arial" w:eastAsia="Arial" w:hAnsi="Arial" w:cs="Arial"/>
          <w:b/>
          <w:color w:val="000000"/>
        </w:rPr>
        <w:t>PLAN</w:t>
      </w:r>
      <w:proofErr w:type="gramEnd"/>
    </w:p>
    <w:p w14:paraId="7A1F1DFD" w14:textId="5145622E" w:rsidR="003A7405" w:rsidRPr="00CF4989" w:rsidRDefault="008F2E81" w:rsidP="00EE139D">
      <w:pPr>
        <w:tabs>
          <w:tab w:val="left" w:pos="1152"/>
        </w:tabs>
        <w:spacing w:before="246" w:line="254"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15</w:t>
      </w:r>
      <w:r w:rsidR="0031681C" w:rsidRPr="00CF4989">
        <w:rPr>
          <w:rFonts w:ascii="Arial" w:eastAsia="Arial" w:hAnsi="Arial" w:cs="Arial"/>
          <w:color w:val="000000"/>
        </w:rPr>
        <w:t>.1</w:t>
      </w:r>
      <w:r w:rsidR="0031681C" w:rsidRPr="00CF4989">
        <w:rPr>
          <w:rFonts w:ascii="Arial" w:eastAsia="Arial" w:hAnsi="Arial" w:cs="Arial"/>
          <w:color w:val="000000"/>
        </w:rPr>
        <w:tab/>
        <w:t xml:space="preserve">The </w:t>
      </w:r>
      <w:r w:rsidR="00F35864" w:rsidRPr="00CF4989">
        <w:rPr>
          <w:rFonts w:ascii="Arial" w:eastAsia="Arial" w:hAnsi="Arial" w:cs="Arial"/>
          <w:color w:val="000000"/>
        </w:rPr>
        <w:t>Personal Plan</w:t>
      </w:r>
      <w:r w:rsidR="0031681C" w:rsidRPr="00CF4989">
        <w:rPr>
          <w:rFonts w:ascii="Arial" w:eastAsia="Arial" w:hAnsi="Arial" w:cs="Arial"/>
          <w:color w:val="000000"/>
        </w:rPr>
        <w:t xml:space="preserve">, subject to ongoing review, shall be commenced by the Service Provider on the Service User’s admission, with the full involvement of the Service User/Representative(s) and the Service Purchaser(s)’ </w:t>
      </w:r>
      <w:r w:rsidR="0081428C" w:rsidRPr="00CF4989">
        <w:rPr>
          <w:rFonts w:ascii="Arial" w:eastAsia="Arial" w:hAnsi="Arial" w:cs="Arial"/>
          <w:color w:val="000000"/>
        </w:rPr>
        <w:t>Nominated Representative.</w:t>
      </w:r>
    </w:p>
    <w:p w14:paraId="16CE6747" w14:textId="141D4E43" w:rsidR="003A7405" w:rsidRPr="00CF4989" w:rsidRDefault="008F2E81" w:rsidP="00F30D01">
      <w:pPr>
        <w:tabs>
          <w:tab w:val="left" w:pos="1152"/>
        </w:tabs>
        <w:spacing w:before="254" w:line="254" w:lineRule="exact"/>
        <w:ind w:left="1134" w:hanging="1134"/>
        <w:textAlignment w:val="baseline"/>
        <w:rPr>
          <w:rFonts w:ascii="Arial" w:eastAsia="Arial" w:hAnsi="Arial" w:cs="Arial"/>
          <w:color w:val="000000"/>
        </w:rPr>
      </w:pPr>
      <w:r w:rsidRPr="00CF4989">
        <w:rPr>
          <w:rFonts w:ascii="Arial" w:eastAsia="Arial" w:hAnsi="Arial" w:cs="Arial"/>
          <w:color w:val="000000"/>
        </w:rPr>
        <w:t>15</w:t>
      </w:r>
      <w:r w:rsidR="0031681C" w:rsidRPr="00CF4989">
        <w:rPr>
          <w:rFonts w:ascii="Arial" w:eastAsia="Arial" w:hAnsi="Arial" w:cs="Arial"/>
          <w:color w:val="000000"/>
        </w:rPr>
        <w:t>.2</w:t>
      </w:r>
      <w:r w:rsidR="0031681C" w:rsidRPr="00CF4989">
        <w:rPr>
          <w:rFonts w:ascii="Arial" w:eastAsia="Arial" w:hAnsi="Arial" w:cs="Arial"/>
          <w:color w:val="000000"/>
        </w:rPr>
        <w:tab/>
        <w:t>The Service Provider shall:</w:t>
      </w:r>
    </w:p>
    <w:p w14:paraId="075CC5B8" w14:textId="76F41DF5" w:rsidR="003A7405" w:rsidRPr="00CF4989" w:rsidRDefault="0031681C" w:rsidP="00EE139D">
      <w:pPr>
        <w:numPr>
          <w:ilvl w:val="0"/>
          <w:numId w:val="10"/>
        </w:numPr>
        <w:tabs>
          <w:tab w:val="clear" w:pos="504"/>
          <w:tab w:val="left" w:pos="1701"/>
        </w:tabs>
        <w:spacing w:before="120" w:line="254" w:lineRule="exact"/>
        <w:ind w:left="1701" w:right="-4" w:hanging="567"/>
        <w:jc w:val="both"/>
        <w:textAlignment w:val="baseline"/>
        <w:rPr>
          <w:rFonts w:ascii="Arial" w:eastAsia="Arial" w:hAnsi="Arial" w:cs="Arial"/>
          <w:color w:val="000000"/>
          <w:spacing w:val="-2"/>
        </w:rPr>
      </w:pPr>
      <w:r w:rsidRPr="00CF4989">
        <w:rPr>
          <w:rFonts w:ascii="Arial" w:eastAsia="Arial" w:hAnsi="Arial" w:cs="Arial"/>
          <w:color w:val="000000"/>
          <w:spacing w:val="-2"/>
        </w:rPr>
        <w:t xml:space="preserve">Where a Service User has been placed by the Service Purchaser(s), ensure that the </w:t>
      </w:r>
      <w:r w:rsidR="00F35864" w:rsidRPr="00CF4989">
        <w:rPr>
          <w:rFonts w:ascii="Arial" w:eastAsia="Arial" w:hAnsi="Arial" w:cs="Arial"/>
          <w:color w:val="000000"/>
          <w:spacing w:val="-2"/>
        </w:rPr>
        <w:t>Personal Plan</w:t>
      </w:r>
      <w:r w:rsidRPr="00CF4989">
        <w:rPr>
          <w:rFonts w:ascii="Arial" w:eastAsia="Arial" w:hAnsi="Arial" w:cs="Arial"/>
          <w:color w:val="000000"/>
          <w:spacing w:val="-2"/>
        </w:rPr>
        <w:t xml:space="preserve"> is consistent with the Care</w:t>
      </w:r>
      <w:r w:rsidR="00DE2355" w:rsidRPr="00CF4989">
        <w:rPr>
          <w:rFonts w:ascii="Arial" w:eastAsia="Arial" w:hAnsi="Arial" w:cs="Arial"/>
          <w:color w:val="000000"/>
          <w:spacing w:val="-2"/>
        </w:rPr>
        <w:t xml:space="preserve"> and Support</w:t>
      </w:r>
      <w:r w:rsidRPr="00CF4989">
        <w:rPr>
          <w:rFonts w:ascii="Arial" w:eastAsia="Arial" w:hAnsi="Arial" w:cs="Arial"/>
          <w:color w:val="000000"/>
          <w:spacing w:val="-2"/>
        </w:rPr>
        <w:t xml:space="preserve"> Plan</w:t>
      </w:r>
      <w:r w:rsidR="00EE154C" w:rsidRPr="00CF4989">
        <w:rPr>
          <w:rFonts w:ascii="Arial" w:eastAsia="Arial" w:hAnsi="Arial" w:cs="Arial"/>
          <w:color w:val="000000"/>
          <w:spacing w:val="-2"/>
        </w:rPr>
        <w:t>.</w:t>
      </w:r>
    </w:p>
    <w:p w14:paraId="0D19DCCB" w14:textId="7638A5C9" w:rsidR="003A7405" w:rsidRPr="00CF4989" w:rsidRDefault="0031681C" w:rsidP="00EE139D">
      <w:pPr>
        <w:numPr>
          <w:ilvl w:val="0"/>
          <w:numId w:val="10"/>
        </w:numPr>
        <w:tabs>
          <w:tab w:val="clear" w:pos="504"/>
          <w:tab w:val="left" w:pos="1701"/>
        </w:tabs>
        <w:spacing w:line="252" w:lineRule="exact"/>
        <w:ind w:left="1701" w:right="-4" w:hanging="567"/>
        <w:jc w:val="both"/>
        <w:textAlignment w:val="baseline"/>
        <w:rPr>
          <w:rFonts w:ascii="Arial" w:eastAsia="Arial" w:hAnsi="Arial" w:cs="Arial"/>
          <w:color w:val="000000"/>
        </w:rPr>
      </w:pPr>
      <w:r w:rsidRPr="00CF4989">
        <w:rPr>
          <w:rFonts w:ascii="Arial" w:eastAsia="Arial" w:hAnsi="Arial" w:cs="Arial"/>
          <w:color w:val="000000"/>
        </w:rPr>
        <w:t xml:space="preserve">Ensure that a copy of the </w:t>
      </w:r>
      <w:r w:rsidR="00F35864" w:rsidRPr="00CF4989">
        <w:rPr>
          <w:rFonts w:ascii="Arial" w:eastAsia="Arial" w:hAnsi="Arial" w:cs="Arial"/>
          <w:color w:val="000000"/>
        </w:rPr>
        <w:t>Personal Plan</w:t>
      </w:r>
      <w:r w:rsidRPr="00CF4989">
        <w:rPr>
          <w:rFonts w:ascii="Arial" w:eastAsia="Arial" w:hAnsi="Arial" w:cs="Arial"/>
          <w:color w:val="000000"/>
        </w:rPr>
        <w:t xml:space="preserve"> is available for the Service User/Representatives(s).</w:t>
      </w:r>
    </w:p>
    <w:p w14:paraId="34380D05" w14:textId="77777777" w:rsidR="003A7405" w:rsidRPr="00CF4989" w:rsidRDefault="0031681C" w:rsidP="00F30D01">
      <w:pPr>
        <w:numPr>
          <w:ilvl w:val="0"/>
          <w:numId w:val="10"/>
        </w:numPr>
        <w:tabs>
          <w:tab w:val="clear" w:pos="504"/>
          <w:tab w:val="left" w:pos="1701"/>
        </w:tabs>
        <w:spacing w:line="254" w:lineRule="exact"/>
        <w:ind w:left="1701" w:hanging="567"/>
        <w:jc w:val="both"/>
        <w:textAlignment w:val="baseline"/>
        <w:rPr>
          <w:rFonts w:ascii="Arial" w:eastAsia="Arial" w:hAnsi="Arial" w:cs="Arial"/>
          <w:color w:val="000000"/>
          <w:spacing w:val="-1"/>
        </w:rPr>
      </w:pPr>
      <w:r w:rsidRPr="00CF4989">
        <w:rPr>
          <w:rFonts w:ascii="Arial" w:eastAsia="Arial" w:hAnsi="Arial" w:cs="Arial"/>
          <w:color w:val="000000"/>
          <w:spacing w:val="-1"/>
        </w:rPr>
        <w:lastRenderedPageBreak/>
        <w:t xml:space="preserve">Keep the </w:t>
      </w:r>
      <w:r w:rsidR="00F35864" w:rsidRPr="00CF4989">
        <w:rPr>
          <w:rFonts w:ascii="Arial" w:eastAsia="Arial" w:hAnsi="Arial" w:cs="Arial"/>
          <w:color w:val="000000"/>
          <w:spacing w:val="-1"/>
        </w:rPr>
        <w:t>Personal Plan</w:t>
      </w:r>
      <w:r w:rsidRPr="00CF4989">
        <w:rPr>
          <w:rFonts w:ascii="Arial" w:eastAsia="Arial" w:hAnsi="Arial" w:cs="Arial"/>
          <w:color w:val="000000"/>
          <w:spacing w:val="-1"/>
        </w:rPr>
        <w:t xml:space="preserve"> under review.</w:t>
      </w:r>
    </w:p>
    <w:p w14:paraId="65585846" w14:textId="1CFAEB2E" w:rsidR="003A7405" w:rsidRPr="00CF4989" w:rsidRDefault="0031681C" w:rsidP="00EE139D">
      <w:pPr>
        <w:numPr>
          <w:ilvl w:val="0"/>
          <w:numId w:val="10"/>
        </w:numPr>
        <w:tabs>
          <w:tab w:val="clear" w:pos="504"/>
          <w:tab w:val="left" w:pos="1701"/>
        </w:tabs>
        <w:spacing w:line="252" w:lineRule="exact"/>
        <w:ind w:left="1701" w:right="-4" w:hanging="567"/>
        <w:jc w:val="both"/>
        <w:textAlignment w:val="baseline"/>
        <w:rPr>
          <w:rFonts w:ascii="Arial" w:eastAsia="Arial" w:hAnsi="Arial" w:cs="Arial"/>
          <w:color w:val="000000"/>
          <w:spacing w:val="-2"/>
        </w:rPr>
      </w:pPr>
      <w:r w:rsidRPr="00CF4989">
        <w:rPr>
          <w:rFonts w:ascii="Arial" w:eastAsia="Arial" w:hAnsi="Arial" w:cs="Arial"/>
          <w:color w:val="000000"/>
          <w:spacing w:val="-2"/>
        </w:rPr>
        <w:t xml:space="preserve">Where appropriate, after review and consultation with the Service Purchaser(s) and Service User/Representative(s), revise the </w:t>
      </w:r>
      <w:r w:rsidR="00F35864" w:rsidRPr="00CF4989">
        <w:rPr>
          <w:rFonts w:ascii="Arial" w:eastAsia="Arial" w:hAnsi="Arial" w:cs="Arial"/>
          <w:color w:val="000000"/>
          <w:spacing w:val="-2"/>
        </w:rPr>
        <w:t>Personal Plan</w:t>
      </w:r>
      <w:r w:rsidRPr="00CF4989">
        <w:rPr>
          <w:rFonts w:ascii="Arial" w:eastAsia="Arial" w:hAnsi="Arial" w:cs="Arial"/>
          <w:color w:val="000000"/>
          <w:spacing w:val="-2"/>
        </w:rPr>
        <w:t>.</w:t>
      </w:r>
    </w:p>
    <w:p w14:paraId="093F5F02" w14:textId="31E14EE4" w:rsidR="003A7405" w:rsidRPr="00CF4989" w:rsidRDefault="0031681C" w:rsidP="00EE139D">
      <w:pPr>
        <w:numPr>
          <w:ilvl w:val="0"/>
          <w:numId w:val="10"/>
        </w:numPr>
        <w:tabs>
          <w:tab w:val="clear" w:pos="504"/>
          <w:tab w:val="left" w:pos="1701"/>
        </w:tabs>
        <w:spacing w:before="1" w:line="254" w:lineRule="exact"/>
        <w:ind w:left="1701" w:right="-4" w:hanging="567"/>
        <w:jc w:val="both"/>
        <w:textAlignment w:val="baseline"/>
        <w:rPr>
          <w:rFonts w:ascii="Arial" w:eastAsia="Arial" w:hAnsi="Arial" w:cs="Arial"/>
          <w:color w:val="000000"/>
        </w:rPr>
      </w:pPr>
      <w:r w:rsidRPr="00CF4989">
        <w:rPr>
          <w:rFonts w:ascii="Arial" w:eastAsia="Arial" w:hAnsi="Arial" w:cs="Arial"/>
          <w:color w:val="000000"/>
        </w:rPr>
        <w:t xml:space="preserve">Notify the Service Purchaser(s), Service User/Representative(s) of any </w:t>
      </w:r>
      <w:r w:rsidR="0083690B" w:rsidRPr="00CF4989">
        <w:rPr>
          <w:rFonts w:ascii="Arial" w:eastAsia="Arial" w:hAnsi="Arial" w:cs="Arial"/>
          <w:color w:val="000000"/>
        </w:rPr>
        <w:t>significant change</w:t>
      </w:r>
      <w:r w:rsidR="007D67B7" w:rsidRPr="00CF4989">
        <w:rPr>
          <w:rFonts w:ascii="Arial" w:eastAsia="Arial" w:hAnsi="Arial" w:cs="Arial"/>
          <w:color w:val="000000"/>
        </w:rPr>
        <w:t>.</w:t>
      </w:r>
    </w:p>
    <w:p w14:paraId="5F2C8094" w14:textId="77777777" w:rsidR="003A7405" w:rsidRPr="00CF4989" w:rsidRDefault="0031681C" w:rsidP="00EE139D">
      <w:pPr>
        <w:numPr>
          <w:ilvl w:val="0"/>
          <w:numId w:val="10"/>
        </w:numPr>
        <w:tabs>
          <w:tab w:val="clear" w:pos="504"/>
          <w:tab w:val="left" w:pos="1701"/>
        </w:tabs>
        <w:spacing w:line="252" w:lineRule="exact"/>
        <w:ind w:left="1701" w:right="-4" w:hanging="567"/>
        <w:jc w:val="both"/>
        <w:textAlignment w:val="baseline"/>
        <w:rPr>
          <w:rFonts w:ascii="Arial" w:eastAsia="Arial" w:hAnsi="Arial" w:cs="Arial"/>
          <w:color w:val="000000"/>
        </w:rPr>
      </w:pPr>
      <w:r w:rsidRPr="00CF4989">
        <w:rPr>
          <w:rFonts w:ascii="Arial" w:eastAsia="Arial" w:hAnsi="Arial" w:cs="Arial"/>
          <w:color w:val="000000"/>
        </w:rPr>
        <w:t xml:space="preserve">Take all practical steps to ensure that the </w:t>
      </w:r>
      <w:r w:rsidR="00F35864" w:rsidRPr="00CF4989">
        <w:rPr>
          <w:rFonts w:ascii="Arial" w:eastAsia="Arial" w:hAnsi="Arial" w:cs="Arial"/>
          <w:color w:val="000000"/>
        </w:rPr>
        <w:t>Personal Plan</w:t>
      </w:r>
      <w:r w:rsidRPr="00CF4989">
        <w:rPr>
          <w:rFonts w:ascii="Arial" w:eastAsia="Arial" w:hAnsi="Arial" w:cs="Arial"/>
          <w:color w:val="000000"/>
        </w:rPr>
        <w:t xml:space="preserve"> is recorded in a style accessible to the Service User / Representative(s) recognising that this may not be possible if a Service User lacks capacity in this regard.</w:t>
      </w:r>
    </w:p>
    <w:p w14:paraId="494D9817" w14:textId="356DE3E4" w:rsidR="003A7405" w:rsidRPr="00CF4989" w:rsidRDefault="0031681C" w:rsidP="00EE139D">
      <w:pPr>
        <w:numPr>
          <w:ilvl w:val="0"/>
          <w:numId w:val="10"/>
        </w:numPr>
        <w:tabs>
          <w:tab w:val="clear" w:pos="504"/>
          <w:tab w:val="left" w:pos="1701"/>
        </w:tabs>
        <w:spacing w:before="2" w:line="251" w:lineRule="exact"/>
        <w:ind w:left="1701" w:right="-4" w:hanging="567"/>
        <w:jc w:val="both"/>
        <w:textAlignment w:val="baseline"/>
        <w:rPr>
          <w:rFonts w:ascii="Arial" w:eastAsia="Arial" w:hAnsi="Arial" w:cs="Arial"/>
          <w:color w:val="000000"/>
        </w:rPr>
      </w:pPr>
      <w:r w:rsidRPr="00CF4989">
        <w:rPr>
          <w:rFonts w:ascii="Arial" w:eastAsia="Arial" w:hAnsi="Arial" w:cs="Arial"/>
          <w:color w:val="000000"/>
          <w:spacing w:val="-2"/>
        </w:rPr>
        <w:t xml:space="preserve">Ensure that the </w:t>
      </w:r>
      <w:r w:rsidR="00F35864" w:rsidRPr="00CF4989">
        <w:rPr>
          <w:rFonts w:ascii="Arial" w:eastAsia="Arial" w:hAnsi="Arial" w:cs="Arial"/>
          <w:color w:val="000000"/>
          <w:spacing w:val="-2"/>
        </w:rPr>
        <w:t>Personal Plan</w:t>
      </w:r>
      <w:r w:rsidRPr="00CF4989">
        <w:rPr>
          <w:rFonts w:ascii="Arial" w:eastAsia="Arial" w:hAnsi="Arial" w:cs="Arial"/>
          <w:color w:val="000000"/>
          <w:spacing w:val="-2"/>
        </w:rPr>
        <w:t xml:space="preserve"> is signed by the Service User/Representative(s) recognising that this may not be possible if the Service User</w:t>
      </w:r>
      <w:r w:rsidR="00C72DDD" w:rsidRPr="00CF4989">
        <w:rPr>
          <w:rFonts w:ascii="Arial" w:eastAsia="Arial" w:hAnsi="Arial" w:cs="Arial"/>
          <w:color w:val="000000"/>
          <w:spacing w:val="-2"/>
        </w:rPr>
        <w:t xml:space="preserve"> </w:t>
      </w:r>
      <w:r w:rsidRPr="00CF4989">
        <w:rPr>
          <w:rFonts w:ascii="Arial" w:eastAsia="Arial" w:hAnsi="Arial" w:cs="Arial"/>
          <w:color w:val="000000"/>
        </w:rPr>
        <w:t>lacks capacity in this regard.</w:t>
      </w:r>
    </w:p>
    <w:p w14:paraId="40D07A87" w14:textId="69372B1D" w:rsidR="003A7405" w:rsidRPr="00CF4989" w:rsidRDefault="0031681C" w:rsidP="00EE139D">
      <w:pPr>
        <w:tabs>
          <w:tab w:val="left" w:pos="1728"/>
        </w:tabs>
        <w:spacing w:before="1" w:line="254" w:lineRule="exact"/>
        <w:ind w:left="1728" w:right="-4" w:hanging="594"/>
        <w:jc w:val="both"/>
        <w:textAlignment w:val="baseline"/>
        <w:rPr>
          <w:rFonts w:ascii="Arial" w:eastAsia="Arial" w:hAnsi="Arial" w:cs="Arial"/>
          <w:color w:val="000000"/>
        </w:rPr>
      </w:pPr>
      <w:r w:rsidRPr="00CF4989">
        <w:rPr>
          <w:rFonts w:ascii="Arial" w:eastAsia="Arial" w:hAnsi="Arial" w:cs="Arial"/>
          <w:color w:val="000000"/>
        </w:rPr>
        <w:t>h)</w:t>
      </w:r>
      <w:r w:rsidRPr="00CF4989">
        <w:rPr>
          <w:rFonts w:ascii="Arial" w:eastAsia="Arial" w:hAnsi="Arial" w:cs="Arial"/>
          <w:color w:val="000000"/>
        </w:rPr>
        <w:tab/>
        <w:t>Where</w:t>
      </w:r>
      <w:r w:rsidR="00545577" w:rsidRPr="00CF4989">
        <w:rPr>
          <w:rFonts w:ascii="Arial" w:eastAsia="Arial" w:hAnsi="Arial" w:cs="Arial"/>
          <w:color w:val="000000"/>
        </w:rPr>
        <w:t>,</w:t>
      </w:r>
      <w:r w:rsidRPr="00CF4989">
        <w:rPr>
          <w:rFonts w:ascii="Arial" w:eastAsia="Arial" w:hAnsi="Arial" w:cs="Arial"/>
          <w:color w:val="000000"/>
        </w:rPr>
        <w:t xml:space="preserve"> after revision of the </w:t>
      </w:r>
      <w:r w:rsidR="00F35864" w:rsidRPr="00CF4989">
        <w:rPr>
          <w:rFonts w:ascii="Arial" w:eastAsia="Arial" w:hAnsi="Arial" w:cs="Arial"/>
          <w:color w:val="000000"/>
        </w:rPr>
        <w:t>Personal Plan</w:t>
      </w:r>
      <w:r w:rsidRPr="00CF4989">
        <w:rPr>
          <w:rFonts w:ascii="Arial" w:eastAsia="Arial" w:hAnsi="Arial" w:cs="Arial"/>
          <w:color w:val="000000"/>
        </w:rPr>
        <w:t xml:space="preserve"> it is</w:t>
      </w:r>
      <w:r w:rsidR="00545577" w:rsidRPr="00CF4989">
        <w:rPr>
          <w:rFonts w:ascii="Arial" w:eastAsia="Arial" w:hAnsi="Arial" w:cs="Arial"/>
          <w:color w:val="000000"/>
        </w:rPr>
        <w:t xml:space="preserve"> found to be </w:t>
      </w:r>
      <w:r w:rsidRPr="00CF4989">
        <w:rPr>
          <w:rFonts w:ascii="Arial" w:eastAsia="Arial" w:hAnsi="Arial" w:cs="Arial"/>
          <w:color w:val="000000"/>
        </w:rPr>
        <w:t>inconsistent with the Care</w:t>
      </w:r>
      <w:r w:rsidR="00DE2355" w:rsidRPr="00CF4989">
        <w:rPr>
          <w:rFonts w:ascii="Arial" w:eastAsia="Arial" w:hAnsi="Arial" w:cs="Arial"/>
          <w:color w:val="000000"/>
        </w:rPr>
        <w:t xml:space="preserve"> and Support</w:t>
      </w:r>
      <w:r w:rsidRPr="00CF4989">
        <w:rPr>
          <w:rFonts w:ascii="Arial" w:eastAsia="Arial" w:hAnsi="Arial" w:cs="Arial"/>
          <w:color w:val="000000"/>
        </w:rPr>
        <w:t xml:space="preserve"> Plan or Nursing Care Plan</w:t>
      </w:r>
      <w:r w:rsidR="00545577" w:rsidRPr="00CF4989">
        <w:rPr>
          <w:rFonts w:ascii="Arial" w:eastAsia="Arial" w:hAnsi="Arial" w:cs="Arial"/>
          <w:color w:val="000000"/>
        </w:rPr>
        <w:t>,</w:t>
      </w:r>
      <w:r w:rsidRPr="00CF4989">
        <w:rPr>
          <w:rFonts w:ascii="Arial" w:eastAsia="Arial" w:hAnsi="Arial" w:cs="Arial"/>
          <w:color w:val="000000"/>
        </w:rPr>
        <w:t xml:space="preserve"> the Service Provider will notify the Service Purchaser immediately and </w:t>
      </w:r>
      <w:r w:rsidR="0081428C" w:rsidRPr="00CF4989">
        <w:rPr>
          <w:rFonts w:ascii="Arial" w:eastAsia="Arial" w:hAnsi="Arial" w:cs="Arial"/>
          <w:color w:val="000000"/>
        </w:rPr>
        <w:t xml:space="preserve">attend </w:t>
      </w:r>
      <w:r w:rsidRPr="00CF4989">
        <w:rPr>
          <w:rFonts w:ascii="Arial" w:eastAsia="Arial" w:hAnsi="Arial" w:cs="Arial"/>
          <w:color w:val="000000"/>
        </w:rPr>
        <w:t>to a Review of Service Meeting if required to do so.</w:t>
      </w:r>
    </w:p>
    <w:p w14:paraId="18F97486" w14:textId="53CC6663" w:rsidR="003A7405" w:rsidRPr="00CF4989" w:rsidRDefault="0031681C" w:rsidP="00EE139D">
      <w:pPr>
        <w:spacing w:before="252" w:line="253" w:lineRule="exact"/>
        <w:ind w:left="1134" w:right="-4"/>
        <w:jc w:val="both"/>
        <w:textAlignment w:val="baseline"/>
        <w:rPr>
          <w:rFonts w:ascii="Arial" w:eastAsia="Arial" w:hAnsi="Arial" w:cs="Arial"/>
          <w:color w:val="000000"/>
        </w:rPr>
      </w:pPr>
      <w:r w:rsidRPr="00CF4989">
        <w:rPr>
          <w:rFonts w:ascii="Arial" w:eastAsia="Arial" w:hAnsi="Arial" w:cs="Arial"/>
          <w:color w:val="000000"/>
        </w:rPr>
        <w:t xml:space="preserve">Further to </w:t>
      </w:r>
      <w:r w:rsidR="004B2912" w:rsidRPr="00CF4989">
        <w:rPr>
          <w:rFonts w:ascii="Arial" w:eastAsia="Arial" w:hAnsi="Arial" w:cs="Arial"/>
          <w:color w:val="000000"/>
        </w:rPr>
        <w:t xml:space="preserve">Clause </w:t>
      </w:r>
      <w:r w:rsidR="008F2E81" w:rsidRPr="00CF4989">
        <w:rPr>
          <w:rFonts w:ascii="Arial" w:eastAsia="Arial" w:hAnsi="Arial" w:cs="Arial"/>
          <w:color w:val="000000"/>
        </w:rPr>
        <w:t>15</w:t>
      </w:r>
      <w:r w:rsidRPr="00CF4989">
        <w:rPr>
          <w:rFonts w:ascii="Arial" w:eastAsia="Arial" w:hAnsi="Arial" w:cs="Arial"/>
          <w:color w:val="000000"/>
        </w:rPr>
        <w:t xml:space="preserve">.2.(c) above, the Service Provider shall retain a copy of the up to date </w:t>
      </w:r>
      <w:r w:rsidR="00F35864" w:rsidRPr="00CF4989">
        <w:rPr>
          <w:rFonts w:ascii="Arial" w:eastAsia="Arial" w:hAnsi="Arial" w:cs="Arial"/>
          <w:color w:val="000000"/>
        </w:rPr>
        <w:t>Personal Plan</w:t>
      </w:r>
      <w:r w:rsidRPr="00CF4989">
        <w:rPr>
          <w:rFonts w:ascii="Arial" w:eastAsia="Arial" w:hAnsi="Arial" w:cs="Arial"/>
          <w:color w:val="000000"/>
        </w:rPr>
        <w:t xml:space="preserve"> and make available a copy to the Service Purchaser(s) upon request. If the Service Purchaser(s) is dissatisfied with the </w:t>
      </w:r>
      <w:r w:rsidR="00F35864" w:rsidRPr="00CF4989">
        <w:rPr>
          <w:rFonts w:ascii="Arial" w:eastAsia="Arial" w:hAnsi="Arial" w:cs="Arial"/>
          <w:color w:val="000000"/>
        </w:rPr>
        <w:t>Personal Plan</w:t>
      </w:r>
      <w:r w:rsidRPr="00CF4989">
        <w:rPr>
          <w:rFonts w:ascii="Arial" w:eastAsia="Arial" w:hAnsi="Arial" w:cs="Arial"/>
          <w:color w:val="000000"/>
        </w:rPr>
        <w:t xml:space="preserve"> in relation to </w:t>
      </w:r>
      <w:r w:rsidR="00A71B89" w:rsidRPr="00CF4989">
        <w:rPr>
          <w:rFonts w:ascii="Arial" w:eastAsia="Arial" w:hAnsi="Arial" w:cs="Arial"/>
          <w:color w:val="000000"/>
        </w:rPr>
        <w:t xml:space="preserve">the </w:t>
      </w:r>
      <w:r w:rsidRPr="00CF4989">
        <w:rPr>
          <w:rFonts w:ascii="Arial" w:eastAsia="Arial" w:hAnsi="Arial" w:cs="Arial"/>
          <w:color w:val="000000"/>
        </w:rPr>
        <w:t xml:space="preserve">Care </w:t>
      </w:r>
      <w:r w:rsidR="00A71B89" w:rsidRPr="00CF4989">
        <w:rPr>
          <w:rFonts w:ascii="Arial" w:eastAsia="Arial" w:hAnsi="Arial" w:cs="Arial"/>
          <w:color w:val="000000"/>
        </w:rPr>
        <w:t xml:space="preserve">and Support </w:t>
      </w:r>
      <w:r w:rsidRPr="00CF4989">
        <w:rPr>
          <w:rFonts w:ascii="Arial" w:eastAsia="Arial" w:hAnsi="Arial" w:cs="Arial"/>
          <w:color w:val="000000"/>
        </w:rPr>
        <w:t xml:space="preserve">Plan or Nursing Care Plan, the Service Purchaser(s) may convene a Review of Service </w:t>
      </w:r>
      <w:r w:rsidR="00E859B7" w:rsidRPr="00CF4989">
        <w:rPr>
          <w:rFonts w:ascii="Arial" w:eastAsia="Arial" w:hAnsi="Arial" w:cs="Arial"/>
          <w:color w:val="000000"/>
        </w:rPr>
        <w:t>M</w:t>
      </w:r>
      <w:r w:rsidRPr="00CF4989">
        <w:rPr>
          <w:rFonts w:ascii="Arial" w:eastAsia="Arial" w:hAnsi="Arial" w:cs="Arial"/>
          <w:color w:val="000000"/>
        </w:rPr>
        <w:t xml:space="preserve">eeting in accordance with </w:t>
      </w:r>
      <w:r w:rsidR="00D527E5" w:rsidRPr="00CF4989">
        <w:rPr>
          <w:rFonts w:ascii="Arial" w:eastAsia="Arial" w:hAnsi="Arial" w:cs="Arial"/>
          <w:color w:val="000000"/>
        </w:rPr>
        <w:t xml:space="preserve">Clause </w:t>
      </w:r>
      <w:r w:rsidR="0079178D" w:rsidRPr="00CF4989">
        <w:rPr>
          <w:rFonts w:ascii="Arial" w:eastAsia="Arial" w:hAnsi="Arial" w:cs="Arial"/>
          <w:color w:val="000000"/>
        </w:rPr>
        <w:t xml:space="preserve">16 </w:t>
      </w:r>
      <w:r w:rsidRPr="00CF4989">
        <w:rPr>
          <w:rFonts w:ascii="Arial" w:eastAsia="Arial" w:hAnsi="Arial" w:cs="Arial"/>
          <w:color w:val="000000"/>
        </w:rPr>
        <w:t>below.</w:t>
      </w:r>
    </w:p>
    <w:p w14:paraId="34F7E63D" w14:textId="38C72F52" w:rsidR="003A7405" w:rsidRPr="00CF4989" w:rsidRDefault="008F2E81" w:rsidP="00F30D01">
      <w:pPr>
        <w:tabs>
          <w:tab w:val="left" w:pos="1224"/>
        </w:tabs>
        <w:spacing w:before="253" w:line="206" w:lineRule="exact"/>
        <w:ind w:left="1134" w:hanging="1134"/>
        <w:textAlignment w:val="baseline"/>
        <w:rPr>
          <w:rFonts w:ascii="Arial" w:eastAsia="Arial" w:hAnsi="Arial" w:cs="Arial"/>
          <w:b/>
          <w:color w:val="000000"/>
          <w:spacing w:val="1"/>
        </w:rPr>
      </w:pPr>
      <w:r w:rsidRPr="00CF4989">
        <w:rPr>
          <w:rFonts w:ascii="Arial" w:eastAsia="Arial" w:hAnsi="Arial" w:cs="Arial"/>
          <w:b/>
          <w:color w:val="000000"/>
          <w:spacing w:val="-1"/>
        </w:rPr>
        <w:t>16</w:t>
      </w:r>
      <w:r w:rsidR="0031681C" w:rsidRPr="00CF4989">
        <w:rPr>
          <w:rFonts w:ascii="Arial" w:eastAsia="Arial" w:hAnsi="Arial" w:cs="Arial"/>
          <w:b/>
          <w:color w:val="000000"/>
          <w:spacing w:val="-1"/>
        </w:rPr>
        <w:tab/>
        <w:t>REVIEW OF SERVICE MEE</w:t>
      </w:r>
      <w:r w:rsidR="00C72DDD" w:rsidRPr="00CF4989">
        <w:rPr>
          <w:rFonts w:ascii="Arial" w:eastAsia="Arial" w:hAnsi="Arial" w:cs="Arial"/>
          <w:b/>
          <w:color w:val="000000"/>
          <w:spacing w:val="-1"/>
        </w:rPr>
        <w:t xml:space="preserve">TING AND AMENDING AN </w:t>
      </w:r>
      <w:r w:rsidR="00ED10CB" w:rsidRPr="00CF4989">
        <w:rPr>
          <w:rFonts w:ascii="Arial" w:eastAsia="Arial" w:hAnsi="Arial" w:cs="Arial"/>
          <w:b/>
          <w:color w:val="000000"/>
          <w:spacing w:val="-1"/>
        </w:rPr>
        <w:t>ISC</w:t>
      </w:r>
    </w:p>
    <w:p w14:paraId="2548766C" w14:textId="77777777" w:rsidR="00A62080" w:rsidRPr="00CF4989" w:rsidRDefault="00A62080" w:rsidP="00F30D01">
      <w:pPr>
        <w:tabs>
          <w:tab w:val="left" w:pos="360"/>
          <w:tab w:val="left" w:pos="1224"/>
          <w:tab w:val="left" w:pos="1584"/>
        </w:tabs>
        <w:spacing w:before="10" w:line="254" w:lineRule="exact"/>
        <w:ind w:right="864"/>
        <w:jc w:val="both"/>
        <w:textAlignment w:val="baseline"/>
        <w:rPr>
          <w:rFonts w:ascii="Arial" w:eastAsia="Arial" w:hAnsi="Arial" w:cs="Arial"/>
          <w:color w:val="000000"/>
          <w:spacing w:val="-1"/>
        </w:rPr>
      </w:pPr>
    </w:p>
    <w:p w14:paraId="67F3D2EA" w14:textId="4C6F3D5F" w:rsidR="00A62080" w:rsidRPr="00CF4989" w:rsidRDefault="008F2E81" w:rsidP="00EE139D">
      <w:pPr>
        <w:tabs>
          <w:tab w:val="left" w:pos="360"/>
          <w:tab w:val="left" w:pos="1224"/>
          <w:tab w:val="left" w:pos="1584"/>
        </w:tabs>
        <w:spacing w:before="10" w:line="254" w:lineRule="exact"/>
        <w:ind w:left="1134" w:right="-4" w:hanging="1134"/>
        <w:jc w:val="both"/>
        <w:textAlignment w:val="baseline"/>
        <w:rPr>
          <w:rFonts w:ascii="Arial" w:eastAsia="Arial" w:hAnsi="Arial" w:cs="Arial"/>
        </w:rPr>
      </w:pPr>
      <w:r w:rsidRPr="00CF4989">
        <w:rPr>
          <w:rFonts w:ascii="Arial" w:eastAsia="Arial" w:hAnsi="Arial" w:cs="Arial"/>
          <w:color w:val="000000"/>
          <w:spacing w:val="-1"/>
        </w:rPr>
        <w:t>16</w:t>
      </w:r>
      <w:r w:rsidR="0031681C" w:rsidRPr="00CF4989">
        <w:rPr>
          <w:rFonts w:ascii="Arial" w:eastAsia="Arial" w:hAnsi="Arial" w:cs="Arial"/>
          <w:color w:val="000000"/>
          <w:spacing w:val="-1"/>
        </w:rPr>
        <w:t>.1</w:t>
      </w:r>
      <w:r w:rsidR="0031681C" w:rsidRPr="00CF4989">
        <w:rPr>
          <w:rFonts w:ascii="Arial" w:eastAsia="Arial" w:hAnsi="Arial" w:cs="Arial"/>
          <w:color w:val="000000"/>
          <w:spacing w:val="-1"/>
        </w:rPr>
        <w:tab/>
      </w:r>
      <w:r w:rsidR="00A62080" w:rsidRPr="00CF4989">
        <w:rPr>
          <w:rFonts w:ascii="Arial" w:eastAsia="Arial" w:hAnsi="Arial" w:cs="Arial"/>
        </w:rPr>
        <w:t>A Service review meeting shall be convened</w:t>
      </w:r>
      <w:r w:rsidR="006A098C" w:rsidRPr="00CF4989">
        <w:rPr>
          <w:rFonts w:ascii="Arial" w:eastAsia="Arial" w:hAnsi="Arial" w:cs="Arial"/>
        </w:rPr>
        <w:t xml:space="preserve"> by the Service Purchaser(s)</w:t>
      </w:r>
      <w:r w:rsidR="00A62080" w:rsidRPr="00CF4989">
        <w:rPr>
          <w:rFonts w:ascii="Arial" w:eastAsia="Arial" w:hAnsi="Arial" w:cs="Arial"/>
        </w:rPr>
        <w:t xml:space="preserve"> to consider the provision of the Service and the terms of the </w:t>
      </w:r>
      <w:r w:rsidR="00ED10CB" w:rsidRPr="00CF4989">
        <w:rPr>
          <w:rFonts w:ascii="Arial" w:eastAsia="Arial" w:hAnsi="Arial" w:cs="Arial"/>
        </w:rPr>
        <w:t>ISC</w:t>
      </w:r>
      <w:r w:rsidR="00A62080" w:rsidRPr="00CF4989">
        <w:rPr>
          <w:rFonts w:ascii="Arial" w:eastAsia="Arial" w:hAnsi="Arial" w:cs="Arial"/>
        </w:rPr>
        <w:t>.</w:t>
      </w:r>
    </w:p>
    <w:p w14:paraId="57F2164F" w14:textId="7C886EBE" w:rsidR="008A5ADF" w:rsidRDefault="008A5ADF">
      <w:pPr>
        <w:rPr>
          <w:rFonts w:ascii="Arial" w:eastAsia="Arial" w:hAnsi="Arial" w:cs="Arial"/>
          <w:color w:val="000000"/>
          <w:spacing w:val="-1"/>
        </w:rPr>
      </w:pPr>
    </w:p>
    <w:p w14:paraId="6C1DBD33" w14:textId="39F71BCB" w:rsidR="003A7405" w:rsidRPr="00CF4989" w:rsidRDefault="00E859B7" w:rsidP="00F30D01">
      <w:pPr>
        <w:tabs>
          <w:tab w:val="left" w:pos="360"/>
          <w:tab w:val="left" w:pos="1224"/>
          <w:tab w:val="left" w:pos="1584"/>
        </w:tabs>
        <w:spacing w:before="10" w:line="254" w:lineRule="exact"/>
        <w:ind w:left="1134" w:right="864"/>
        <w:jc w:val="both"/>
        <w:textAlignment w:val="baseline"/>
        <w:rPr>
          <w:rFonts w:ascii="Arial" w:eastAsia="Arial" w:hAnsi="Arial" w:cs="Arial"/>
          <w:color w:val="000000"/>
          <w:spacing w:val="-1"/>
        </w:rPr>
      </w:pPr>
      <w:r w:rsidRPr="00CF4989">
        <w:rPr>
          <w:rFonts w:ascii="Arial" w:eastAsia="Arial" w:hAnsi="Arial" w:cs="Arial"/>
          <w:color w:val="000000"/>
          <w:spacing w:val="-1"/>
        </w:rPr>
        <w:t>A Review of Service M</w:t>
      </w:r>
      <w:r w:rsidR="0031681C" w:rsidRPr="00CF4989">
        <w:rPr>
          <w:rFonts w:ascii="Arial" w:eastAsia="Arial" w:hAnsi="Arial" w:cs="Arial"/>
          <w:color w:val="000000"/>
          <w:spacing w:val="-1"/>
        </w:rPr>
        <w:t>eeting shall include:</w:t>
      </w:r>
    </w:p>
    <w:p w14:paraId="4BF0506D" w14:textId="77777777" w:rsidR="003A7405" w:rsidRPr="00CF4989" w:rsidRDefault="0031681C" w:rsidP="00F30D01">
      <w:pPr>
        <w:numPr>
          <w:ilvl w:val="0"/>
          <w:numId w:val="5"/>
        </w:numPr>
        <w:tabs>
          <w:tab w:val="clear" w:pos="360"/>
          <w:tab w:val="left" w:pos="1701"/>
        </w:tabs>
        <w:spacing w:before="250" w:line="271" w:lineRule="exact"/>
        <w:ind w:left="1584" w:hanging="450"/>
        <w:textAlignment w:val="baseline"/>
        <w:rPr>
          <w:rFonts w:ascii="Arial" w:eastAsia="Arial" w:hAnsi="Arial" w:cs="Arial"/>
          <w:color w:val="000000"/>
          <w:spacing w:val="-1"/>
        </w:rPr>
      </w:pPr>
      <w:r w:rsidRPr="00CF4989">
        <w:rPr>
          <w:rFonts w:ascii="Arial" w:eastAsia="Arial" w:hAnsi="Arial" w:cs="Arial"/>
          <w:color w:val="000000"/>
          <w:spacing w:val="-1"/>
        </w:rPr>
        <w:t>The Social Care Assessor.</w:t>
      </w:r>
    </w:p>
    <w:p w14:paraId="5D4A4C06" w14:textId="77777777" w:rsidR="003A7405" w:rsidRPr="00CF4989" w:rsidRDefault="0031681C" w:rsidP="00F30D01">
      <w:pPr>
        <w:numPr>
          <w:ilvl w:val="0"/>
          <w:numId w:val="5"/>
        </w:numPr>
        <w:tabs>
          <w:tab w:val="clear" w:pos="360"/>
          <w:tab w:val="left" w:pos="1701"/>
        </w:tabs>
        <w:spacing w:line="271" w:lineRule="exact"/>
        <w:ind w:left="1584" w:hanging="450"/>
        <w:textAlignment w:val="baseline"/>
        <w:rPr>
          <w:rFonts w:ascii="Arial" w:eastAsia="Arial" w:hAnsi="Arial" w:cs="Arial"/>
          <w:color w:val="000000"/>
          <w:spacing w:val="-1"/>
        </w:rPr>
      </w:pPr>
      <w:r w:rsidRPr="00CF4989">
        <w:rPr>
          <w:rFonts w:ascii="Arial" w:eastAsia="Arial" w:hAnsi="Arial" w:cs="Arial"/>
          <w:color w:val="000000"/>
          <w:spacing w:val="-1"/>
        </w:rPr>
        <w:t>The Service User, wherever possible.</w:t>
      </w:r>
    </w:p>
    <w:p w14:paraId="065367A3" w14:textId="4443CCE3" w:rsidR="003A7405" w:rsidRPr="00CF4989" w:rsidRDefault="0031681C" w:rsidP="008D515F">
      <w:pPr>
        <w:numPr>
          <w:ilvl w:val="0"/>
          <w:numId w:val="5"/>
        </w:numPr>
        <w:tabs>
          <w:tab w:val="clear" w:pos="360"/>
        </w:tabs>
        <w:spacing w:before="11" w:line="254" w:lineRule="exact"/>
        <w:ind w:left="1584" w:right="-4" w:hanging="450"/>
        <w:jc w:val="both"/>
        <w:textAlignment w:val="baseline"/>
        <w:rPr>
          <w:rFonts w:ascii="Arial" w:eastAsia="Arial" w:hAnsi="Arial" w:cs="Arial"/>
          <w:color w:val="000000"/>
        </w:rPr>
      </w:pPr>
      <w:r w:rsidRPr="00CF4989">
        <w:rPr>
          <w:rFonts w:ascii="Arial" w:eastAsia="Arial" w:hAnsi="Arial" w:cs="Arial"/>
          <w:color w:val="000000"/>
        </w:rPr>
        <w:t xml:space="preserve">The Service User’s Representative(s), subject to the Service User’s consent unless </w:t>
      </w:r>
      <w:r w:rsidR="009A29B5" w:rsidRPr="00CF4989">
        <w:rPr>
          <w:rFonts w:ascii="Arial" w:eastAsia="Arial" w:hAnsi="Arial" w:cs="Arial"/>
          <w:color w:val="000000"/>
        </w:rPr>
        <w:t>he/she</w:t>
      </w:r>
      <w:r w:rsidRPr="00CF4989">
        <w:rPr>
          <w:rFonts w:ascii="Arial" w:eastAsia="Arial" w:hAnsi="Arial" w:cs="Arial"/>
          <w:color w:val="000000"/>
        </w:rPr>
        <w:t xml:space="preserve"> lacks capacity to do so, in which case the decision whether the Service User’s representative(s) should attend shall be subject to the principles in the Mental Capacity Act 2005 and the guidance in the Code of Practice.</w:t>
      </w:r>
    </w:p>
    <w:p w14:paraId="48BB8971" w14:textId="4A6EB992" w:rsidR="003A7405" w:rsidRPr="00CF4989" w:rsidRDefault="0031681C" w:rsidP="008D515F">
      <w:pPr>
        <w:numPr>
          <w:ilvl w:val="0"/>
          <w:numId w:val="5"/>
        </w:numPr>
        <w:tabs>
          <w:tab w:val="clear" w:pos="360"/>
          <w:tab w:val="left" w:pos="1701"/>
        </w:tabs>
        <w:spacing w:before="10" w:line="253" w:lineRule="exact"/>
        <w:ind w:left="1584" w:right="-4" w:hanging="450"/>
        <w:jc w:val="both"/>
        <w:textAlignment w:val="baseline"/>
        <w:rPr>
          <w:rFonts w:ascii="Arial" w:eastAsia="Arial" w:hAnsi="Arial" w:cs="Arial"/>
          <w:color w:val="000000"/>
        </w:rPr>
      </w:pPr>
      <w:r w:rsidRPr="00CF4989">
        <w:rPr>
          <w:rFonts w:ascii="Arial" w:eastAsia="Arial" w:hAnsi="Arial" w:cs="Arial"/>
          <w:color w:val="000000"/>
        </w:rPr>
        <w:t>Independent advocate/Independent Mental Capacity Advocate (IMCA) if appointed.</w:t>
      </w:r>
    </w:p>
    <w:p w14:paraId="5D949ADA" w14:textId="62924485" w:rsidR="003A7405" w:rsidRPr="00CF4989" w:rsidRDefault="00D362C8" w:rsidP="00F30D01">
      <w:pPr>
        <w:numPr>
          <w:ilvl w:val="0"/>
          <w:numId w:val="5"/>
        </w:numPr>
        <w:tabs>
          <w:tab w:val="clear" w:pos="360"/>
          <w:tab w:val="left" w:pos="1701"/>
        </w:tabs>
        <w:spacing w:line="269" w:lineRule="exact"/>
        <w:ind w:left="1584" w:hanging="450"/>
        <w:textAlignment w:val="baseline"/>
        <w:rPr>
          <w:rFonts w:ascii="Arial" w:eastAsia="Arial" w:hAnsi="Arial" w:cs="Arial"/>
          <w:color w:val="000000"/>
          <w:spacing w:val="-1"/>
        </w:rPr>
      </w:pPr>
      <w:r w:rsidRPr="00CF4989">
        <w:rPr>
          <w:rFonts w:ascii="Arial" w:eastAsia="Arial" w:hAnsi="Arial" w:cs="Arial"/>
          <w:color w:val="000000"/>
          <w:spacing w:val="-1"/>
        </w:rPr>
        <w:t xml:space="preserve">Health Board </w:t>
      </w:r>
      <w:r w:rsidR="002A7CBA" w:rsidRPr="00CF4989">
        <w:rPr>
          <w:rFonts w:ascii="Arial" w:eastAsia="Arial" w:hAnsi="Arial" w:cs="Arial"/>
          <w:spacing w:val="-1"/>
        </w:rPr>
        <w:t xml:space="preserve">Care Co-ordinator </w:t>
      </w:r>
      <w:r w:rsidR="00471BD4" w:rsidRPr="00CF4989">
        <w:rPr>
          <w:rFonts w:ascii="Arial" w:eastAsia="Arial" w:hAnsi="Arial" w:cs="Arial"/>
          <w:spacing w:val="-1"/>
        </w:rPr>
        <w:t>(where nursing care is provid</w:t>
      </w:r>
      <w:r w:rsidR="000D3404" w:rsidRPr="00CF4989">
        <w:rPr>
          <w:rFonts w:ascii="Arial" w:eastAsia="Arial" w:hAnsi="Arial" w:cs="Arial"/>
          <w:spacing w:val="-1"/>
        </w:rPr>
        <w:t>ed)</w:t>
      </w:r>
      <w:r w:rsidR="00F30D01">
        <w:rPr>
          <w:rFonts w:ascii="Arial" w:eastAsia="Arial" w:hAnsi="Arial" w:cs="Arial"/>
          <w:spacing w:val="-1"/>
        </w:rPr>
        <w:t>.</w:t>
      </w:r>
    </w:p>
    <w:p w14:paraId="29057F21" w14:textId="77777777" w:rsidR="003A7405" w:rsidRPr="00CF4989" w:rsidRDefault="0031681C" w:rsidP="00F30D01">
      <w:pPr>
        <w:numPr>
          <w:ilvl w:val="0"/>
          <w:numId w:val="5"/>
        </w:numPr>
        <w:tabs>
          <w:tab w:val="clear" w:pos="360"/>
          <w:tab w:val="left" w:pos="1701"/>
        </w:tabs>
        <w:spacing w:line="271" w:lineRule="exact"/>
        <w:ind w:left="1584" w:hanging="450"/>
        <w:textAlignment w:val="baseline"/>
        <w:rPr>
          <w:rFonts w:ascii="Arial" w:eastAsia="Arial" w:hAnsi="Arial" w:cs="Arial"/>
          <w:color w:val="000000"/>
        </w:rPr>
      </w:pPr>
      <w:r w:rsidRPr="00CF4989">
        <w:rPr>
          <w:rFonts w:ascii="Arial" w:eastAsia="Arial" w:hAnsi="Arial" w:cs="Arial"/>
          <w:color w:val="000000"/>
        </w:rPr>
        <w:t>Care Co-ordinator (Part 2 of the Mental Health (Wales) Measure 2010).</w:t>
      </w:r>
    </w:p>
    <w:p w14:paraId="52EAD7F9" w14:textId="53B1A45E" w:rsidR="007E696A" w:rsidRPr="00CF4989" w:rsidRDefault="008F2E81" w:rsidP="00F30D01">
      <w:pPr>
        <w:tabs>
          <w:tab w:val="decimal" w:pos="360"/>
          <w:tab w:val="left" w:pos="1134"/>
        </w:tabs>
        <w:spacing w:before="240" w:after="100" w:afterAutospacing="1" w:line="250" w:lineRule="exact"/>
        <w:ind w:left="1134" w:hanging="1134"/>
        <w:jc w:val="both"/>
        <w:textAlignment w:val="baseline"/>
        <w:rPr>
          <w:rFonts w:ascii="Arial" w:eastAsia="Arial" w:hAnsi="Arial" w:cs="Arial"/>
          <w:color w:val="000000"/>
        </w:rPr>
      </w:pPr>
      <w:r w:rsidRPr="00CF4989">
        <w:rPr>
          <w:rFonts w:ascii="Arial" w:eastAsia="Arial" w:hAnsi="Arial" w:cs="Arial"/>
          <w:color w:val="000000"/>
        </w:rPr>
        <w:t>16</w:t>
      </w:r>
      <w:r w:rsidR="0031681C" w:rsidRPr="00CF4989">
        <w:rPr>
          <w:rFonts w:ascii="Arial" w:eastAsia="Arial" w:hAnsi="Arial" w:cs="Arial"/>
          <w:color w:val="000000"/>
        </w:rPr>
        <w:t>.2</w:t>
      </w:r>
      <w:r w:rsidR="0031681C" w:rsidRPr="00CF4989">
        <w:rPr>
          <w:rFonts w:ascii="Arial" w:eastAsia="Arial" w:hAnsi="Arial" w:cs="Arial"/>
          <w:color w:val="000000"/>
        </w:rPr>
        <w:tab/>
      </w:r>
      <w:r w:rsidR="007E696A" w:rsidRPr="00CF4989">
        <w:rPr>
          <w:rFonts w:ascii="Arial" w:eastAsia="Arial" w:hAnsi="Arial" w:cs="Arial"/>
          <w:color w:val="000000"/>
        </w:rPr>
        <w:t xml:space="preserve">A Review of Service </w:t>
      </w:r>
      <w:r w:rsidR="003434ED" w:rsidRPr="00CF4989">
        <w:rPr>
          <w:rFonts w:ascii="Arial" w:eastAsia="Arial" w:hAnsi="Arial" w:cs="Arial"/>
          <w:color w:val="000000"/>
        </w:rPr>
        <w:t>M</w:t>
      </w:r>
      <w:r w:rsidR="007E696A" w:rsidRPr="00CF4989">
        <w:rPr>
          <w:rFonts w:ascii="Arial" w:eastAsia="Arial" w:hAnsi="Arial" w:cs="Arial"/>
          <w:color w:val="000000"/>
        </w:rPr>
        <w:t xml:space="preserve">eeting shall be convened within </w:t>
      </w:r>
      <w:r w:rsidR="00397BED" w:rsidRPr="00CF4989">
        <w:rPr>
          <w:rFonts w:ascii="Arial" w:eastAsia="Arial" w:hAnsi="Arial" w:cs="Arial"/>
          <w:color w:val="000000"/>
        </w:rPr>
        <w:t>three (</w:t>
      </w:r>
      <w:r w:rsidR="007E696A" w:rsidRPr="00CF4989">
        <w:rPr>
          <w:rFonts w:ascii="Arial" w:eastAsia="Arial" w:hAnsi="Arial" w:cs="Arial"/>
          <w:color w:val="000000"/>
        </w:rPr>
        <w:t>3</w:t>
      </w:r>
      <w:r w:rsidR="00397BED" w:rsidRPr="00CF4989">
        <w:rPr>
          <w:rFonts w:ascii="Arial" w:eastAsia="Arial" w:hAnsi="Arial" w:cs="Arial"/>
          <w:color w:val="000000"/>
        </w:rPr>
        <w:t>)</w:t>
      </w:r>
      <w:r w:rsidR="007E696A" w:rsidRPr="00CF4989">
        <w:rPr>
          <w:rFonts w:ascii="Arial" w:eastAsia="Arial" w:hAnsi="Arial" w:cs="Arial"/>
          <w:color w:val="000000"/>
        </w:rPr>
        <w:t xml:space="preserve"> months of a Service User’s admission.</w:t>
      </w:r>
    </w:p>
    <w:p w14:paraId="166C5422" w14:textId="749DCB29" w:rsidR="007E696A" w:rsidRPr="00CF4989" w:rsidRDefault="007E696A" w:rsidP="008A5ADF">
      <w:pPr>
        <w:tabs>
          <w:tab w:val="decimal" w:pos="360"/>
          <w:tab w:val="left" w:pos="1134"/>
        </w:tabs>
        <w:spacing w:before="240" w:after="100" w:afterAutospacing="1" w:line="250" w:lineRule="exact"/>
        <w:ind w:left="1134"/>
        <w:jc w:val="both"/>
        <w:textAlignment w:val="baseline"/>
        <w:rPr>
          <w:rFonts w:ascii="Arial" w:eastAsia="Arial" w:hAnsi="Arial" w:cs="Arial"/>
          <w:b/>
          <w:color w:val="000000"/>
        </w:rPr>
      </w:pPr>
      <w:r w:rsidRPr="00CF4989">
        <w:rPr>
          <w:rFonts w:ascii="Arial" w:eastAsia="Arial" w:hAnsi="Arial" w:cs="Arial"/>
          <w:color w:val="000000"/>
        </w:rPr>
        <w:t xml:space="preserve">Where a </w:t>
      </w:r>
      <w:r w:rsidR="00D21C97" w:rsidRPr="00CF4989">
        <w:rPr>
          <w:rFonts w:ascii="Arial" w:eastAsia="Arial" w:hAnsi="Arial" w:cs="Arial"/>
          <w:color w:val="000000"/>
        </w:rPr>
        <w:t>T</w:t>
      </w:r>
      <w:r w:rsidRPr="00CF4989">
        <w:rPr>
          <w:rFonts w:ascii="Arial" w:eastAsia="Arial" w:hAnsi="Arial" w:cs="Arial"/>
          <w:color w:val="000000"/>
        </w:rPr>
        <w:t xml:space="preserve">rial </w:t>
      </w:r>
      <w:r w:rsidR="00D21C97" w:rsidRPr="00CF4989">
        <w:rPr>
          <w:rFonts w:ascii="Arial" w:eastAsia="Arial" w:hAnsi="Arial" w:cs="Arial"/>
          <w:color w:val="000000"/>
        </w:rPr>
        <w:t>P</w:t>
      </w:r>
      <w:r w:rsidRPr="00CF4989">
        <w:rPr>
          <w:rFonts w:ascii="Arial" w:eastAsia="Arial" w:hAnsi="Arial" w:cs="Arial"/>
          <w:color w:val="000000"/>
        </w:rPr>
        <w:t xml:space="preserve">eriod is agreed for a </w:t>
      </w:r>
      <w:r w:rsidR="00D21C97" w:rsidRPr="00CF4989">
        <w:rPr>
          <w:rFonts w:ascii="Arial" w:eastAsia="Arial" w:hAnsi="Arial" w:cs="Arial"/>
          <w:color w:val="000000"/>
        </w:rPr>
        <w:t>S</w:t>
      </w:r>
      <w:r w:rsidRPr="00CF4989">
        <w:rPr>
          <w:rFonts w:ascii="Arial" w:eastAsia="Arial" w:hAnsi="Arial" w:cs="Arial"/>
          <w:color w:val="000000"/>
        </w:rPr>
        <w:t xml:space="preserve">ervice </w:t>
      </w:r>
      <w:r w:rsidR="00D21C97" w:rsidRPr="00CF4989">
        <w:rPr>
          <w:rFonts w:ascii="Arial" w:eastAsia="Arial" w:hAnsi="Arial" w:cs="Arial"/>
          <w:color w:val="000000"/>
        </w:rPr>
        <w:t>U</w:t>
      </w:r>
      <w:r w:rsidR="003434ED" w:rsidRPr="00CF4989">
        <w:rPr>
          <w:rFonts w:ascii="Arial" w:eastAsia="Arial" w:hAnsi="Arial" w:cs="Arial"/>
          <w:color w:val="000000"/>
        </w:rPr>
        <w:t>ser,</w:t>
      </w:r>
      <w:r w:rsidRPr="00CF4989">
        <w:rPr>
          <w:rFonts w:ascii="Arial" w:eastAsia="Arial" w:hAnsi="Arial" w:cs="Arial"/>
          <w:color w:val="000000"/>
        </w:rPr>
        <w:t xml:space="preserve"> </w:t>
      </w:r>
      <w:r w:rsidR="003434ED" w:rsidRPr="00CF4989">
        <w:rPr>
          <w:rFonts w:ascii="Arial" w:eastAsia="Arial" w:hAnsi="Arial" w:cs="Arial"/>
          <w:color w:val="000000"/>
        </w:rPr>
        <w:t>a</w:t>
      </w:r>
      <w:r w:rsidRPr="00CF4989">
        <w:rPr>
          <w:rFonts w:ascii="Arial" w:eastAsia="Arial" w:hAnsi="Arial" w:cs="Arial"/>
          <w:color w:val="000000"/>
        </w:rPr>
        <w:t xml:space="preserve"> </w:t>
      </w:r>
      <w:r w:rsidR="00551278" w:rsidRPr="00CF4989">
        <w:rPr>
          <w:rFonts w:ascii="Arial" w:eastAsia="Arial" w:hAnsi="Arial" w:cs="Arial"/>
          <w:color w:val="000000"/>
        </w:rPr>
        <w:t xml:space="preserve">Review of </w:t>
      </w:r>
      <w:r w:rsidR="0031303A" w:rsidRPr="00CF4989">
        <w:rPr>
          <w:rFonts w:ascii="Arial" w:eastAsia="Arial" w:hAnsi="Arial" w:cs="Arial"/>
          <w:color w:val="000000"/>
        </w:rPr>
        <w:t>S</w:t>
      </w:r>
      <w:r w:rsidRPr="00CF4989">
        <w:rPr>
          <w:rFonts w:ascii="Arial" w:eastAsia="Arial" w:hAnsi="Arial" w:cs="Arial"/>
          <w:color w:val="000000"/>
        </w:rPr>
        <w:t xml:space="preserve">ervice </w:t>
      </w:r>
      <w:r w:rsidR="003434ED" w:rsidRPr="00CF4989">
        <w:rPr>
          <w:rFonts w:ascii="Arial" w:eastAsia="Arial" w:hAnsi="Arial" w:cs="Arial"/>
          <w:color w:val="000000"/>
        </w:rPr>
        <w:t>M</w:t>
      </w:r>
      <w:r w:rsidRPr="00CF4989">
        <w:rPr>
          <w:rFonts w:ascii="Arial" w:eastAsia="Arial" w:hAnsi="Arial" w:cs="Arial"/>
          <w:color w:val="000000"/>
        </w:rPr>
        <w:t xml:space="preserve">eeting </w:t>
      </w:r>
      <w:r w:rsidR="003434ED" w:rsidRPr="00CF4989">
        <w:rPr>
          <w:rFonts w:ascii="Arial" w:eastAsia="Arial" w:hAnsi="Arial" w:cs="Arial"/>
          <w:color w:val="000000"/>
        </w:rPr>
        <w:t>shall</w:t>
      </w:r>
      <w:r w:rsidRPr="00CF4989">
        <w:rPr>
          <w:rFonts w:ascii="Arial" w:eastAsia="Arial" w:hAnsi="Arial" w:cs="Arial"/>
          <w:color w:val="000000"/>
        </w:rPr>
        <w:t xml:space="preserve"> take place within </w:t>
      </w:r>
      <w:r w:rsidR="00397BED" w:rsidRPr="00CF4989">
        <w:rPr>
          <w:rFonts w:ascii="Arial" w:eastAsia="Arial" w:hAnsi="Arial" w:cs="Arial"/>
          <w:color w:val="000000"/>
        </w:rPr>
        <w:t>six (</w:t>
      </w:r>
      <w:r w:rsidRPr="00CF4989">
        <w:rPr>
          <w:rFonts w:ascii="Arial" w:eastAsia="Arial" w:hAnsi="Arial" w:cs="Arial"/>
          <w:color w:val="000000"/>
        </w:rPr>
        <w:t>6</w:t>
      </w:r>
      <w:r w:rsidR="00397BED" w:rsidRPr="00CF4989">
        <w:rPr>
          <w:rFonts w:ascii="Arial" w:eastAsia="Arial" w:hAnsi="Arial" w:cs="Arial"/>
          <w:color w:val="000000"/>
        </w:rPr>
        <w:t>)</w:t>
      </w:r>
      <w:r w:rsidRPr="00CF4989">
        <w:rPr>
          <w:rFonts w:ascii="Arial" w:eastAsia="Arial" w:hAnsi="Arial" w:cs="Arial"/>
          <w:color w:val="000000"/>
        </w:rPr>
        <w:t xml:space="preserve"> weeks.</w:t>
      </w:r>
    </w:p>
    <w:p w14:paraId="54E46CAC" w14:textId="10E79FB4" w:rsidR="003A7405" w:rsidRPr="00CF4989" w:rsidRDefault="008F2E81" w:rsidP="00F30D01">
      <w:pPr>
        <w:tabs>
          <w:tab w:val="decimal" w:pos="360"/>
          <w:tab w:val="left" w:pos="1224"/>
        </w:tabs>
        <w:spacing w:before="257" w:line="251" w:lineRule="exact"/>
        <w:ind w:left="1134" w:hanging="1134"/>
        <w:jc w:val="both"/>
        <w:textAlignment w:val="baseline"/>
        <w:rPr>
          <w:rFonts w:ascii="Arial" w:eastAsia="Arial" w:hAnsi="Arial" w:cs="Arial"/>
          <w:color w:val="000000"/>
          <w:spacing w:val="-1"/>
        </w:rPr>
      </w:pPr>
      <w:r w:rsidRPr="00CF4989">
        <w:rPr>
          <w:rFonts w:ascii="Arial" w:eastAsia="Arial" w:hAnsi="Arial" w:cs="Arial"/>
          <w:color w:val="000000"/>
          <w:spacing w:val="-1"/>
        </w:rPr>
        <w:t>16</w:t>
      </w:r>
      <w:r w:rsidR="0031681C" w:rsidRPr="00CF4989">
        <w:rPr>
          <w:rFonts w:ascii="Arial" w:eastAsia="Arial" w:hAnsi="Arial" w:cs="Arial"/>
          <w:color w:val="000000"/>
          <w:spacing w:val="-1"/>
        </w:rPr>
        <w:t>.3</w:t>
      </w:r>
      <w:r w:rsidR="0031681C" w:rsidRPr="00CF4989">
        <w:rPr>
          <w:rFonts w:ascii="Arial" w:eastAsia="Arial" w:hAnsi="Arial" w:cs="Arial"/>
          <w:color w:val="000000"/>
          <w:spacing w:val="-1"/>
        </w:rPr>
        <w:tab/>
        <w:t xml:space="preserve">A Review of Service </w:t>
      </w:r>
      <w:r w:rsidR="00E859B7" w:rsidRPr="00CF4989">
        <w:rPr>
          <w:rFonts w:ascii="Arial" w:eastAsia="Arial" w:hAnsi="Arial" w:cs="Arial"/>
          <w:color w:val="000000"/>
          <w:spacing w:val="-1"/>
        </w:rPr>
        <w:t>M</w:t>
      </w:r>
      <w:r w:rsidR="0031681C" w:rsidRPr="00CF4989">
        <w:rPr>
          <w:rFonts w:ascii="Arial" w:eastAsia="Arial" w:hAnsi="Arial" w:cs="Arial"/>
          <w:color w:val="000000"/>
          <w:spacing w:val="-1"/>
        </w:rPr>
        <w:t>eeting shall be convened at least annually.</w:t>
      </w:r>
    </w:p>
    <w:p w14:paraId="5A29F7E5" w14:textId="348FBBF6" w:rsidR="003A7405" w:rsidRPr="00CF4989" w:rsidRDefault="008F2E81" w:rsidP="00F30D01">
      <w:pPr>
        <w:tabs>
          <w:tab w:val="decimal" w:pos="360"/>
          <w:tab w:val="left" w:pos="1224"/>
        </w:tabs>
        <w:spacing w:before="253" w:line="251" w:lineRule="exact"/>
        <w:ind w:left="1134" w:hanging="1134"/>
        <w:jc w:val="both"/>
        <w:textAlignment w:val="baseline"/>
        <w:rPr>
          <w:rFonts w:ascii="Arial" w:eastAsia="Arial" w:hAnsi="Arial" w:cs="Arial"/>
          <w:color w:val="000000"/>
        </w:rPr>
      </w:pPr>
      <w:r w:rsidRPr="00CF4989">
        <w:rPr>
          <w:rFonts w:ascii="Arial" w:eastAsia="Arial" w:hAnsi="Arial" w:cs="Arial"/>
          <w:color w:val="000000"/>
        </w:rPr>
        <w:t>16</w:t>
      </w:r>
      <w:r w:rsidR="0031681C" w:rsidRPr="00CF4989">
        <w:rPr>
          <w:rFonts w:ascii="Arial" w:eastAsia="Arial" w:hAnsi="Arial" w:cs="Arial"/>
          <w:color w:val="000000"/>
        </w:rPr>
        <w:t>.4</w:t>
      </w:r>
      <w:r w:rsidR="0031681C" w:rsidRPr="00CF4989">
        <w:rPr>
          <w:rFonts w:ascii="Arial" w:eastAsia="Arial" w:hAnsi="Arial" w:cs="Arial"/>
          <w:color w:val="000000"/>
        </w:rPr>
        <w:tab/>
        <w:t xml:space="preserve">However, if at any time any </w:t>
      </w:r>
      <w:r w:rsidR="00A71B89" w:rsidRPr="00CF4989">
        <w:rPr>
          <w:rFonts w:ascii="Arial" w:eastAsia="Arial" w:hAnsi="Arial" w:cs="Arial"/>
          <w:color w:val="000000"/>
        </w:rPr>
        <w:t>p</w:t>
      </w:r>
      <w:r w:rsidR="0031681C" w:rsidRPr="00CF4989">
        <w:rPr>
          <w:rFonts w:ascii="Arial" w:eastAsia="Arial" w:hAnsi="Arial" w:cs="Arial"/>
          <w:color w:val="000000"/>
        </w:rPr>
        <w:t xml:space="preserve">arty is of the view that an </w:t>
      </w:r>
      <w:r w:rsidR="00A71B89" w:rsidRPr="00CF4989">
        <w:rPr>
          <w:rFonts w:ascii="Arial" w:eastAsia="Arial" w:hAnsi="Arial" w:cs="Arial"/>
          <w:color w:val="000000"/>
        </w:rPr>
        <w:t xml:space="preserve">ISC </w:t>
      </w:r>
      <w:r w:rsidR="0031681C" w:rsidRPr="00CF4989">
        <w:rPr>
          <w:rFonts w:ascii="Arial" w:eastAsia="Arial" w:hAnsi="Arial" w:cs="Arial"/>
          <w:color w:val="000000"/>
        </w:rPr>
        <w:t xml:space="preserve"> is not meeting the needs of the Service User, that Party may ask the Service Purchaser(s) for a Review of Service </w:t>
      </w:r>
      <w:r w:rsidR="00E859B7" w:rsidRPr="00CF4989">
        <w:rPr>
          <w:rFonts w:ascii="Arial" w:eastAsia="Arial" w:hAnsi="Arial" w:cs="Arial"/>
          <w:color w:val="000000"/>
        </w:rPr>
        <w:t>M</w:t>
      </w:r>
      <w:r w:rsidR="0031681C" w:rsidRPr="00CF4989">
        <w:rPr>
          <w:rFonts w:ascii="Arial" w:eastAsia="Arial" w:hAnsi="Arial" w:cs="Arial"/>
          <w:color w:val="000000"/>
        </w:rPr>
        <w:t>eeting to be convened and reasonable notice of the meeting will be given of not less than one</w:t>
      </w:r>
      <w:r w:rsidR="0031303A" w:rsidRPr="00CF4989">
        <w:rPr>
          <w:rFonts w:ascii="Arial" w:eastAsia="Arial" w:hAnsi="Arial" w:cs="Arial"/>
          <w:color w:val="000000"/>
        </w:rPr>
        <w:t xml:space="preserve"> (1)</w:t>
      </w:r>
      <w:r w:rsidR="0031681C" w:rsidRPr="00CF4989">
        <w:rPr>
          <w:rFonts w:ascii="Arial" w:eastAsia="Arial" w:hAnsi="Arial" w:cs="Arial"/>
          <w:color w:val="000000"/>
        </w:rPr>
        <w:t xml:space="preserve"> working day and not more than seven (7) working days.</w:t>
      </w:r>
    </w:p>
    <w:p w14:paraId="1717FE3C" w14:textId="092A980C" w:rsidR="003A7405" w:rsidRPr="00CF4989" w:rsidRDefault="008F2E81" w:rsidP="00F30D01">
      <w:pPr>
        <w:tabs>
          <w:tab w:val="decimal" w:pos="360"/>
          <w:tab w:val="left" w:pos="1224"/>
        </w:tabs>
        <w:spacing w:before="253" w:line="251" w:lineRule="exact"/>
        <w:ind w:left="1134" w:hanging="1134"/>
        <w:jc w:val="both"/>
        <w:textAlignment w:val="baseline"/>
        <w:rPr>
          <w:rFonts w:ascii="Arial" w:eastAsia="Arial" w:hAnsi="Arial" w:cs="Arial"/>
          <w:color w:val="000000"/>
        </w:rPr>
      </w:pPr>
      <w:r w:rsidRPr="00CF4989">
        <w:rPr>
          <w:rFonts w:ascii="Arial" w:eastAsia="Arial" w:hAnsi="Arial" w:cs="Arial"/>
          <w:color w:val="000000"/>
        </w:rPr>
        <w:t>16</w:t>
      </w:r>
      <w:r w:rsidR="0031681C" w:rsidRPr="00CF4989">
        <w:rPr>
          <w:rFonts w:ascii="Arial" w:eastAsia="Arial" w:hAnsi="Arial" w:cs="Arial"/>
          <w:color w:val="000000"/>
        </w:rPr>
        <w:t>.5</w:t>
      </w:r>
      <w:r w:rsidR="0031681C" w:rsidRPr="00CF4989">
        <w:rPr>
          <w:rFonts w:ascii="Arial" w:eastAsia="Arial" w:hAnsi="Arial" w:cs="Arial"/>
          <w:color w:val="000000"/>
        </w:rPr>
        <w:tab/>
        <w:t>The Service Purchaser(s) shall arrange for the Review of Service to be recorded in</w:t>
      </w:r>
      <w:r w:rsidR="00C72DDD" w:rsidRPr="00CF4989">
        <w:rPr>
          <w:rFonts w:ascii="Arial" w:eastAsia="Arial" w:hAnsi="Arial" w:cs="Arial"/>
          <w:color w:val="000000"/>
        </w:rPr>
        <w:t xml:space="preserve"> </w:t>
      </w:r>
      <w:r w:rsidR="0031681C" w:rsidRPr="00CF4989">
        <w:rPr>
          <w:rFonts w:ascii="Arial" w:eastAsia="Arial" w:hAnsi="Arial" w:cs="Arial"/>
          <w:color w:val="000000"/>
        </w:rPr>
        <w:t>writing, the minutes to be agreed by all parties or any disagreements noted and shall</w:t>
      </w:r>
      <w:r w:rsidR="00C72DDD" w:rsidRPr="00CF4989">
        <w:rPr>
          <w:rFonts w:ascii="Arial" w:eastAsia="Arial" w:hAnsi="Arial" w:cs="Arial"/>
          <w:color w:val="000000"/>
        </w:rPr>
        <w:t xml:space="preserve"> </w:t>
      </w:r>
      <w:r w:rsidR="0031681C" w:rsidRPr="00CF4989">
        <w:rPr>
          <w:rFonts w:ascii="Arial" w:eastAsia="Arial" w:hAnsi="Arial" w:cs="Arial"/>
          <w:color w:val="000000"/>
        </w:rPr>
        <w:t xml:space="preserve">record the decisions of the meeting including a decision to end an </w:t>
      </w:r>
      <w:r w:rsidR="00ED10CB" w:rsidRPr="00CF4989">
        <w:rPr>
          <w:rFonts w:ascii="Arial" w:eastAsia="Arial" w:hAnsi="Arial" w:cs="Arial"/>
          <w:color w:val="000000"/>
        </w:rPr>
        <w:t>ISC</w:t>
      </w:r>
      <w:r w:rsidR="0031681C" w:rsidRPr="00CF4989">
        <w:rPr>
          <w:rFonts w:ascii="Arial" w:eastAsia="Arial" w:hAnsi="Arial" w:cs="Arial"/>
          <w:color w:val="000000"/>
        </w:rPr>
        <w:t>.</w:t>
      </w:r>
    </w:p>
    <w:p w14:paraId="0E8108CF" w14:textId="5CDB9F72" w:rsidR="003A7405" w:rsidRPr="00CF4989" w:rsidRDefault="008F2E81" w:rsidP="00F30D01">
      <w:pPr>
        <w:tabs>
          <w:tab w:val="decimal" w:pos="360"/>
          <w:tab w:val="left" w:pos="1224"/>
        </w:tabs>
        <w:spacing w:before="257" w:line="250" w:lineRule="exact"/>
        <w:ind w:left="1134" w:hanging="1134"/>
        <w:jc w:val="both"/>
        <w:textAlignment w:val="baseline"/>
        <w:rPr>
          <w:rFonts w:ascii="Arial" w:eastAsia="Arial" w:hAnsi="Arial" w:cs="Arial"/>
          <w:color w:val="000000"/>
        </w:rPr>
      </w:pPr>
      <w:r w:rsidRPr="00CF4989">
        <w:rPr>
          <w:rFonts w:ascii="Arial" w:eastAsia="Arial" w:hAnsi="Arial" w:cs="Arial"/>
          <w:color w:val="000000"/>
        </w:rPr>
        <w:lastRenderedPageBreak/>
        <w:t>16</w:t>
      </w:r>
      <w:r w:rsidR="0031681C" w:rsidRPr="00CF4989">
        <w:rPr>
          <w:rFonts w:ascii="Arial" w:eastAsia="Arial" w:hAnsi="Arial" w:cs="Arial"/>
          <w:color w:val="000000"/>
        </w:rPr>
        <w:t>.6</w:t>
      </w:r>
      <w:r w:rsidR="0031681C" w:rsidRPr="00CF4989">
        <w:rPr>
          <w:rFonts w:ascii="Arial" w:eastAsia="Arial" w:hAnsi="Arial" w:cs="Arial"/>
          <w:color w:val="000000"/>
        </w:rPr>
        <w:tab/>
        <w:t xml:space="preserve">In a Review of Service </w:t>
      </w:r>
      <w:r w:rsidR="00E859B7" w:rsidRPr="00CF4989">
        <w:rPr>
          <w:rFonts w:ascii="Arial" w:eastAsia="Arial" w:hAnsi="Arial" w:cs="Arial"/>
          <w:color w:val="000000"/>
        </w:rPr>
        <w:t>M</w:t>
      </w:r>
      <w:r w:rsidR="0031681C" w:rsidRPr="00CF4989">
        <w:rPr>
          <w:rFonts w:ascii="Arial" w:eastAsia="Arial" w:hAnsi="Arial" w:cs="Arial"/>
          <w:color w:val="000000"/>
        </w:rPr>
        <w:t xml:space="preserve">eeting the parties shall consider </w:t>
      </w:r>
      <w:proofErr w:type="gramStart"/>
      <w:r w:rsidR="0031681C" w:rsidRPr="00CF4989">
        <w:rPr>
          <w:rFonts w:ascii="Arial" w:eastAsia="Arial" w:hAnsi="Arial" w:cs="Arial"/>
          <w:color w:val="000000"/>
        </w:rPr>
        <w:t>whether or not</w:t>
      </w:r>
      <w:proofErr w:type="gramEnd"/>
      <w:r w:rsidR="0031681C" w:rsidRPr="00CF4989">
        <w:rPr>
          <w:rFonts w:ascii="Arial" w:eastAsia="Arial" w:hAnsi="Arial" w:cs="Arial"/>
          <w:color w:val="000000"/>
        </w:rPr>
        <w:t xml:space="preserve"> an </w:t>
      </w:r>
      <w:r w:rsidR="00ED10CB" w:rsidRPr="00CF4989">
        <w:rPr>
          <w:rFonts w:ascii="Arial" w:eastAsia="Arial" w:hAnsi="Arial" w:cs="Arial"/>
          <w:color w:val="000000"/>
        </w:rPr>
        <w:t>ISC</w:t>
      </w:r>
      <w:r w:rsidR="0031681C" w:rsidRPr="00CF4989">
        <w:rPr>
          <w:rFonts w:ascii="Arial" w:eastAsia="Arial" w:hAnsi="Arial" w:cs="Arial"/>
          <w:color w:val="000000"/>
        </w:rPr>
        <w:t xml:space="preserve"> </w:t>
      </w:r>
      <w:r w:rsidR="00545577" w:rsidRPr="00CF4989">
        <w:rPr>
          <w:rFonts w:ascii="Arial" w:eastAsia="Arial" w:hAnsi="Arial" w:cs="Arial"/>
          <w:color w:val="000000"/>
        </w:rPr>
        <w:t>requires</w:t>
      </w:r>
      <w:r w:rsidR="0031681C" w:rsidRPr="00CF4989">
        <w:rPr>
          <w:rFonts w:ascii="Arial" w:eastAsia="Arial" w:hAnsi="Arial" w:cs="Arial"/>
          <w:color w:val="000000"/>
        </w:rPr>
        <w:t xml:space="preserve"> amendment resulting in ‘more or less’ services being provided in order to meet the Service User’s assessed needs.</w:t>
      </w:r>
    </w:p>
    <w:p w14:paraId="173C2B41" w14:textId="64F15C0A" w:rsidR="000E4409" w:rsidRDefault="008F2E81" w:rsidP="00F30D01">
      <w:pPr>
        <w:tabs>
          <w:tab w:val="decimal" w:pos="360"/>
          <w:tab w:val="left" w:pos="1224"/>
        </w:tabs>
        <w:spacing w:before="258" w:line="250" w:lineRule="exact"/>
        <w:ind w:left="1134" w:hanging="1134"/>
        <w:jc w:val="both"/>
        <w:textAlignment w:val="baseline"/>
        <w:rPr>
          <w:rFonts w:ascii="Arial" w:eastAsia="Arial" w:hAnsi="Arial" w:cs="Arial"/>
          <w:color w:val="000000"/>
        </w:rPr>
      </w:pPr>
      <w:r w:rsidRPr="00CF4989">
        <w:rPr>
          <w:rFonts w:ascii="Arial" w:eastAsia="Arial" w:hAnsi="Arial" w:cs="Arial"/>
          <w:color w:val="000000"/>
        </w:rPr>
        <w:t>16</w:t>
      </w:r>
      <w:r w:rsidR="0031681C" w:rsidRPr="00CF4989">
        <w:rPr>
          <w:rFonts w:ascii="Arial" w:eastAsia="Arial" w:hAnsi="Arial" w:cs="Arial"/>
          <w:color w:val="000000"/>
        </w:rPr>
        <w:t>.7</w:t>
      </w:r>
      <w:r w:rsidR="0031681C" w:rsidRPr="00CF4989">
        <w:rPr>
          <w:rFonts w:ascii="Arial" w:eastAsia="Arial" w:hAnsi="Arial" w:cs="Arial"/>
          <w:color w:val="000000"/>
        </w:rPr>
        <w:tab/>
        <w:t>Where the Service Provider or the Service Purchaser(s) is of the opinion that</w:t>
      </w:r>
      <w:r w:rsidR="00F30D01">
        <w:rPr>
          <w:rFonts w:ascii="Arial" w:eastAsia="Arial" w:hAnsi="Arial" w:cs="Arial"/>
          <w:color w:val="000000"/>
        </w:rPr>
        <w:t xml:space="preserve"> </w:t>
      </w:r>
      <w:r w:rsidR="00D0466D" w:rsidRPr="00CF4989">
        <w:rPr>
          <w:rFonts w:ascii="Arial" w:eastAsia="Arial" w:hAnsi="Arial" w:cs="Arial"/>
          <w:color w:val="000000"/>
        </w:rPr>
        <w:t xml:space="preserve">the </w:t>
      </w:r>
      <w:r w:rsidR="0031681C" w:rsidRPr="00CF4989">
        <w:rPr>
          <w:rFonts w:ascii="Arial" w:eastAsia="Arial" w:hAnsi="Arial" w:cs="Arial"/>
          <w:color w:val="000000"/>
        </w:rPr>
        <w:t xml:space="preserve">Service User’s needs require one to one care, the Service Provider shall inform the </w:t>
      </w:r>
      <w:r w:rsidR="00541D04" w:rsidRPr="00CF4989">
        <w:rPr>
          <w:rFonts w:ascii="Arial" w:eastAsia="Arial" w:hAnsi="Arial" w:cs="Arial"/>
          <w:color w:val="000000"/>
        </w:rPr>
        <w:t>Service Purchaser</w:t>
      </w:r>
      <w:r w:rsidR="0031681C" w:rsidRPr="00CF4989">
        <w:rPr>
          <w:rFonts w:ascii="Arial" w:eastAsia="Arial" w:hAnsi="Arial" w:cs="Arial"/>
          <w:color w:val="000000"/>
        </w:rPr>
        <w:t xml:space="preserve"> within </w:t>
      </w:r>
      <w:r w:rsidR="00397BED" w:rsidRPr="00CF4989">
        <w:rPr>
          <w:rFonts w:ascii="Arial" w:eastAsia="Arial" w:hAnsi="Arial" w:cs="Arial"/>
          <w:color w:val="000000"/>
        </w:rPr>
        <w:t>one (</w:t>
      </w:r>
      <w:r w:rsidR="0031681C" w:rsidRPr="00CF4989">
        <w:rPr>
          <w:rFonts w:ascii="Arial" w:eastAsia="Arial" w:hAnsi="Arial" w:cs="Arial"/>
          <w:color w:val="000000"/>
        </w:rPr>
        <w:t>1</w:t>
      </w:r>
      <w:r w:rsidR="00397BED" w:rsidRPr="00CF4989">
        <w:rPr>
          <w:rFonts w:ascii="Arial" w:eastAsia="Arial" w:hAnsi="Arial" w:cs="Arial"/>
          <w:color w:val="000000"/>
        </w:rPr>
        <w:t>)</w:t>
      </w:r>
      <w:r w:rsidR="0031681C" w:rsidRPr="00CF4989">
        <w:rPr>
          <w:rFonts w:ascii="Arial" w:eastAsia="Arial" w:hAnsi="Arial" w:cs="Arial"/>
          <w:color w:val="000000"/>
        </w:rPr>
        <w:t xml:space="preserve"> working day and shall follow </w:t>
      </w:r>
      <w:r w:rsidR="0081428C" w:rsidRPr="00CF4989">
        <w:rPr>
          <w:rFonts w:ascii="Arial" w:eastAsia="Arial" w:hAnsi="Arial" w:cs="Arial"/>
          <w:color w:val="000000"/>
        </w:rPr>
        <w:t>any Local</w:t>
      </w:r>
      <w:r w:rsidRPr="00CF4989">
        <w:rPr>
          <w:rFonts w:ascii="Arial" w:eastAsia="Arial" w:hAnsi="Arial" w:cs="Arial"/>
          <w:color w:val="000000"/>
        </w:rPr>
        <w:t xml:space="preserve"> </w:t>
      </w:r>
      <w:r w:rsidR="008B6D9E" w:rsidRPr="00CF4989">
        <w:rPr>
          <w:rFonts w:ascii="Arial" w:eastAsia="Arial" w:hAnsi="Arial" w:cs="Arial"/>
          <w:color w:val="000000"/>
        </w:rPr>
        <w:t xml:space="preserve">Arrangements </w:t>
      </w:r>
      <w:r w:rsidR="0031681C" w:rsidRPr="00CF4989">
        <w:rPr>
          <w:rFonts w:ascii="Arial" w:eastAsia="Arial" w:hAnsi="Arial" w:cs="Arial"/>
          <w:color w:val="000000"/>
        </w:rPr>
        <w:t>for making a request for the additional care and for evidencing/validating the Service User’s continuing need.</w:t>
      </w:r>
    </w:p>
    <w:p w14:paraId="636FE924" w14:textId="77777777" w:rsidR="00F30D01" w:rsidRDefault="00F30D01" w:rsidP="00F30D01">
      <w:pPr>
        <w:ind w:left="1128" w:right="142" w:hanging="1128"/>
        <w:jc w:val="both"/>
        <w:textAlignment w:val="baseline"/>
        <w:rPr>
          <w:rFonts w:ascii="Arial" w:eastAsia="Arial" w:hAnsi="Arial" w:cs="Arial"/>
          <w:color w:val="000000"/>
          <w:spacing w:val="-2"/>
        </w:rPr>
      </w:pPr>
    </w:p>
    <w:p w14:paraId="7A540F69" w14:textId="11596E0D" w:rsidR="000E4409" w:rsidRPr="00CF4989" w:rsidRDefault="008F2E81" w:rsidP="008D515F">
      <w:pPr>
        <w:spacing w:after="377" w:line="252" w:lineRule="exact"/>
        <w:ind w:left="1130" w:right="-4" w:hanging="1130"/>
        <w:jc w:val="both"/>
        <w:textAlignment w:val="baseline"/>
        <w:rPr>
          <w:rFonts w:ascii="Arial" w:eastAsia="Arial" w:hAnsi="Arial" w:cs="Arial"/>
          <w:color w:val="000000"/>
          <w:spacing w:val="-2"/>
        </w:rPr>
      </w:pPr>
      <w:r w:rsidRPr="00CF4989">
        <w:rPr>
          <w:rFonts w:ascii="Arial" w:eastAsia="Arial" w:hAnsi="Arial" w:cs="Arial"/>
          <w:color w:val="000000"/>
          <w:spacing w:val="-2"/>
        </w:rPr>
        <w:t>16</w:t>
      </w:r>
      <w:r w:rsidR="000E4409" w:rsidRPr="00CF4989">
        <w:rPr>
          <w:rFonts w:ascii="Arial" w:eastAsia="Arial" w:hAnsi="Arial" w:cs="Arial"/>
          <w:color w:val="000000"/>
          <w:spacing w:val="-2"/>
        </w:rPr>
        <w:t xml:space="preserve">.8 </w:t>
      </w:r>
      <w:r w:rsidR="0031681C" w:rsidRPr="00CF4989">
        <w:rPr>
          <w:rFonts w:ascii="Arial" w:eastAsia="Arial" w:hAnsi="Arial" w:cs="Arial"/>
          <w:color w:val="000000"/>
          <w:spacing w:val="-2"/>
        </w:rPr>
        <w:tab/>
        <w:t xml:space="preserve">Where it is the decision to amend an </w:t>
      </w:r>
      <w:r w:rsidR="00ED10CB" w:rsidRPr="00CF4989">
        <w:rPr>
          <w:rFonts w:ascii="Arial" w:eastAsia="Arial" w:hAnsi="Arial" w:cs="Arial"/>
          <w:color w:val="000000"/>
          <w:spacing w:val="-2"/>
        </w:rPr>
        <w:t>ISC</w:t>
      </w:r>
      <w:r w:rsidR="0031681C" w:rsidRPr="00CF4989">
        <w:rPr>
          <w:rFonts w:ascii="Arial" w:eastAsia="Arial" w:hAnsi="Arial" w:cs="Arial"/>
          <w:color w:val="000000"/>
          <w:spacing w:val="-2"/>
        </w:rPr>
        <w:t xml:space="preserve"> so that </w:t>
      </w:r>
      <w:r w:rsidR="00082A6F" w:rsidRPr="00CF4989">
        <w:rPr>
          <w:rFonts w:ascii="Arial" w:eastAsia="Arial" w:hAnsi="Arial" w:cs="Arial"/>
          <w:color w:val="000000"/>
          <w:spacing w:val="-2"/>
        </w:rPr>
        <w:t xml:space="preserve">different </w:t>
      </w:r>
      <w:r w:rsidR="0031681C" w:rsidRPr="00CF4989">
        <w:rPr>
          <w:rFonts w:ascii="Arial" w:eastAsia="Arial" w:hAnsi="Arial" w:cs="Arial"/>
          <w:color w:val="000000"/>
          <w:spacing w:val="-2"/>
        </w:rPr>
        <w:t xml:space="preserve">services are provided, </w:t>
      </w:r>
      <w:r w:rsidR="00063031" w:rsidRPr="00CF4989">
        <w:rPr>
          <w:rFonts w:ascii="Arial" w:eastAsia="Arial" w:hAnsi="Arial" w:cs="Arial"/>
          <w:color w:val="000000"/>
          <w:spacing w:val="-2"/>
        </w:rPr>
        <w:t>a</w:t>
      </w:r>
      <w:r w:rsidR="0031681C" w:rsidRPr="00CF4989">
        <w:rPr>
          <w:rFonts w:ascii="Arial" w:eastAsia="Arial" w:hAnsi="Arial" w:cs="Arial"/>
          <w:color w:val="000000"/>
          <w:spacing w:val="-2"/>
        </w:rPr>
        <w:t xml:space="preserve"> new </w:t>
      </w:r>
      <w:r w:rsidR="00ED10CB" w:rsidRPr="00CF4989">
        <w:rPr>
          <w:rFonts w:ascii="Arial" w:eastAsia="Arial" w:hAnsi="Arial" w:cs="Arial"/>
          <w:color w:val="000000"/>
          <w:spacing w:val="-2"/>
        </w:rPr>
        <w:t>ISC</w:t>
      </w:r>
      <w:r w:rsidR="0031681C" w:rsidRPr="00CF4989">
        <w:rPr>
          <w:rFonts w:ascii="Arial" w:eastAsia="Arial" w:hAnsi="Arial" w:cs="Arial"/>
          <w:color w:val="000000"/>
          <w:spacing w:val="-2"/>
        </w:rPr>
        <w:t xml:space="preserve"> must record:</w:t>
      </w:r>
    </w:p>
    <w:p w14:paraId="05E03532" w14:textId="77777777" w:rsidR="003A7405" w:rsidRPr="00CF4989" w:rsidRDefault="00F86AFB" w:rsidP="005E1C45">
      <w:pPr>
        <w:pStyle w:val="ListParagraph"/>
        <w:numPr>
          <w:ilvl w:val="0"/>
          <w:numId w:val="21"/>
        </w:numPr>
        <w:spacing w:line="252" w:lineRule="exact"/>
        <w:ind w:right="144"/>
        <w:jc w:val="both"/>
        <w:textAlignment w:val="baseline"/>
        <w:rPr>
          <w:rFonts w:ascii="Arial" w:eastAsia="Arial" w:hAnsi="Arial" w:cs="Arial"/>
          <w:color w:val="000000"/>
        </w:rPr>
      </w:pPr>
      <w:r w:rsidRPr="00CF4989">
        <w:rPr>
          <w:rFonts w:ascii="Arial" w:eastAsia="Arial" w:hAnsi="Arial" w:cs="Arial"/>
          <w:color w:val="000000"/>
        </w:rPr>
        <w:t xml:space="preserve"> </w:t>
      </w:r>
      <w:r w:rsidR="0031681C" w:rsidRPr="00CF4989">
        <w:rPr>
          <w:rFonts w:ascii="Arial" w:eastAsia="Arial" w:hAnsi="Arial" w:cs="Arial"/>
          <w:color w:val="000000"/>
        </w:rPr>
        <w:t>The change in services.</w:t>
      </w:r>
    </w:p>
    <w:p w14:paraId="056570FF" w14:textId="77777777" w:rsidR="003A7405" w:rsidRPr="00CF4989" w:rsidRDefault="0031681C" w:rsidP="008D515F">
      <w:pPr>
        <w:numPr>
          <w:ilvl w:val="0"/>
          <w:numId w:val="6"/>
        </w:numPr>
        <w:tabs>
          <w:tab w:val="clear" w:pos="432"/>
          <w:tab w:val="left" w:pos="1656"/>
        </w:tabs>
        <w:spacing w:before="15" w:line="252" w:lineRule="exact"/>
        <w:ind w:left="1656" w:right="-4" w:hanging="432"/>
        <w:jc w:val="both"/>
        <w:textAlignment w:val="baseline"/>
        <w:rPr>
          <w:rFonts w:ascii="Arial" w:eastAsia="Arial" w:hAnsi="Arial" w:cs="Arial"/>
          <w:color w:val="000000"/>
        </w:rPr>
      </w:pPr>
      <w:r w:rsidRPr="00CF4989">
        <w:rPr>
          <w:rFonts w:ascii="Arial" w:eastAsia="Arial" w:hAnsi="Arial" w:cs="Arial"/>
          <w:color w:val="000000"/>
        </w:rPr>
        <w:t xml:space="preserve">The period or periods of the change for which the </w:t>
      </w:r>
      <w:proofErr w:type="gramStart"/>
      <w:r w:rsidRPr="00CF4989">
        <w:rPr>
          <w:rFonts w:ascii="Arial" w:eastAsia="Arial" w:hAnsi="Arial" w:cs="Arial"/>
          <w:color w:val="000000"/>
        </w:rPr>
        <w:t>more or less services</w:t>
      </w:r>
      <w:proofErr w:type="gramEnd"/>
      <w:r w:rsidRPr="00CF4989">
        <w:rPr>
          <w:rFonts w:ascii="Arial" w:eastAsia="Arial" w:hAnsi="Arial" w:cs="Arial"/>
          <w:color w:val="000000"/>
        </w:rPr>
        <w:t xml:space="preserve"> are to be provided.</w:t>
      </w:r>
    </w:p>
    <w:p w14:paraId="1FAC9219" w14:textId="77777777" w:rsidR="003A7405" w:rsidRPr="00CF4989" w:rsidRDefault="0031681C" w:rsidP="005E1C45">
      <w:pPr>
        <w:numPr>
          <w:ilvl w:val="0"/>
          <w:numId w:val="6"/>
        </w:numPr>
        <w:tabs>
          <w:tab w:val="clear" w:pos="432"/>
          <w:tab w:val="left" w:pos="1656"/>
        </w:tabs>
        <w:spacing w:line="269" w:lineRule="exact"/>
        <w:ind w:left="1656" w:hanging="432"/>
        <w:jc w:val="both"/>
        <w:textAlignment w:val="baseline"/>
        <w:rPr>
          <w:rFonts w:ascii="Arial" w:eastAsia="Arial" w:hAnsi="Arial" w:cs="Arial"/>
          <w:color w:val="000000"/>
        </w:rPr>
      </w:pPr>
      <w:r w:rsidRPr="00CF4989">
        <w:rPr>
          <w:rFonts w:ascii="Arial" w:eastAsia="Arial" w:hAnsi="Arial" w:cs="Arial"/>
          <w:color w:val="000000"/>
        </w:rPr>
        <w:t>By whom the services are to be provided.</w:t>
      </w:r>
    </w:p>
    <w:p w14:paraId="3A6D8A0C" w14:textId="77777777" w:rsidR="003A7405" w:rsidRPr="00CF4989" w:rsidRDefault="0031681C" w:rsidP="005E1C45">
      <w:pPr>
        <w:numPr>
          <w:ilvl w:val="0"/>
          <w:numId w:val="6"/>
        </w:numPr>
        <w:tabs>
          <w:tab w:val="clear" w:pos="432"/>
          <w:tab w:val="left" w:pos="1656"/>
        </w:tabs>
        <w:spacing w:line="267" w:lineRule="exact"/>
        <w:ind w:left="1656" w:hanging="432"/>
        <w:jc w:val="both"/>
        <w:textAlignment w:val="baseline"/>
        <w:rPr>
          <w:rFonts w:ascii="Arial" w:eastAsia="Arial" w:hAnsi="Arial" w:cs="Arial"/>
          <w:color w:val="000000"/>
        </w:rPr>
      </w:pPr>
      <w:r w:rsidRPr="00CF4989">
        <w:rPr>
          <w:rFonts w:ascii="Arial" w:eastAsia="Arial" w:hAnsi="Arial" w:cs="Arial"/>
          <w:color w:val="000000"/>
        </w:rPr>
        <w:t>Any resulting payment increase or decrease.</w:t>
      </w:r>
    </w:p>
    <w:p w14:paraId="1755B458" w14:textId="77777777" w:rsidR="003A7405" w:rsidRPr="00CF4989" w:rsidRDefault="0031681C" w:rsidP="008134F3">
      <w:pPr>
        <w:numPr>
          <w:ilvl w:val="0"/>
          <w:numId w:val="6"/>
        </w:numPr>
        <w:tabs>
          <w:tab w:val="clear" w:pos="432"/>
          <w:tab w:val="left" w:pos="1656"/>
        </w:tabs>
        <w:spacing w:line="266" w:lineRule="exact"/>
        <w:ind w:left="1656" w:hanging="432"/>
        <w:jc w:val="both"/>
        <w:textAlignment w:val="baseline"/>
        <w:rPr>
          <w:rFonts w:ascii="Arial" w:eastAsia="Arial" w:hAnsi="Arial" w:cs="Arial"/>
          <w:color w:val="000000"/>
        </w:rPr>
      </w:pPr>
      <w:r w:rsidRPr="00CF4989">
        <w:rPr>
          <w:rFonts w:ascii="Arial" w:eastAsia="Arial" w:hAnsi="Arial" w:cs="Arial"/>
          <w:color w:val="000000"/>
        </w:rPr>
        <w:t>Which party or parties</w:t>
      </w:r>
      <w:r w:rsidR="0031303A" w:rsidRPr="00CF4989">
        <w:rPr>
          <w:rFonts w:ascii="Arial" w:eastAsia="Arial" w:hAnsi="Arial" w:cs="Arial"/>
          <w:color w:val="000000"/>
        </w:rPr>
        <w:t>,</w:t>
      </w:r>
      <w:r w:rsidR="0083690B" w:rsidRPr="00CF4989">
        <w:rPr>
          <w:rFonts w:ascii="Arial" w:eastAsia="Arial" w:hAnsi="Arial" w:cs="Arial"/>
          <w:color w:val="000000"/>
        </w:rPr>
        <w:t xml:space="preserve"> </w:t>
      </w:r>
      <w:r w:rsidR="00545577" w:rsidRPr="00CF4989">
        <w:rPr>
          <w:rFonts w:ascii="Arial" w:eastAsia="Arial" w:hAnsi="Arial" w:cs="Arial"/>
          <w:color w:val="000000"/>
        </w:rPr>
        <w:t xml:space="preserve">that </w:t>
      </w:r>
      <w:r w:rsidRPr="00CF4989">
        <w:rPr>
          <w:rFonts w:ascii="Arial" w:eastAsia="Arial" w:hAnsi="Arial" w:cs="Arial"/>
          <w:color w:val="000000"/>
        </w:rPr>
        <w:t>are responsible for any resulting payment increase.</w:t>
      </w:r>
    </w:p>
    <w:p w14:paraId="4DF46078" w14:textId="4FE69AFF" w:rsidR="004A7345" w:rsidRDefault="008F2E81" w:rsidP="008D515F">
      <w:pPr>
        <w:tabs>
          <w:tab w:val="left" w:pos="1134"/>
        </w:tabs>
        <w:spacing w:before="262" w:line="252"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16</w:t>
      </w:r>
      <w:r w:rsidR="0031681C" w:rsidRPr="00CF4989">
        <w:rPr>
          <w:rFonts w:ascii="Arial" w:eastAsia="Arial" w:hAnsi="Arial" w:cs="Arial"/>
          <w:color w:val="000000"/>
        </w:rPr>
        <w:t>.9</w:t>
      </w:r>
      <w:r w:rsidR="0031681C" w:rsidRPr="00CF4989">
        <w:rPr>
          <w:rFonts w:ascii="Arial" w:eastAsia="Arial" w:hAnsi="Arial" w:cs="Arial"/>
          <w:color w:val="000000"/>
        </w:rPr>
        <w:tab/>
        <w:t xml:space="preserve">The new </w:t>
      </w:r>
      <w:r w:rsidR="00ED10CB" w:rsidRPr="00CF4989">
        <w:rPr>
          <w:rFonts w:ascii="Arial" w:eastAsia="Arial" w:hAnsi="Arial" w:cs="Arial"/>
          <w:color w:val="000000"/>
        </w:rPr>
        <w:t>ISC</w:t>
      </w:r>
      <w:r w:rsidR="0031681C" w:rsidRPr="00CF4989">
        <w:rPr>
          <w:rFonts w:ascii="Arial" w:eastAsia="Arial" w:hAnsi="Arial" w:cs="Arial"/>
          <w:color w:val="000000"/>
        </w:rPr>
        <w:t xml:space="preserve">, shall be effective from the date the variation in the Service is agreed by the Service Purchaser(s) and implemented by the Service Provider which may be a date before the Review of Service Meeting takes place. </w:t>
      </w:r>
      <w:r w:rsidR="006936D1" w:rsidRPr="00CF4989">
        <w:rPr>
          <w:rFonts w:ascii="Arial" w:eastAsia="Arial" w:hAnsi="Arial" w:cs="Arial"/>
          <w:color w:val="000000"/>
        </w:rPr>
        <w:t xml:space="preserve">Clause </w:t>
      </w:r>
      <w:r w:rsidR="0031681C" w:rsidRPr="00CF4989">
        <w:rPr>
          <w:rFonts w:ascii="Arial" w:eastAsia="Arial" w:hAnsi="Arial" w:cs="Arial"/>
          <w:color w:val="000000"/>
        </w:rPr>
        <w:t xml:space="preserve">6.5 </w:t>
      </w:r>
      <w:r w:rsidR="00BB7019" w:rsidRPr="00CF4989">
        <w:rPr>
          <w:rFonts w:ascii="Arial" w:eastAsia="Arial" w:hAnsi="Arial" w:cs="Arial"/>
          <w:color w:val="000000"/>
        </w:rPr>
        <w:t xml:space="preserve">(Trial Period) </w:t>
      </w:r>
      <w:r w:rsidR="0031681C" w:rsidRPr="00CF4989">
        <w:rPr>
          <w:rFonts w:ascii="Arial" w:eastAsia="Arial" w:hAnsi="Arial" w:cs="Arial"/>
          <w:color w:val="000000"/>
        </w:rPr>
        <w:t xml:space="preserve">shall not apply when an </w:t>
      </w:r>
      <w:r w:rsidR="00ED10CB" w:rsidRPr="00CF4989">
        <w:rPr>
          <w:rFonts w:ascii="Arial" w:eastAsia="Arial" w:hAnsi="Arial" w:cs="Arial"/>
          <w:color w:val="000000"/>
        </w:rPr>
        <w:t>ISC</w:t>
      </w:r>
      <w:r w:rsidR="0031681C" w:rsidRPr="00CF4989">
        <w:rPr>
          <w:rFonts w:ascii="Arial" w:eastAsia="Arial" w:hAnsi="Arial" w:cs="Arial"/>
          <w:color w:val="000000"/>
        </w:rPr>
        <w:t xml:space="preserve"> is amended in this way even where there is a change of category of care provided the Service Provider can continue to meet the re-assessed needs of the Service User in the same Home.</w:t>
      </w:r>
    </w:p>
    <w:p w14:paraId="3325C6E4" w14:textId="75CF3154" w:rsidR="003A7405" w:rsidRPr="00CF4989" w:rsidRDefault="008F2E81" w:rsidP="008D515F">
      <w:pPr>
        <w:tabs>
          <w:tab w:val="left" w:pos="1134"/>
        </w:tabs>
        <w:spacing w:before="254" w:line="252"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16</w:t>
      </w:r>
      <w:r w:rsidR="0031681C" w:rsidRPr="00CF4989">
        <w:rPr>
          <w:rFonts w:ascii="Arial" w:eastAsia="Arial" w:hAnsi="Arial" w:cs="Arial"/>
          <w:color w:val="000000"/>
        </w:rPr>
        <w:t>.10</w:t>
      </w:r>
      <w:r w:rsidR="0031681C" w:rsidRPr="00CF4989">
        <w:rPr>
          <w:rFonts w:ascii="Arial" w:eastAsia="Arial" w:hAnsi="Arial" w:cs="Arial"/>
          <w:color w:val="000000"/>
        </w:rPr>
        <w:tab/>
        <w:t xml:space="preserve">If the conclusion of a Review of Service Meeting is that the Service User requires an assessment to establish eligibility for Continuing NHS Healthcare then </w:t>
      </w:r>
      <w:r w:rsidR="001F49D4" w:rsidRPr="00CF4989">
        <w:rPr>
          <w:rFonts w:ascii="Arial" w:eastAsia="Arial" w:hAnsi="Arial" w:cs="Arial"/>
          <w:color w:val="000000"/>
        </w:rPr>
        <w:t xml:space="preserve">any </w:t>
      </w:r>
      <w:r w:rsidR="00A71B89" w:rsidRPr="00CF4989">
        <w:rPr>
          <w:rFonts w:ascii="Arial" w:eastAsia="Arial" w:hAnsi="Arial" w:cs="Arial"/>
          <w:color w:val="000000"/>
        </w:rPr>
        <w:t>p</w:t>
      </w:r>
      <w:r w:rsidR="0031681C" w:rsidRPr="00CF4989">
        <w:rPr>
          <w:rFonts w:ascii="Arial" w:eastAsia="Arial" w:hAnsi="Arial" w:cs="Arial"/>
          <w:color w:val="000000"/>
        </w:rPr>
        <w:t>arty may request the further assessments in accordance with Continuing NHS Healthcare guidance in force at the time.</w:t>
      </w:r>
    </w:p>
    <w:p w14:paraId="4B4BF6DD" w14:textId="430778BD" w:rsidR="003A7405" w:rsidRPr="00CF4989" w:rsidRDefault="008F2E81" w:rsidP="008D515F">
      <w:pPr>
        <w:tabs>
          <w:tab w:val="left" w:pos="1134"/>
        </w:tabs>
        <w:spacing w:before="259" w:line="250"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16</w:t>
      </w:r>
      <w:r w:rsidR="0031681C" w:rsidRPr="00CF4989">
        <w:rPr>
          <w:rFonts w:ascii="Arial" w:eastAsia="Arial" w:hAnsi="Arial" w:cs="Arial"/>
          <w:color w:val="000000"/>
        </w:rPr>
        <w:t>.11</w:t>
      </w:r>
      <w:r w:rsidR="0031681C" w:rsidRPr="00CF4989">
        <w:rPr>
          <w:rFonts w:ascii="Arial" w:eastAsia="Arial" w:hAnsi="Arial" w:cs="Arial"/>
          <w:color w:val="000000"/>
        </w:rPr>
        <w:tab/>
        <w:t>The Service Provider shall have the relevant and appropriate equipment to safely deliver the Service as described in the Home’s Statement of Purpose.</w:t>
      </w:r>
    </w:p>
    <w:p w14:paraId="3C4A548D" w14:textId="10AFB7EA" w:rsidR="003A7405" w:rsidRPr="00CF4989" w:rsidRDefault="008F2E81" w:rsidP="008D515F">
      <w:pPr>
        <w:tabs>
          <w:tab w:val="left" w:pos="1134"/>
        </w:tabs>
        <w:spacing w:before="255" w:line="254"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16</w:t>
      </w:r>
      <w:r w:rsidR="0031681C" w:rsidRPr="00CF4989">
        <w:rPr>
          <w:rFonts w:ascii="Arial" w:eastAsia="Arial" w:hAnsi="Arial" w:cs="Arial"/>
          <w:color w:val="000000"/>
        </w:rPr>
        <w:t>.12</w:t>
      </w:r>
      <w:r w:rsidR="0031681C" w:rsidRPr="00CF4989">
        <w:rPr>
          <w:rFonts w:ascii="Arial" w:eastAsia="Arial" w:hAnsi="Arial" w:cs="Arial"/>
          <w:color w:val="000000"/>
        </w:rPr>
        <w:tab/>
        <w:t xml:space="preserve">The </w:t>
      </w:r>
      <w:r w:rsidR="006A2358" w:rsidRPr="00CF4989">
        <w:rPr>
          <w:rFonts w:ascii="Arial" w:eastAsia="Arial" w:hAnsi="Arial" w:cs="Arial"/>
          <w:color w:val="000000"/>
        </w:rPr>
        <w:t>Service Purchaser(s)</w:t>
      </w:r>
      <w:r w:rsidR="0031681C" w:rsidRPr="00CF4989">
        <w:rPr>
          <w:rFonts w:ascii="Arial" w:eastAsia="Arial" w:hAnsi="Arial" w:cs="Arial"/>
          <w:color w:val="000000"/>
        </w:rPr>
        <w:t xml:space="preserve"> may loan equipment following </w:t>
      </w:r>
      <w:r w:rsidR="006A2358" w:rsidRPr="00CF4989">
        <w:rPr>
          <w:rFonts w:ascii="Arial" w:eastAsia="Arial" w:hAnsi="Arial" w:cs="Arial"/>
          <w:color w:val="000000"/>
        </w:rPr>
        <w:t xml:space="preserve">an appropriate </w:t>
      </w:r>
      <w:r w:rsidR="0031681C" w:rsidRPr="00CF4989">
        <w:rPr>
          <w:rFonts w:ascii="Arial" w:eastAsia="Arial" w:hAnsi="Arial" w:cs="Arial"/>
          <w:color w:val="000000"/>
        </w:rPr>
        <w:t>assessment in situations where:</w:t>
      </w:r>
    </w:p>
    <w:p w14:paraId="0A9A7E04" w14:textId="77777777" w:rsidR="003A7405" w:rsidRPr="00CF4989" w:rsidRDefault="0031681C" w:rsidP="008D515F">
      <w:pPr>
        <w:numPr>
          <w:ilvl w:val="0"/>
          <w:numId w:val="12"/>
        </w:numPr>
        <w:tabs>
          <w:tab w:val="clear" w:pos="432"/>
        </w:tabs>
        <w:spacing w:before="250" w:line="254" w:lineRule="exact"/>
        <w:ind w:left="1701" w:right="-4" w:hanging="567"/>
        <w:jc w:val="both"/>
        <w:textAlignment w:val="baseline"/>
        <w:rPr>
          <w:rFonts w:ascii="Arial" w:eastAsia="Arial" w:hAnsi="Arial" w:cs="Arial"/>
          <w:color w:val="000000"/>
          <w:spacing w:val="-1"/>
        </w:rPr>
      </w:pPr>
      <w:r w:rsidRPr="00CF4989">
        <w:rPr>
          <w:rFonts w:ascii="Arial" w:eastAsia="Arial" w:hAnsi="Arial" w:cs="Arial"/>
          <w:color w:val="000000"/>
          <w:spacing w:val="-1"/>
        </w:rPr>
        <w:t>The Service User’s needs have changed whilst in the Home and the Home can only continue to meet that Service User’s needs with additional equipment.</w:t>
      </w:r>
    </w:p>
    <w:p w14:paraId="63E11C4B" w14:textId="77777777" w:rsidR="004462F6" w:rsidRPr="00CF4989" w:rsidRDefault="0031681C" w:rsidP="008D515F">
      <w:pPr>
        <w:numPr>
          <w:ilvl w:val="0"/>
          <w:numId w:val="12"/>
        </w:numPr>
        <w:tabs>
          <w:tab w:val="left" w:pos="1656"/>
        </w:tabs>
        <w:spacing w:before="249" w:line="255" w:lineRule="exact"/>
        <w:ind w:left="1701" w:right="-4" w:hanging="567"/>
        <w:jc w:val="both"/>
        <w:textAlignment w:val="baseline"/>
        <w:rPr>
          <w:rFonts w:ascii="Arial" w:eastAsia="Arial" w:hAnsi="Arial" w:cs="Arial"/>
          <w:color w:val="000000"/>
          <w:spacing w:val="-1"/>
        </w:rPr>
      </w:pPr>
      <w:r w:rsidRPr="00CF4989">
        <w:rPr>
          <w:rFonts w:ascii="Arial" w:eastAsia="Arial" w:hAnsi="Arial" w:cs="Arial"/>
          <w:color w:val="000000"/>
          <w:spacing w:val="-1"/>
        </w:rPr>
        <w:t>A Service User can be admitted into a Home provided specific items of equipment are made available solely for the use of that Service User.</w:t>
      </w:r>
    </w:p>
    <w:p w14:paraId="4E0755F7" w14:textId="6D871EF2" w:rsidR="004462F6" w:rsidRPr="00CF4989" w:rsidRDefault="008F2E81" w:rsidP="004462F6">
      <w:pPr>
        <w:tabs>
          <w:tab w:val="left" w:pos="1152"/>
        </w:tabs>
        <w:spacing w:before="252" w:line="251" w:lineRule="exact"/>
        <w:ind w:left="1134" w:hanging="1134"/>
        <w:textAlignment w:val="baseline"/>
        <w:rPr>
          <w:rFonts w:ascii="Arial" w:eastAsia="Arial" w:hAnsi="Arial" w:cs="Arial"/>
          <w:color w:val="000000"/>
          <w:spacing w:val="-3"/>
        </w:rPr>
      </w:pPr>
      <w:r w:rsidRPr="00CF4989">
        <w:rPr>
          <w:rFonts w:ascii="Arial" w:eastAsia="Arial" w:hAnsi="Arial" w:cs="Arial"/>
          <w:color w:val="000000"/>
          <w:spacing w:val="-3"/>
        </w:rPr>
        <w:t>16</w:t>
      </w:r>
      <w:r w:rsidR="004462F6" w:rsidRPr="00CF4989">
        <w:rPr>
          <w:rFonts w:ascii="Arial" w:eastAsia="Arial" w:hAnsi="Arial" w:cs="Arial"/>
          <w:color w:val="000000"/>
          <w:spacing w:val="-3"/>
        </w:rPr>
        <w:t>.13</w:t>
      </w:r>
      <w:r w:rsidR="004462F6" w:rsidRPr="00CF4989">
        <w:rPr>
          <w:rFonts w:ascii="Arial" w:eastAsia="Arial" w:hAnsi="Arial" w:cs="Arial"/>
          <w:color w:val="000000"/>
          <w:spacing w:val="-3"/>
        </w:rPr>
        <w:tab/>
        <w:t xml:space="preserve">Any issue about who should provide equipment required by a Service User is to be resolved in accordance with the principles and agreement between the parties set out in Schedule </w:t>
      </w:r>
      <w:r w:rsidR="0057090F" w:rsidRPr="00CF4989">
        <w:rPr>
          <w:rFonts w:ascii="Arial" w:eastAsia="Arial" w:hAnsi="Arial" w:cs="Arial"/>
          <w:color w:val="000000"/>
          <w:spacing w:val="-3"/>
        </w:rPr>
        <w:t>4</w:t>
      </w:r>
      <w:r w:rsidR="00834A7C" w:rsidRPr="00CF4989">
        <w:rPr>
          <w:rFonts w:ascii="Arial" w:eastAsia="Arial" w:hAnsi="Arial" w:cs="Arial"/>
          <w:color w:val="000000"/>
          <w:spacing w:val="-3"/>
        </w:rPr>
        <w:t xml:space="preserve"> </w:t>
      </w:r>
      <w:r w:rsidR="0057090F" w:rsidRPr="00CF4989">
        <w:rPr>
          <w:rFonts w:ascii="Arial" w:eastAsia="Arial" w:hAnsi="Arial" w:cs="Arial"/>
          <w:color w:val="000000"/>
          <w:spacing w:val="-3"/>
        </w:rPr>
        <w:t>(</w:t>
      </w:r>
      <w:r w:rsidR="003823D9" w:rsidRPr="00CF4989">
        <w:rPr>
          <w:rFonts w:ascii="Arial" w:eastAsia="Arial" w:hAnsi="Arial" w:cs="Arial"/>
          <w:color w:val="000000"/>
          <w:spacing w:val="-3"/>
        </w:rPr>
        <w:t xml:space="preserve">which is </w:t>
      </w:r>
      <w:r w:rsidR="00834A7C" w:rsidRPr="00CF4989">
        <w:rPr>
          <w:rFonts w:ascii="Arial" w:eastAsia="Arial" w:hAnsi="Arial" w:cs="Arial"/>
          <w:color w:val="000000"/>
          <w:spacing w:val="-3"/>
        </w:rPr>
        <w:t xml:space="preserve">not </w:t>
      </w:r>
      <w:r w:rsidR="0057090F" w:rsidRPr="00CF4989">
        <w:rPr>
          <w:rFonts w:ascii="Arial" w:eastAsia="Arial" w:hAnsi="Arial" w:cs="Arial"/>
          <w:color w:val="000000"/>
          <w:spacing w:val="-3"/>
        </w:rPr>
        <w:t xml:space="preserve">yet </w:t>
      </w:r>
      <w:r w:rsidR="00834A7C" w:rsidRPr="00CF4989">
        <w:rPr>
          <w:rFonts w:ascii="Arial" w:eastAsia="Arial" w:hAnsi="Arial" w:cs="Arial"/>
          <w:color w:val="000000"/>
          <w:spacing w:val="-3"/>
        </w:rPr>
        <w:t>in effect</w:t>
      </w:r>
      <w:r w:rsidR="0057090F" w:rsidRPr="00CF4989">
        <w:rPr>
          <w:rFonts w:ascii="Arial" w:eastAsia="Arial" w:hAnsi="Arial" w:cs="Arial"/>
          <w:color w:val="000000"/>
          <w:spacing w:val="-3"/>
        </w:rPr>
        <w:t>)</w:t>
      </w:r>
      <w:r w:rsidR="003823D9" w:rsidRPr="00CF4989">
        <w:rPr>
          <w:rFonts w:ascii="Arial" w:eastAsia="Arial" w:hAnsi="Arial" w:cs="Arial"/>
          <w:color w:val="000000"/>
          <w:spacing w:val="-3"/>
        </w:rPr>
        <w:t>.</w:t>
      </w:r>
    </w:p>
    <w:p w14:paraId="318B0BC0" w14:textId="77777777" w:rsidR="004854E4" w:rsidRDefault="004854E4">
      <w:pPr>
        <w:rPr>
          <w:rFonts w:ascii="Arial" w:eastAsia="Arial" w:hAnsi="Arial" w:cs="Arial"/>
          <w:b/>
          <w:color w:val="000000"/>
          <w:spacing w:val="-3"/>
        </w:rPr>
      </w:pPr>
      <w:r>
        <w:rPr>
          <w:rFonts w:ascii="Arial" w:eastAsia="Arial" w:hAnsi="Arial" w:cs="Arial"/>
          <w:b/>
          <w:color w:val="000000"/>
          <w:spacing w:val="-3"/>
        </w:rPr>
        <w:br w:type="page"/>
      </w:r>
    </w:p>
    <w:p w14:paraId="0A79D414" w14:textId="190D6291" w:rsidR="003A7405" w:rsidRPr="00CF4989" w:rsidRDefault="008F2E81">
      <w:pPr>
        <w:tabs>
          <w:tab w:val="left" w:pos="1152"/>
        </w:tabs>
        <w:spacing w:before="252" w:line="251" w:lineRule="exact"/>
        <w:textAlignment w:val="baseline"/>
        <w:rPr>
          <w:rFonts w:ascii="Arial" w:eastAsia="Arial" w:hAnsi="Arial" w:cs="Arial"/>
          <w:b/>
          <w:color w:val="000000"/>
          <w:spacing w:val="-3"/>
        </w:rPr>
      </w:pPr>
      <w:r w:rsidRPr="00CF4989">
        <w:rPr>
          <w:rFonts w:ascii="Arial" w:eastAsia="Arial" w:hAnsi="Arial" w:cs="Arial"/>
          <w:b/>
          <w:color w:val="000000"/>
          <w:spacing w:val="-3"/>
        </w:rPr>
        <w:lastRenderedPageBreak/>
        <w:t>17</w:t>
      </w:r>
      <w:r w:rsidR="0031681C" w:rsidRPr="00CF4989">
        <w:rPr>
          <w:rFonts w:ascii="Arial" w:eastAsia="Arial" w:hAnsi="Arial" w:cs="Arial"/>
          <w:b/>
          <w:color w:val="000000"/>
          <w:spacing w:val="-3"/>
        </w:rPr>
        <w:tab/>
        <w:t>TERMINATION</w:t>
      </w:r>
    </w:p>
    <w:p w14:paraId="7EC9B397" w14:textId="2BE89B30" w:rsidR="003A7405" w:rsidRPr="00CF4989" w:rsidRDefault="008F2E81" w:rsidP="008D515F">
      <w:pPr>
        <w:tabs>
          <w:tab w:val="left" w:pos="1134"/>
        </w:tabs>
        <w:spacing w:before="261" w:line="249"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17</w:t>
      </w:r>
      <w:r w:rsidR="0031681C" w:rsidRPr="00CF4989">
        <w:rPr>
          <w:rFonts w:ascii="Arial" w:eastAsia="Arial" w:hAnsi="Arial" w:cs="Arial"/>
          <w:color w:val="000000"/>
        </w:rPr>
        <w:t>.1</w:t>
      </w:r>
      <w:r w:rsidR="0031681C" w:rsidRPr="00CF4989">
        <w:rPr>
          <w:rFonts w:ascii="Arial" w:eastAsia="Arial" w:hAnsi="Arial" w:cs="Arial"/>
          <w:color w:val="000000"/>
        </w:rPr>
        <w:tab/>
        <w:t xml:space="preserve">Subject to </w:t>
      </w:r>
      <w:r w:rsidR="004B2912" w:rsidRPr="00CF4989">
        <w:rPr>
          <w:rFonts w:ascii="Arial" w:eastAsia="Arial" w:hAnsi="Arial" w:cs="Arial"/>
          <w:color w:val="000000"/>
        </w:rPr>
        <w:t xml:space="preserve">Clause </w:t>
      </w:r>
      <w:r w:rsidR="005D3EF1" w:rsidRPr="00CF4989">
        <w:rPr>
          <w:rFonts w:ascii="Arial" w:eastAsia="Arial" w:hAnsi="Arial" w:cs="Arial"/>
          <w:color w:val="000000"/>
        </w:rPr>
        <w:t>34</w:t>
      </w:r>
      <w:r w:rsidR="006936D1" w:rsidRPr="00CF4989">
        <w:rPr>
          <w:rFonts w:ascii="Arial" w:eastAsia="Arial" w:hAnsi="Arial" w:cs="Arial"/>
          <w:color w:val="000000"/>
        </w:rPr>
        <w:t>,</w:t>
      </w:r>
      <w:r w:rsidR="0031681C" w:rsidRPr="00CF4989">
        <w:rPr>
          <w:rFonts w:ascii="Arial" w:eastAsia="Arial" w:hAnsi="Arial" w:cs="Arial"/>
          <w:color w:val="000000"/>
        </w:rPr>
        <w:t xml:space="preserve"> this </w:t>
      </w:r>
      <w:r w:rsidR="00D57540" w:rsidRPr="00CF4989">
        <w:rPr>
          <w:rFonts w:ascii="Arial" w:eastAsia="Arial" w:hAnsi="Arial" w:cs="Arial"/>
          <w:color w:val="000000"/>
        </w:rPr>
        <w:t>C</w:t>
      </w:r>
      <w:r w:rsidR="0085065F" w:rsidRPr="00CF4989">
        <w:rPr>
          <w:rFonts w:ascii="Arial" w:eastAsia="Arial" w:hAnsi="Arial" w:cs="Arial"/>
          <w:color w:val="000000"/>
        </w:rPr>
        <w:t>ontract</w:t>
      </w:r>
      <w:r w:rsidR="0031681C" w:rsidRPr="00CF4989">
        <w:rPr>
          <w:rFonts w:ascii="Arial" w:eastAsia="Arial" w:hAnsi="Arial" w:cs="Arial"/>
          <w:color w:val="000000"/>
        </w:rPr>
        <w:t xml:space="preserve"> or the </w:t>
      </w:r>
      <w:r w:rsidR="00ED10CB" w:rsidRPr="00CF4989">
        <w:rPr>
          <w:rFonts w:ascii="Arial" w:eastAsia="Arial" w:hAnsi="Arial" w:cs="Arial"/>
          <w:color w:val="000000"/>
        </w:rPr>
        <w:t>ISC</w:t>
      </w:r>
      <w:r w:rsidR="0031681C" w:rsidRPr="00CF4989">
        <w:rPr>
          <w:rFonts w:ascii="Arial" w:eastAsia="Arial" w:hAnsi="Arial" w:cs="Arial"/>
          <w:color w:val="000000"/>
        </w:rPr>
        <w:t xml:space="preserve"> may be terminated by any one of the parties giving the other party:</w:t>
      </w:r>
    </w:p>
    <w:p w14:paraId="1AFBAE21" w14:textId="77777777" w:rsidR="003A7405" w:rsidRPr="00CF4989" w:rsidRDefault="0031681C" w:rsidP="004A7345">
      <w:pPr>
        <w:numPr>
          <w:ilvl w:val="0"/>
          <w:numId w:val="13"/>
        </w:numPr>
        <w:tabs>
          <w:tab w:val="clear" w:pos="432"/>
          <w:tab w:val="left" w:pos="1656"/>
        </w:tabs>
        <w:spacing w:before="257" w:line="252" w:lineRule="exact"/>
        <w:ind w:left="1701" w:hanging="567"/>
        <w:jc w:val="both"/>
        <w:textAlignment w:val="baseline"/>
        <w:rPr>
          <w:rFonts w:ascii="Arial" w:eastAsia="Arial" w:hAnsi="Arial" w:cs="Arial"/>
          <w:color w:val="000000"/>
        </w:rPr>
      </w:pPr>
      <w:r w:rsidRPr="00CF4989">
        <w:rPr>
          <w:rFonts w:ascii="Arial" w:eastAsia="Arial" w:hAnsi="Arial" w:cs="Arial"/>
          <w:color w:val="000000"/>
        </w:rPr>
        <w:t xml:space="preserve">In the case of this </w:t>
      </w:r>
      <w:r w:rsidR="0085065F" w:rsidRPr="00CF4989">
        <w:rPr>
          <w:rFonts w:ascii="Arial" w:eastAsia="Arial" w:hAnsi="Arial" w:cs="Arial"/>
          <w:color w:val="000000"/>
        </w:rPr>
        <w:t>Contract</w:t>
      </w:r>
      <w:r w:rsidRPr="00CF4989">
        <w:rPr>
          <w:rFonts w:ascii="Arial" w:eastAsia="Arial" w:hAnsi="Arial" w:cs="Arial"/>
          <w:color w:val="000000"/>
        </w:rPr>
        <w:t>, three (3) calendar months’ notice in writing, or</w:t>
      </w:r>
    </w:p>
    <w:p w14:paraId="4453EEA5" w14:textId="1C49EF8B" w:rsidR="003A7405" w:rsidRPr="00CF4989" w:rsidRDefault="0031681C" w:rsidP="004A7345">
      <w:pPr>
        <w:numPr>
          <w:ilvl w:val="0"/>
          <w:numId w:val="13"/>
        </w:numPr>
        <w:tabs>
          <w:tab w:val="clear" w:pos="432"/>
          <w:tab w:val="left" w:pos="1656"/>
        </w:tabs>
        <w:spacing w:before="250" w:line="254" w:lineRule="exact"/>
        <w:ind w:left="1701" w:right="144" w:hanging="567"/>
        <w:jc w:val="both"/>
        <w:textAlignment w:val="baseline"/>
        <w:rPr>
          <w:rFonts w:ascii="Arial" w:eastAsia="Arial" w:hAnsi="Arial" w:cs="Arial"/>
          <w:color w:val="000000"/>
        </w:rPr>
      </w:pPr>
      <w:r w:rsidRPr="00CF4989">
        <w:rPr>
          <w:rFonts w:ascii="Arial" w:eastAsia="Arial" w:hAnsi="Arial" w:cs="Arial"/>
          <w:color w:val="000000"/>
        </w:rPr>
        <w:t xml:space="preserve">In the case of an </w:t>
      </w:r>
      <w:r w:rsidR="00ED10CB" w:rsidRPr="00CF4989">
        <w:rPr>
          <w:rFonts w:ascii="Arial" w:eastAsia="Arial" w:hAnsi="Arial" w:cs="Arial"/>
          <w:color w:val="000000"/>
        </w:rPr>
        <w:t>ISC</w:t>
      </w:r>
      <w:r w:rsidRPr="00CF4989">
        <w:rPr>
          <w:rFonts w:ascii="Arial" w:eastAsia="Arial" w:hAnsi="Arial" w:cs="Arial"/>
          <w:color w:val="000000"/>
        </w:rPr>
        <w:t xml:space="preserve">, </w:t>
      </w:r>
      <w:r w:rsidR="00A71B89" w:rsidRPr="00CF4989">
        <w:rPr>
          <w:rFonts w:ascii="Arial" w:eastAsia="Arial" w:hAnsi="Arial" w:cs="Arial"/>
          <w:color w:val="000000"/>
        </w:rPr>
        <w:t>twenty</w:t>
      </w:r>
      <w:r w:rsidR="004A7345">
        <w:rPr>
          <w:rFonts w:ascii="Arial" w:eastAsia="Arial" w:hAnsi="Arial" w:cs="Arial"/>
          <w:color w:val="000000"/>
        </w:rPr>
        <w:t>-</w:t>
      </w:r>
      <w:r w:rsidR="00A71B89" w:rsidRPr="00CF4989">
        <w:rPr>
          <w:rFonts w:ascii="Arial" w:eastAsia="Arial" w:hAnsi="Arial" w:cs="Arial"/>
          <w:color w:val="000000"/>
        </w:rPr>
        <w:t>eight (</w:t>
      </w:r>
      <w:r w:rsidR="00E47B8C" w:rsidRPr="00CF4989">
        <w:rPr>
          <w:rFonts w:ascii="Arial" w:eastAsia="Arial" w:hAnsi="Arial" w:cs="Arial"/>
          <w:color w:val="000000"/>
        </w:rPr>
        <w:t>28</w:t>
      </w:r>
      <w:r w:rsidR="00A71B89" w:rsidRPr="00CF4989">
        <w:rPr>
          <w:rFonts w:ascii="Arial" w:eastAsia="Arial" w:hAnsi="Arial" w:cs="Arial"/>
          <w:color w:val="000000"/>
        </w:rPr>
        <w:t>)</w:t>
      </w:r>
      <w:r w:rsidR="00E47B8C" w:rsidRPr="00CF4989">
        <w:rPr>
          <w:rFonts w:ascii="Arial" w:eastAsia="Arial" w:hAnsi="Arial" w:cs="Arial"/>
          <w:color w:val="000000"/>
        </w:rPr>
        <w:t xml:space="preserve"> </w:t>
      </w:r>
      <w:r w:rsidRPr="00CF4989">
        <w:rPr>
          <w:rFonts w:ascii="Arial" w:eastAsia="Arial" w:hAnsi="Arial" w:cs="Arial"/>
          <w:color w:val="000000"/>
        </w:rPr>
        <w:t xml:space="preserve">days’ </w:t>
      </w:r>
      <w:r w:rsidR="007B101C" w:rsidRPr="00CF4989">
        <w:rPr>
          <w:rFonts w:ascii="Arial" w:eastAsia="Arial" w:hAnsi="Arial" w:cs="Arial"/>
          <w:color w:val="000000"/>
        </w:rPr>
        <w:t xml:space="preserve">minimum </w:t>
      </w:r>
      <w:r w:rsidRPr="00CF4989">
        <w:rPr>
          <w:rFonts w:ascii="Arial" w:eastAsia="Arial" w:hAnsi="Arial" w:cs="Arial"/>
          <w:color w:val="000000"/>
        </w:rPr>
        <w:t>notice in writing.</w:t>
      </w:r>
    </w:p>
    <w:p w14:paraId="62F714CB" w14:textId="0E0E5385" w:rsidR="00A40498" w:rsidRPr="00CF4989" w:rsidRDefault="0031681C" w:rsidP="008D515F">
      <w:pPr>
        <w:spacing w:before="251" w:line="254" w:lineRule="exact"/>
        <w:ind w:left="1134" w:right="-4"/>
        <w:jc w:val="both"/>
        <w:textAlignment w:val="baseline"/>
        <w:rPr>
          <w:rFonts w:ascii="Arial" w:eastAsia="Arial" w:hAnsi="Arial" w:cs="Arial"/>
          <w:color w:val="000000"/>
        </w:rPr>
      </w:pPr>
      <w:r w:rsidRPr="00CF4989">
        <w:rPr>
          <w:rFonts w:ascii="Arial" w:eastAsia="Arial" w:hAnsi="Arial" w:cs="Arial"/>
          <w:color w:val="000000"/>
        </w:rPr>
        <w:t xml:space="preserve">The parties </w:t>
      </w:r>
      <w:r w:rsidR="00BD3C76" w:rsidRPr="00CF4989">
        <w:rPr>
          <w:rFonts w:ascii="Arial" w:eastAsia="Arial" w:hAnsi="Arial" w:cs="Arial"/>
          <w:color w:val="000000"/>
        </w:rPr>
        <w:t xml:space="preserve">may </w:t>
      </w:r>
      <w:r w:rsidRPr="00CF4989">
        <w:rPr>
          <w:rFonts w:ascii="Arial" w:eastAsia="Arial" w:hAnsi="Arial" w:cs="Arial"/>
          <w:color w:val="000000"/>
        </w:rPr>
        <w:t>agree a lesser or other period of notice provided it is agreed in writing. During the period of notice all parties shall cooperate to ensure that the interests of the Service User(s) continue to be met.</w:t>
      </w:r>
    </w:p>
    <w:p w14:paraId="3BE59C51" w14:textId="77777777" w:rsidR="00A40498" w:rsidRPr="00CF4989" w:rsidRDefault="00A40498" w:rsidP="00A40498">
      <w:pPr>
        <w:spacing w:line="254" w:lineRule="exact"/>
        <w:ind w:left="1134" w:right="215"/>
        <w:jc w:val="both"/>
        <w:textAlignment w:val="baseline"/>
        <w:rPr>
          <w:rFonts w:ascii="Arial" w:eastAsia="Arial" w:hAnsi="Arial" w:cs="Arial"/>
          <w:color w:val="000000"/>
        </w:rPr>
      </w:pPr>
    </w:p>
    <w:p w14:paraId="72AAB0D4" w14:textId="5CC7BEB6" w:rsidR="000E4409" w:rsidRPr="00CF4989" w:rsidRDefault="008F2E81" w:rsidP="008D515F">
      <w:pPr>
        <w:spacing w:line="255"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17</w:t>
      </w:r>
      <w:r w:rsidR="0031681C" w:rsidRPr="00CF4989">
        <w:rPr>
          <w:rFonts w:ascii="Arial" w:eastAsia="Arial" w:hAnsi="Arial" w:cs="Arial"/>
          <w:color w:val="000000"/>
        </w:rPr>
        <w:t>.2</w:t>
      </w:r>
      <w:r w:rsidR="0031681C" w:rsidRPr="00CF4989">
        <w:rPr>
          <w:rFonts w:ascii="Arial" w:eastAsia="Arial" w:hAnsi="Arial" w:cs="Arial"/>
          <w:color w:val="000000"/>
        </w:rPr>
        <w:tab/>
        <w:t xml:space="preserve">Subject to </w:t>
      </w:r>
      <w:r w:rsidR="004B2912" w:rsidRPr="00CF4989">
        <w:rPr>
          <w:rFonts w:ascii="Arial" w:eastAsia="Arial" w:hAnsi="Arial" w:cs="Arial"/>
          <w:color w:val="000000"/>
        </w:rPr>
        <w:t xml:space="preserve">Clause </w:t>
      </w:r>
      <w:r w:rsidR="005D3EF1" w:rsidRPr="00CF4989">
        <w:rPr>
          <w:rFonts w:ascii="Arial" w:eastAsia="Arial" w:hAnsi="Arial" w:cs="Arial"/>
          <w:color w:val="000000"/>
        </w:rPr>
        <w:t xml:space="preserve">34 </w:t>
      </w:r>
      <w:r w:rsidR="0031681C" w:rsidRPr="00CF4989">
        <w:rPr>
          <w:rFonts w:ascii="Arial" w:eastAsia="Arial" w:hAnsi="Arial" w:cs="Arial"/>
          <w:color w:val="000000"/>
        </w:rPr>
        <w:t xml:space="preserve">(Dispute Resolution) the Service Purchaser(s) may terminate this </w:t>
      </w:r>
      <w:r w:rsidR="00D57540" w:rsidRPr="00CF4989">
        <w:rPr>
          <w:rFonts w:ascii="Arial" w:eastAsia="Arial" w:hAnsi="Arial" w:cs="Arial"/>
          <w:color w:val="000000"/>
        </w:rPr>
        <w:t>C</w:t>
      </w:r>
      <w:r w:rsidR="008E3358" w:rsidRPr="00CF4989">
        <w:rPr>
          <w:rFonts w:ascii="Arial" w:eastAsia="Arial" w:hAnsi="Arial" w:cs="Arial"/>
          <w:color w:val="000000"/>
        </w:rPr>
        <w:t>ontract</w:t>
      </w:r>
      <w:r w:rsidR="0031681C" w:rsidRPr="00CF4989">
        <w:rPr>
          <w:rFonts w:ascii="Arial" w:eastAsia="Arial" w:hAnsi="Arial" w:cs="Arial"/>
          <w:color w:val="000000"/>
        </w:rPr>
        <w:t xml:space="preserve"> immediately without notice in the following circumstances:</w:t>
      </w:r>
    </w:p>
    <w:p w14:paraId="194EBA51" w14:textId="77777777" w:rsidR="0040176E" w:rsidRPr="00CF4989" w:rsidRDefault="0040176E" w:rsidP="0040176E">
      <w:pPr>
        <w:tabs>
          <w:tab w:val="left" w:pos="1152"/>
        </w:tabs>
        <w:spacing w:line="255" w:lineRule="exact"/>
        <w:ind w:left="1224" w:right="216" w:hanging="1224"/>
        <w:jc w:val="both"/>
        <w:textAlignment w:val="baseline"/>
        <w:rPr>
          <w:rFonts w:ascii="Arial" w:eastAsia="Arial" w:hAnsi="Arial" w:cs="Arial"/>
          <w:color w:val="000000"/>
        </w:rPr>
      </w:pPr>
    </w:p>
    <w:p w14:paraId="7C4E6E4B" w14:textId="2BC0E281" w:rsidR="003A7405" w:rsidRPr="00CF4989" w:rsidRDefault="008F2E81" w:rsidP="008D515F">
      <w:pPr>
        <w:tabs>
          <w:tab w:val="left" w:pos="1152"/>
        </w:tabs>
        <w:spacing w:before="16" w:line="253" w:lineRule="exact"/>
        <w:ind w:left="1151" w:right="-4" w:hanging="1151"/>
        <w:jc w:val="both"/>
        <w:textAlignment w:val="baseline"/>
        <w:rPr>
          <w:rFonts w:ascii="Arial" w:eastAsia="Arial" w:hAnsi="Arial" w:cs="Arial"/>
          <w:color w:val="000000"/>
        </w:rPr>
      </w:pPr>
      <w:r w:rsidRPr="00CF4989">
        <w:rPr>
          <w:rFonts w:ascii="Arial" w:eastAsia="Arial" w:hAnsi="Arial" w:cs="Arial"/>
          <w:color w:val="000000"/>
        </w:rPr>
        <w:t>17</w:t>
      </w:r>
      <w:r w:rsidR="0031681C" w:rsidRPr="00CF4989">
        <w:rPr>
          <w:rFonts w:ascii="Arial" w:eastAsia="Arial" w:hAnsi="Arial" w:cs="Arial"/>
          <w:color w:val="000000"/>
        </w:rPr>
        <w:t>.2.1</w:t>
      </w:r>
      <w:r w:rsidR="0031681C" w:rsidRPr="00CF4989">
        <w:rPr>
          <w:rFonts w:ascii="Arial" w:eastAsia="Arial" w:hAnsi="Arial" w:cs="Arial"/>
          <w:color w:val="000000"/>
        </w:rPr>
        <w:tab/>
        <w:t>If the Service Provider or a member of staff working in the Home is found, following a proper and fair investigation, to have engaged in any serious misconduct which, in the reasonable opinion of the Service Purchaser(s), was substantially prejudicial to the Service and the Service Provider failed to take prompt and reasonable steps to protect the Service User.</w:t>
      </w:r>
    </w:p>
    <w:p w14:paraId="67EA2E47" w14:textId="21BE3346" w:rsidR="003A7405" w:rsidRPr="00CF4989" w:rsidRDefault="008F2E81" w:rsidP="008D515F">
      <w:pPr>
        <w:tabs>
          <w:tab w:val="left" w:pos="1152"/>
        </w:tabs>
        <w:spacing w:before="249" w:line="255" w:lineRule="exact"/>
        <w:ind w:left="1152" w:right="-4" w:hanging="1152"/>
        <w:jc w:val="both"/>
        <w:textAlignment w:val="baseline"/>
        <w:rPr>
          <w:rFonts w:ascii="Arial" w:eastAsia="Arial" w:hAnsi="Arial" w:cs="Arial"/>
          <w:color w:val="000000"/>
          <w:spacing w:val="-1"/>
        </w:rPr>
      </w:pPr>
      <w:r w:rsidRPr="00CF4989">
        <w:rPr>
          <w:rFonts w:ascii="Arial" w:eastAsia="Arial" w:hAnsi="Arial" w:cs="Arial"/>
          <w:color w:val="000000"/>
          <w:spacing w:val="-1"/>
        </w:rPr>
        <w:t>17</w:t>
      </w:r>
      <w:r w:rsidR="0031681C" w:rsidRPr="00CF4989">
        <w:rPr>
          <w:rFonts w:ascii="Arial" w:eastAsia="Arial" w:hAnsi="Arial" w:cs="Arial"/>
          <w:color w:val="000000"/>
          <w:spacing w:val="-1"/>
        </w:rPr>
        <w:t>.2.2</w:t>
      </w:r>
      <w:r w:rsidR="0031681C" w:rsidRPr="00CF4989">
        <w:rPr>
          <w:rFonts w:ascii="Arial" w:eastAsia="Arial" w:hAnsi="Arial" w:cs="Arial"/>
          <w:color w:val="000000"/>
          <w:spacing w:val="-1"/>
        </w:rPr>
        <w:tab/>
        <w:t xml:space="preserve">Upon the Home ceasing for whatever reason to be registered pursuant to the provisions of the </w:t>
      </w:r>
      <w:r w:rsidR="00C64C0F" w:rsidRPr="00CF4989">
        <w:rPr>
          <w:rFonts w:ascii="Arial" w:eastAsia="Arial" w:hAnsi="Arial" w:cs="Arial"/>
          <w:color w:val="000000"/>
          <w:spacing w:val="-1"/>
        </w:rPr>
        <w:t>relevant Registration Act</w:t>
      </w:r>
      <w:r w:rsidR="0031681C" w:rsidRPr="00CF4989">
        <w:rPr>
          <w:rFonts w:ascii="Arial" w:eastAsia="Arial" w:hAnsi="Arial" w:cs="Arial"/>
          <w:color w:val="000000"/>
          <w:spacing w:val="-1"/>
        </w:rPr>
        <w:t xml:space="preserve"> or any statutory modification or re-enactment thereof.</w:t>
      </w:r>
    </w:p>
    <w:p w14:paraId="1DFE3D86" w14:textId="18C1D80D" w:rsidR="003A7405" w:rsidRPr="00CF4989" w:rsidRDefault="008F2E81" w:rsidP="008D515F">
      <w:pPr>
        <w:spacing w:before="260" w:line="249"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17</w:t>
      </w:r>
      <w:r w:rsidR="0031681C" w:rsidRPr="00CF4989">
        <w:rPr>
          <w:rFonts w:ascii="Arial" w:eastAsia="Arial" w:hAnsi="Arial" w:cs="Arial"/>
          <w:color w:val="000000"/>
        </w:rPr>
        <w:t>.2.3</w:t>
      </w:r>
      <w:r w:rsidR="0031681C" w:rsidRPr="00CF4989">
        <w:rPr>
          <w:rFonts w:ascii="Arial" w:eastAsia="Arial" w:hAnsi="Arial" w:cs="Arial"/>
          <w:color w:val="000000"/>
        </w:rPr>
        <w:tab/>
        <w:t xml:space="preserve">If the Service Provider has committed a fundamental breach of this </w:t>
      </w:r>
      <w:r w:rsidR="00D57540" w:rsidRPr="00CF4989">
        <w:rPr>
          <w:rFonts w:ascii="Arial" w:eastAsia="Arial" w:hAnsi="Arial" w:cs="Arial"/>
          <w:color w:val="000000"/>
        </w:rPr>
        <w:t>C</w:t>
      </w:r>
      <w:r w:rsidR="0085065F" w:rsidRPr="00CF4989">
        <w:rPr>
          <w:rFonts w:ascii="Arial" w:eastAsia="Arial" w:hAnsi="Arial" w:cs="Arial"/>
          <w:color w:val="000000"/>
        </w:rPr>
        <w:t>ontract</w:t>
      </w:r>
      <w:r w:rsidR="0031681C" w:rsidRPr="00CF4989">
        <w:rPr>
          <w:rFonts w:ascii="Arial" w:eastAsia="Arial" w:hAnsi="Arial" w:cs="Arial"/>
          <w:color w:val="000000"/>
        </w:rPr>
        <w:t xml:space="preserve"> or repeatedly breached the terms, conditions and obligations imposed by this </w:t>
      </w:r>
      <w:r w:rsidR="0085065F" w:rsidRPr="00CF4989">
        <w:rPr>
          <w:rFonts w:ascii="Arial" w:eastAsia="Arial" w:hAnsi="Arial" w:cs="Arial"/>
          <w:color w:val="000000"/>
        </w:rPr>
        <w:t>Contract</w:t>
      </w:r>
      <w:r w:rsidR="0031681C" w:rsidRPr="00CF4989">
        <w:rPr>
          <w:rFonts w:ascii="Arial" w:eastAsia="Arial" w:hAnsi="Arial" w:cs="Arial"/>
          <w:color w:val="000000"/>
        </w:rPr>
        <w:t>.</w:t>
      </w:r>
    </w:p>
    <w:p w14:paraId="3D8B0E74" w14:textId="22E8FA6E" w:rsidR="004A7345" w:rsidRDefault="008F2E81" w:rsidP="008D515F">
      <w:pPr>
        <w:tabs>
          <w:tab w:val="left" w:pos="1152"/>
        </w:tabs>
        <w:spacing w:before="257"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17</w:t>
      </w:r>
      <w:r w:rsidR="0031681C" w:rsidRPr="00CF4989">
        <w:rPr>
          <w:rFonts w:ascii="Arial" w:eastAsia="Arial" w:hAnsi="Arial" w:cs="Arial"/>
          <w:color w:val="000000"/>
        </w:rPr>
        <w:t>.2.4</w:t>
      </w:r>
      <w:r w:rsidR="0031681C" w:rsidRPr="00CF4989">
        <w:rPr>
          <w:rFonts w:ascii="Arial" w:eastAsia="Arial" w:hAnsi="Arial" w:cs="Arial"/>
          <w:color w:val="000000"/>
        </w:rPr>
        <w:tab/>
        <w:t xml:space="preserve">If the Service Provider </w:t>
      </w:r>
      <w:r w:rsidR="005D1D5F" w:rsidRPr="00CF4989">
        <w:rPr>
          <w:rFonts w:ascii="Arial" w:eastAsia="Arial" w:hAnsi="Arial" w:cs="Arial"/>
          <w:color w:val="000000"/>
        </w:rPr>
        <w:t xml:space="preserve">has </w:t>
      </w:r>
      <w:r w:rsidR="0031681C" w:rsidRPr="00CF4989">
        <w:rPr>
          <w:rFonts w:ascii="Arial" w:eastAsia="Arial" w:hAnsi="Arial" w:cs="Arial"/>
          <w:color w:val="000000"/>
        </w:rPr>
        <w:t>repeatedly breache</w:t>
      </w:r>
      <w:r w:rsidR="005D1D5F" w:rsidRPr="00CF4989">
        <w:rPr>
          <w:rFonts w:ascii="Arial" w:eastAsia="Arial" w:hAnsi="Arial" w:cs="Arial"/>
          <w:color w:val="000000"/>
        </w:rPr>
        <w:t>d</w:t>
      </w:r>
      <w:r w:rsidR="0031681C" w:rsidRPr="00CF4989">
        <w:rPr>
          <w:rFonts w:ascii="Arial" w:eastAsia="Arial" w:hAnsi="Arial" w:cs="Arial"/>
          <w:color w:val="000000"/>
        </w:rPr>
        <w:t xml:space="preserve"> the terms and conditions of this </w:t>
      </w:r>
      <w:r w:rsidR="00D57540" w:rsidRPr="00CF4989">
        <w:rPr>
          <w:rFonts w:ascii="Arial" w:eastAsia="Arial" w:hAnsi="Arial" w:cs="Arial"/>
          <w:color w:val="000000"/>
        </w:rPr>
        <w:t>C</w:t>
      </w:r>
      <w:r w:rsidR="0085065F" w:rsidRPr="00CF4989">
        <w:rPr>
          <w:rFonts w:ascii="Arial" w:eastAsia="Arial" w:hAnsi="Arial" w:cs="Arial"/>
          <w:color w:val="000000"/>
        </w:rPr>
        <w:t>ontract</w:t>
      </w:r>
      <w:r w:rsidR="00BD3C76" w:rsidRPr="00CF4989">
        <w:rPr>
          <w:rFonts w:ascii="Arial" w:eastAsia="Arial" w:hAnsi="Arial" w:cs="Arial"/>
          <w:color w:val="000000"/>
        </w:rPr>
        <w:t>,</w:t>
      </w:r>
      <w:r w:rsidR="0031681C" w:rsidRPr="00CF4989">
        <w:rPr>
          <w:rFonts w:ascii="Arial" w:eastAsia="Arial" w:hAnsi="Arial" w:cs="Arial"/>
          <w:color w:val="000000"/>
        </w:rPr>
        <w:t xml:space="preserve"> the Service Purchaser(s) </w:t>
      </w:r>
      <w:r w:rsidR="00BD3C76" w:rsidRPr="00CF4989">
        <w:rPr>
          <w:rFonts w:ascii="Arial" w:eastAsia="Arial" w:hAnsi="Arial" w:cs="Arial"/>
          <w:color w:val="000000"/>
        </w:rPr>
        <w:t xml:space="preserve">having </w:t>
      </w:r>
      <w:r w:rsidR="0031681C" w:rsidRPr="00CF4989">
        <w:rPr>
          <w:rFonts w:ascii="Arial" w:eastAsia="Arial" w:hAnsi="Arial" w:cs="Arial"/>
          <w:color w:val="000000"/>
        </w:rPr>
        <w:t>serve</w:t>
      </w:r>
      <w:r w:rsidR="00BD3C76" w:rsidRPr="00CF4989">
        <w:rPr>
          <w:rFonts w:ascii="Arial" w:eastAsia="Arial" w:hAnsi="Arial" w:cs="Arial"/>
          <w:color w:val="000000"/>
        </w:rPr>
        <w:t>d</w:t>
      </w:r>
      <w:r w:rsidR="0031681C" w:rsidRPr="00CF4989">
        <w:rPr>
          <w:rFonts w:ascii="Arial" w:eastAsia="Arial" w:hAnsi="Arial" w:cs="Arial"/>
          <w:color w:val="000000"/>
        </w:rPr>
        <w:t xml:space="preserve"> a written notice specifying the breach and the time in which it is to be corrected </w:t>
      </w:r>
      <w:r w:rsidR="00BD3C76" w:rsidRPr="00CF4989">
        <w:rPr>
          <w:rFonts w:ascii="Arial" w:eastAsia="Arial" w:hAnsi="Arial" w:cs="Arial"/>
          <w:color w:val="000000"/>
        </w:rPr>
        <w:t>and the Service Provider having failed to comply with the notice</w:t>
      </w:r>
      <w:r w:rsidR="0031681C" w:rsidRPr="00CF4989">
        <w:rPr>
          <w:rFonts w:ascii="Arial" w:eastAsia="Arial" w:hAnsi="Arial" w:cs="Arial"/>
          <w:color w:val="000000"/>
        </w:rPr>
        <w:t>.</w:t>
      </w:r>
    </w:p>
    <w:p w14:paraId="1AB64AA4" w14:textId="085FC287" w:rsidR="003A7405" w:rsidRPr="00CF4989" w:rsidRDefault="008F2E81" w:rsidP="008D515F">
      <w:pPr>
        <w:tabs>
          <w:tab w:val="left" w:pos="1152"/>
        </w:tabs>
        <w:spacing w:before="259"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17</w:t>
      </w:r>
      <w:r w:rsidR="0031681C" w:rsidRPr="00CF4989">
        <w:rPr>
          <w:rFonts w:ascii="Arial" w:eastAsia="Arial" w:hAnsi="Arial" w:cs="Arial"/>
          <w:color w:val="000000"/>
        </w:rPr>
        <w:t>.2.5</w:t>
      </w:r>
      <w:r w:rsidR="0031681C" w:rsidRPr="00CF4989">
        <w:rPr>
          <w:rFonts w:ascii="Arial" w:eastAsia="Arial" w:hAnsi="Arial" w:cs="Arial"/>
          <w:color w:val="000000"/>
        </w:rPr>
        <w:tab/>
        <w:t>If the Service Provider or a person on the Service Provider’s behalf with its knowledge and authority offers any improper inducements or exerts unreasonable pressure on potential Service User(s), the Service User’s(s’) Representative(s) or other interested parties in attempting to procure improperly potential Service Users into using the Home or any other Home run by the Service Provider, or takes unreasonable financial advantage of the relationship with a Service User.</w:t>
      </w:r>
    </w:p>
    <w:p w14:paraId="5E5A2887" w14:textId="5CB65B68" w:rsidR="003A7405" w:rsidRPr="00CF4989" w:rsidRDefault="008F2E81" w:rsidP="008D515F">
      <w:pPr>
        <w:tabs>
          <w:tab w:val="left" w:pos="1152"/>
        </w:tabs>
        <w:spacing w:before="257"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17</w:t>
      </w:r>
      <w:r w:rsidR="0031681C" w:rsidRPr="00CF4989">
        <w:rPr>
          <w:rFonts w:ascii="Arial" w:eastAsia="Arial" w:hAnsi="Arial" w:cs="Arial"/>
          <w:color w:val="000000"/>
        </w:rPr>
        <w:t>.2.6</w:t>
      </w:r>
      <w:r w:rsidR="0031681C" w:rsidRPr="00CF4989">
        <w:rPr>
          <w:rFonts w:ascii="Arial" w:eastAsia="Arial" w:hAnsi="Arial" w:cs="Arial"/>
          <w:color w:val="000000"/>
        </w:rPr>
        <w:tab/>
        <w:t xml:space="preserve">If the Service Provider shall have given any financial inducement or reward to an elected Member or Officer of the Council or the Health Board in order to gain unfair advantage under or in connection with this </w:t>
      </w:r>
      <w:r w:rsidR="00D57540" w:rsidRPr="00CF4989">
        <w:rPr>
          <w:rFonts w:ascii="Arial" w:eastAsia="Arial" w:hAnsi="Arial" w:cs="Arial"/>
          <w:color w:val="000000"/>
        </w:rPr>
        <w:t>C</w:t>
      </w:r>
      <w:r w:rsidR="0085065F" w:rsidRPr="00CF4989">
        <w:rPr>
          <w:rFonts w:ascii="Arial" w:eastAsia="Arial" w:hAnsi="Arial" w:cs="Arial"/>
          <w:color w:val="000000"/>
        </w:rPr>
        <w:t>ontract</w:t>
      </w:r>
      <w:r w:rsidR="0031681C" w:rsidRPr="00CF4989">
        <w:rPr>
          <w:rFonts w:ascii="Arial" w:eastAsia="Arial" w:hAnsi="Arial" w:cs="Arial"/>
          <w:color w:val="000000"/>
        </w:rPr>
        <w:t xml:space="preserve"> and or has committed any offence under the Prevention of Corruption Acts or Section 117 of the Local Government Act 1972 or the Bribery Act 2010.</w:t>
      </w:r>
    </w:p>
    <w:p w14:paraId="43D1B0AA" w14:textId="5ADD7E9E" w:rsidR="003A7405" w:rsidRPr="00CF4989" w:rsidRDefault="008F2E81" w:rsidP="008D515F">
      <w:pPr>
        <w:tabs>
          <w:tab w:val="left" w:pos="1152"/>
        </w:tabs>
        <w:spacing w:before="250"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17</w:t>
      </w:r>
      <w:r w:rsidR="0031681C" w:rsidRPr="00CF4989">
        <w:rPr>
          <w:rFonts w:ascii="Arial" w:eastAsia="Arial" w:hAnsi="Arial" w:cs="Arial"/>
          <w:color w:val="000000"/>
        </w:rPr>
        <w:t>.2.7</w:t>
      </w:r>
      <w:r w:rsidR="0031681C" w:rsidRPr="00CF4989">
        <w:rPr>
          <w:rFonts w:ascii="Arial" w:eastAsia="Arial" w:hAnsi="Arial" w:cs="Arial"/>
          <w:color w:val="000000"/>
        </w:rPr>
        <w:tab/>
        <w:t xml:space="preserve">If the Service Provider </w:t>
      </w:r>
      <w:r w:rsidR="00622D1E" w:rsidRPr="00CF4989">
        <w:rPr>
          <w:rFonts w:ascii="Arial" w:eastAsia="Arial" w:hAnsi="Arial" w:cs="Arial"/>
          <w:color w:val="000000"/>
        </w:rPr>
        <w:t xml:space="preserve">or any of its </w:t>
      </w:r>
      <w:r w:rsidR="00E303C8" w:rsidRPr="00CF4989">
        <w:rPr>
          <w:rFonts w:ascii="Arial" w:eastAsia="Arial" w:hAnsi="Arial" w:cs="Arial"/>
          <w:color w:val="000000"/>
        </w:rPr>
        <w:t>staff</w:t>
      </w:r>
      <w:r w:rsidR="00622D1E" w:rsidRPr="00CF4989">
        <w:rPr>
          <w:rFonts w:ascii="Arial" w:eastAsia="Arial" w:hAnsi="Arial" w:cs="Arial"/>
          <w:color w:val="000000"/>
        </w:rPr>
        <w:t xml:space="preserve"> </w:t>
      </w:r>
      <w:r w:rsidR="0031681C" w:rsidRPr="00CF4989">
        <w:rPr>
          <w:rFonts w:ascii="Arial" w:eastAsia="Arial" w:hAnsi="Arial" w:cs="Arial"/>
          <w:color w:val="000000"/>
        </w:rPr>
        <w:t xml:space="preserve">shall have been convicted of an offence which has put at </w:t>
      </w:r>
      <w:r w:rsidR="00C6600C" w:rsidRPr="00CF4989">
        <w:rPr>
          <w:rFonts w:ascii="Arial" w:eastAsia="Arial" w:hAnsi="Arial" w:cs="Arial"/>
          <w:color w:val="000000"/>
        </w:rPr>
        <w:t xml:space="preserve">significant </w:t>
      </w:r>
      <w:r w:rsidR="0031681C" w:rsidRPr="00CF4989">
        <w:rPr>
          <w:rFonts w:ascii="Arial" w:eastAsia="Arial" w:hAnsi="Arial" w:cs="Arial"/>
          <w:color w:val="000000"/>
        </w:rPr>
        <w:t xml:space="preserve">risk the health, safety and </w:t>
      </w:r>
      <w:r w:rsidR="00BE1DB6" w:rsidRPr="00CF4989">
        <w:rPr>
          <w:rFonts w:ascii="Arial" w:eastAsia="Arial" w:hAnsi="Arial" w:cs="Arial"/>
          <w:color w:val="000000"/>
        </w:rPr>
        <w:t>well-being</w:t>
      </w:r>
      <w:r w:rsidR="0031681C" w:rsidRPr="00CF4989">
        <w:rPr>
          <w:rFonts w:ascii="Arial" w:eastAsia="Arial" w:hAnsi="Arial" w:cs="Arial"/>
          <w:color w:val="000000"/>
        </w:rPr>
        <w:t xml:space="preserve"> of the Service User(s).</w:t>
      </w:r>
    </w:p>
    <w:p w14:paraId="5E7339A1" w14:textId="7E4F6B6E" w:rsidR="003A7405" w:rsidRPr="00CF4989" w:rsidRDefault="008F2E81" w:rsidP="008D515F">
      <w:pPr>
        <w:tabs>
          <w:tab w:val="left" w:pos="1152"/>
        </w:tabs>
        <w:spacing w:before="251" w:line="253" w:lineRule="exact"/>
        <w:ind w:left="1152" w:right="-4" w:hanging="1152"/>
        <w:jc w:val="both"/>
        <w:textAlignment w:val="baseline"/>
        <w:rPr>
          <w:rFonts w:ascii="Arial" w:eastAsia="Arial" w:hAnsi="Arial" w:cs="Arial"/>
          <w:color w:val="000000"/>
          <w:spacing w:val="-2"/>
        </w:rPr>
      </w:pPr>
      <w:r w:rsidRPr="00CF4989">
        <w:rPr>
          <w:rFonts w:ascii="Arial" w:eastAsia="Arial" w:hAnsi="Arial" w:cs="Arial"/>
          <w:color w:val="000000"/>
          <w:spacing w:val="-2"/>
        </w:rPr>
        <w:t>17</w:t>
      </w:r>
      <w:r w:rsidR="0031681C" w:rsidRPr="00CF4989">
        <w:rPr>
          <w:rFonts w:ascii="Arial" w:eastAsia="Arial" w:hAnsi="Arial" w:cs="Arial"/>
          <w:color w:val="000000"/>
          <w:spacing w:val="-2"/>
        </w:rPr>
        <w:t>.2.8</w:t>
      </w:r>
      <w:r w:rsidR="0031681C" w:rsidRPr="00CF4989">
        <w:rPr>
          <w:rFonts w:ascii="Arial" w:eastAsia="Arial" w:hAnsi="Arial" w:cs="Arial"/>
          <w:color w:val="000000"/>
          <w:spacing w:val="-2"/>
        </w:rPr>
        <w:tab/>
        <w:t>If the Service Provider becomes bankrupt or makes a composition or arrangement with its creditors or has a proposal in respect of its company for the voluntary arrangements for a composition of debts or scheme or arrangement approved in accordance with the Insolvency Act 1986.</w:t>
      </w:r>
    </w:p>
    <w:p w14:paraId="0576C775" w14:textId="47D95AB7" w:rsidR="003A7405" w:rsidRPr="00CF4989" w:rsidRDefault="008F2E81" w:rsidP="008D515F">
      <w:pPr>
        <w:tabs>
          <w:tab w:val="left" w:pos="1152"/>
        </w:tabs>
        <w:spacing w:before="256"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17</w:t>
      </w:r>
      <w:r w:rsidR="0031681C" w:rsidRPr="00CF4989">
        <w:rPr>
          <w:rFonts w:ascii="Arial" w:eastAsia="Arial" w:hAnsi="Arial" w:cs="Arial"/>
          <w:color w:val="000000"/>
        </w:rPr>
        <w:t>.2.9</w:t>
      </w:r>
      <w:r w:rsidR="0031681C" w:rsidRPr="00CF4989">
        <w:rPr>
          <w:rFonts w:ascii="Arial" w:eastAsia="Arial" w:hAnsi="Arial" w:cs="Arial"/>
          <w:color w:val="000000"/>
        </w:rPr>
        <w:tab/>
        <w:t>If the Service Provider has an application made under the Insolvency Act 1986 to the Court for the appointment of an administrative receiver or the making of an administration order.</w:t>
      </w:r>
    </w:p>
    <w:p w14:paraId="38CE918C" w14:textId="7879ECC7" w:rsidR="003A7405" w:rsidRPr="00CF4989" w:rsidRDefault="008F2E81" w:rsidP="0031303A">
      <w:pPr>
        <w:tabs>
          <w:tab w:val="left" w:pos="1152"/>
        </w:tabs>
        <w:spacing w:before="240" w:line="252" w:lineRule="exact"/>
        <w:ind w:left="1150" w:hanging="1150"/>
        <w:jc w:val="both"/>
        <w:textAlignment w:val="baseline"/>
        <w:rPr>
          <w:rFonts w:ascii="Arial" w:eastAsia="Arial" w:hAnsi="Arial" w:cs="Arial"/>
          <w:color w:val="000000"/>
        </w:rPr>
      </w:pPr>
      <w:r w:rsidRPr="00CF4989">
        <w:rPr>
          <w:rFonts w:ascii="Arial" w:eastAsia="Arial" w:hAnsi="Arial" w:cs="Arial"/>
          <w:color w:val="000000"/>
        </w:rPr>
        <w:lastRenderedPageBreak/>
        <w:t>17</w:t>
      </w:r>
      <w:r w:rsidR="0031681C" w:rsidRPr="00CF4989">
        <w:rPr>
          <w:rFonts w:ascii="Arial" w:eastAsia="Arial" w:hAnsi="Arial" w:cs="Arial"/>
          <w:color w:val="000000"/>
        </w:rPr>
        <w:t>.2.10</w:t>
      </w:r>
      <w:r w:rsidR="0031681C" w:rsidRPr="00CF4989">
        <w:rPr>
          <w:rFonts w:ascii="Arial" w:eastAsia="Arial" w:hAnsi="Arial" w:cs="Arial"/>
          <w:color w:val="000000"/>
        </w:rPr>
        <w:tab/>
        <w:t>If the Service Provider has a winding-up order made or (except for the purposes of</w:t>
      </w:r>
      <w:r w:rsidR="00C72DDD" w:rsidRPr="00CF4989">
        <w:rPr>
          <w:rFonts w:ascii="Arial" w:eastAsia="Arial" w:hAnsi="Arial" w:cs="Arial"/>
          <w:color w:val="000000"/>
        </w:rPr>
        <w:t xml:space="preserve"> </w:t>
      </w:r>
      <w:r w:rsidR="0031681C" w:rsidRPr="00CF4989">
        <w:rPr>
          <w:rFonts w:ascii="Arial" w:eastAsia="Arial" w:hAnsi="Arial" w:cs="Arial"/>
          <w:color w:val="000000"/>
        </w:rPr>
        <w:t>amalgamation or reconstruction) a resolution for voluntary winding-up passed.</w:t>
      </w:r>
    </w:p>
    <w:p w14:paraId="67B26A9E" w14:textId="77777777" w:rsidR="0031303A" w:rsidRPr="00CF4989" w:rsidRDefault="0031303A" w:rsidP="0031303A">
      <w:pPr>
        <w:tabs>
          <w:tab w:val="left" w:pos="1152"/>
        </w:tabs>
        <w:spacing w:line="252" w:lineRule="exact"/>
        <w:ind w:left="1150" w:hanging="1150"/>
        <w:jc w:val="both"/>
        <w:textAlignment w:val="baseline"/>
        <w:rPr>
          <w:rFonts w:ascii="Arial" w:eastAsia="Arial" w:hAnsi="Arial" w:cs="Arial"/>
          <w:color w:val="000000"/>
        </w:rPr>
      </w:pPr>
    </w:p>
    <w:p w14:paraId="42B12988" w14:textId="787D8760" w:rsidR="003A7405" w:rsidRPr="00CF4989" w:rsidRDefault="008F2E81" w:rsidP="008D515F">
      <w:pPr>
        <w:tabs>
          <w:tab w:val="left" w:pos="1152"/>
        </w:tabs>
        <w:spacing w:line="249"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17</w:t>
      </w:r>
      <w:r w:rsidR="0031681C" w:rsidRPr="00CF4989">
        <w:rPr>
          <w:rFonts w:ascii="Arial" w:eastAsia="Arial" w:hAnsi="Arial" w:cs="Arial"/>
          <w:color w:val="000000"/>
        </w:rPr>
        <w:t>.2.11</w:t>
      </w:r>
      <w:r w:rsidR="0031681C" w:rsidRPr="00CF4989">
        <w:rPr>
          <w:rFonts w:ascii="Arial" w:eastAsia="Arial" w:hAnsi="Arial" w:cs="Arial"/>
          <w:color w:val="000000"/>
        </w:rPr>
        <w:tab/>
        <w:t>If the Service Provider has a provisional liquidator receiver or manager of its business or undertaking duly appointed.</w:t>
      </w:r>
    </w:p>
    <w:p w14:paraId="21932318" w14:textId="77777777" w:rsidR="0031303A" w:rsidRPr="00CF4989" w:rsidRDefault="0031303A" w:rsidP="002C1FF5">
      <w:pPr>
        <w:tabs>
          <w:tab w:val="left" w:pos="1152"/>
        </w:tabs>
        <w:spacing w:line="249" w:lineRule="exact"/>
        <w:ind w:left="1152" w:right="72" w:hanging="1152"/>
        <w:jc w:val="both"/>
        <w:textAlignment w:val="baseline"/>
        <w:rPr>
          <w:rFonts w:ascii="Arial" w:eastAsia="Arial" w:hAnsi="Arial" w:cs="Arial"/>
          <w:color w:val="000000"/>
        </w:rPr>
      </w:pPr>
    </w:p>
    <w:p w14:paraId="24B61DA5" w14:textId="15D7D9BB" w:rsidR="003A7405" w:rsidRPr="00CF4989" w:rsidRDefault="008F2E81" w:rsidP="002C1FF5">
      <w:pPr>
        <w:tabs>
          <w:tab w:val="left" w:pos="1152"/>
        </w:tabs>
        <w:spacing w:line="250"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17</w:t>
      </w:r>
      <w:r w:rsidR="0031681C" w:rsidRPr="00CF4989">
        <w:rPr>
          <w:rFonts w:ascii="Arial" w:eastAsia="Arial" w:hAnsi="Arial" w:cs="Arial"/>
          <w:color w:val="000000"/>
        </w:rPr>
        <w:t>.2.12</w:t>
      </w:r>
      <w:r w:rsidR="0031681C" w:rsidRPr="00CF4989">
        <w:rPr>
          <w:rFonts w:ascii="Arial" w:eastAsia="Arial" w:hAnsi="Arial" w:cs="Arial"/>
          <w:color w:val="000000"/>
        </w:rPr>
        <w:tab/>
        <w:t>If the Service Provider has an administrative receiver as defined in the Insolvency Act 1986 appointed.</w:t>
      </w:r>
    </w:p>
    <w:p w14:paraId="799C192E" w14:textId="77777777" w:rsidR="0040176E" w:rsidRPr="00CF4989" w:rsidRDefault="0040176E" w:rsidP="005E1C45">
      <w:pPr>
        <w:tabs>
          <w:tab w:val="left" w:pos="1152"/>
        </w:tabs>
        <w:spacing w:line="250" w:lineRule="exact"/>
        <w:ind w:left="1152" w:right="360" w:hanging="1152"/>
        <w:textAlignment w:val="baseline"/>
        <w:rPr>
          <w:rFonts w:ascii="Arial" w:eastAsia="Arial" w:hAnsi="Arial" w:cs="Arial"/>
          <w:color w:val="000000"/>
        </w:rPr>
      </w:pPr>
    </w:p>
    <w:p w14:paraId="747EFC88" w14:textId="023CE60E" w:rsidR="003A7405" w:rsidRPr="00CF4989" w:rsidRDefault="008F2E81" w:rsidP="008D515F">
      <w:pPr>
        <w:tabs>
          <w:tab w:val="left" w:pos="1152"/>
        </w:tabs>
        <w:spacing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17</w:t>
      </w:r>
      <w:r w:rsidR="0031681C" w:rsidRPr="00CF4989">
        <w:rPr>
          <w:rFonts w:ascii="Arial" w:eastAsia="Arial" w:hAnsi="Arial" w:cs="Arial"/>
          <w:color w:val="000000"/>
        </w:rPr>
        <w:t>.2.13</w:t>
      </w:r>
      <w:r w:rsidR="0031681C" w:rsidRPr="00CF4989">
        <w:rPr>
          <w:rFonts w:ascii="Arial" w:eastAsia="Arial" w:hAnsi="Arial" w:cs="Arial"/>
          <w:color w:val="000000"/>
        </w:rPr>
        <w:tab/>
        <w:t>If the Service Provider has possession taken by or on behalf of the holders of any debentures secured by a floating charge of any property comprised in or subject to the floating charge.</w:t>
      </w:r>
    </w:p>
    <w:p w14:paraId="46AAF34E" w14:textId="77777777" w:rsidR="000E4409" w:rsidRPr="00CF4989" w:rsidRDefault="000E4409" w:rsidP="005E1C45">
      <w:pPr>
        <w:tabs>
          <w:tab w:val="left" w:pos="1152"/>
        </w:tabs>
        <w:spacing w:line="252" w:lineRule="exact"/>
        <w:ind w:left="1152" w:right="216" w:hanging="1152"/>
        <w:jc w:val="both"/>
        <w:textAlignment w:val="baseline"/>
        <w:rPr>
          <w:rFonts w:ascii="Arial" w:eastAsia="Arial" w:hAnsi="Arial" w:cs="Arial"/>
          <w:color w:val="000000"/>
        </w:rPr>
      </w:pPr>
    </w:p>
    <w:p w14:paraId="2744C197" w14:textId="755258B0" w:rsidR="003A7405" w:rsidRPr="00CF4989" w:rsidRDefault="008F2E81" w:rsidP="008D515F">
      <w:pPr>
        <w:tabs>
          <w:tab w:val="left" w:pos="1152"/>
        </w:tabs>
        <w:spacing w:before="14"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17</w:t>
      </w:r>
      <w:r w:rsidR="0031681C" w:rsidRPr="00CF4989">
        <w:rPr>
          <w:rFonts w:ascii="Arial" w:eastAsia="Arial" w:hAnsi="Arial" w:cs="Arial"/>
          <w:color w:val="000000"/>
        </w:rPr>
        <w:t>.2.14</w:t>
      </w:r>
      <w:r w:rsidR="0031681C" w:rsidRPr="00CF4989">
        <w:rPr>
          <w:rFonts w:ascii="Arial" w:eastAsia="Arial" w:hAnsi="Arial" w:cs="Arial"/>
          <w:color w:val="000000"/>
        </w:rPr>
        <w:tab/>
        <w:t>Where the Court or a Creditor are entitled to appoint or have appointed a receiver, a manager, or administrative receiver or which entitle the Court to make a winding-up order.</w:t>
      </w:r>
    </w:p>
    <w:p w14:paraId="13C397EC" w14:textId="73215237" w:rsidR="003A7405" w:rsidRPr="00CF4989" w:rsidRDefault="008F2E81" w:rsidP="008D515F">
      <w:pPr>
        <w:tabs>
          <w:tab w:val="left" w:pos="1152"/>
        </w:tabs>
        <w:spacing w:before="249" w:line="255"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17</w:t>
      </w:r>
      <w:r w:rsidR="0031681C" w:rsidRPr="00CF4989">
        <w:rPr>
          <w:rFonts w:ascii="Arial" w:eastAsia="Arial" w:hAnsi="Arial" w:cs="Arial"/>
          <w:color w:val="000000"/>
        </w:rPr>
        <w:t>.2.15</w:t>
      </w:r>
      <w:r w:rsidR="0031681C" w:rsidRPr="00CF4989">
        <w:rPr>
          <w:rFonts w:ascii="Arial" w:eastAsia="Arial" w:hAnsi="Arial" w:cs="Arial"/>
          <w:color w:val="000000"/>
        </w:rPr>
        <w:tab/>
        <w:t>If any material change in the management of the Home is likely to be substantially prejudicial to the Service User.</w:t>
      </w:r>
    </w:p>
    <w:p w14:paraId="51A7F8F2" w14:textId="25AA8D26" w:rsidR="003A7405" w:rsidRPr="00CF4989" w:rsidRDefault="008F2E81" w:rsidP="008D515F">
      <w:pPr>
        <w:tabs>
          <w:tab w:val="left" w:pos="1152"/>
        </w:tabs>
        <w:spacing w:before="252"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17</w:t>
      </w:r>
      <w:r w:rsidR="0031681C" w:rsidRPr="00CF4989">
        <w:rPr>
          <w:rFonts w:ascii="Arial" w:eastAsia="Arial" w:hAnsi="Arial" w:cs="Arial"/>
          <w:color w:val="000000"/>
        </w:rPr>
        <w:t>.3</w:t>
      </w:r>
      <w:r w:rsidR="0031681C" w:rsidRPr="00CF4989">
        <w:rPr>
          <w:rFonts w:ascii="Arial" w:eastAsia="Arial" w:hAnsi="Arial" w:cs="Arial"/>
          <w:color w:val="000000"/>
        </w:rPr>
        <w:tab/>
        <w:t xml:space="preserve">In the event of termination under </w:t>
      </w:r>
      <w:r w:rsidR="004B2912" w:rsidRPr="00CF4989">
        <w:rPr>
          <w:rFonts w:ascii="Arial" w:eastAsia="Arial" w:hAnsi="Arial" w:cs="Arial"/>
          <w:color w:val="000000"/>
        </w:rPr>
        <w:t>Clause</w:t>
      </w:r>
      <w:r w:rsidR="0031681C" w:rsidRPr="00CF4989">
        <w:rPr>
          <w:rFonts w:ascii="Arial" w:eastAsia="Arial" w:hAnsi="Arial" w:cs="Arial"/>
          <w:color w:val="000000"/>
        </w:rPr>
        <w:t xml:space="preserve">s </w:t>
      </w:r>
      <w:r w:rsidRPr="00CF4989">
        <w:rPr>
          <w:rFonts w:ascii="Arial" w:eastAsia="Arial" w:hAnsi="Arial" w:cs="Arial"/>
          <w:color w:val="000000"/>
        </w:rPr>
        <w:t>17</w:t>
      </w:r>
      <w:r w:rsidR="0031681C" w:rsidRPr="00CF4989">
        <w:rPr>
          <w:rFonts w:ascii="Arial" w:eastAsia="Arial" w:hAnsi="Arial" w:cs="Arial"/>
          <w:color w:val="000000"/>
        </w:rPr>
        <w:t xml:space="preserve">.2.1, </w:t>
      </w:r>
      <w:r w:rsidRPr="00CF4989">
        <w:rPr>
          <w:rFonts w:ascii="Arial" w:eastAsia="Arial" w:hAnsi="Arial" w:cs="Arial"/>
          <w:color w:val="000000"/>
        </w:rPr>
        <w:t>17</w:t>
      </w:r>
      <w:r w:rsidR="0031681C" w:rsidRPr="00CF4989">
        <w:rPr>
          <w:rFonts w:ascii="Arial" w:eastAsia="Arial" w:hAnsi="Arial" w:cs="Arial"/>
          <w:color w:val="000000"/>
        </w:rPr>
        <w:t xml:space="preserve">.2.3, </w:t>
      </w:r>
      <w:r w:rsidRPr="00CF4989">
        <w:rPr>
          <w:rFonts w:ascii="Arial" w:eastAsia="Arial" w:hAnsi="Arial" w:cs="Arial"/>
          <w:color w:val="000000"/>
        </w:rPr>
        <w:t>17</w:t>
      </w:r>
      <w:r w:rsidR="0031681C" w:rsidRPr="00CF4989">
        <w:rPr>
          <w:rFonts w:ascii="Arial" w:eastAsia="Arial" w:hAnsi="Arial" w:cs="Arial"/>
          <w:color w:val="000000"/>
        </w:rPr>
        <w:t xml:space="preserve">.2.4, </w:t>
      </w:r>
      <w:r w:rsidRPr="00CF4989">
        <w:rPr>
          <w:rFonts w:ascii="Arial" w:eastAsia="Arial" w:hAnsi="Arial" w:cs="Arial"/>
          <w:color w:val="000000"/>
        </w:rPr>
        <w:t>17</w:t>
      </w:r>
      <w:r w:rsidR="0031681C" w:rsidRPr="00CF4989">
        <w:rPr>
          <w:rFonts w:ascii="Arial" w:eastAsia="Arial" w:hAnsi="Arial" w:cs="Arial"/>
          <w:color w:val="000000"/>
        </w:rPr>
        <w:t xml:space="preserve">.2.7 and </w:t>
      </w:r>
      <w:r w:rsidRPr="00CF4989">
        <w:rPr>
          <w:rFonts w:ascii="Arial" w:eastAsia="Arial" w:hAnsi="Arial" w:cs="Arial"/>
          <w:color w:val="000000"/>
        </w:rPr>
        <w:t>17</w:t>
      </w:r>
      <w:r w:rsidR="0031681C" w:rsidRPr="00CF4989">
        <w:rPr>
          <w:rFonts w:ascii="Arial" w:eastAsia="Arial" w:hAnsi="Arial" w:cs="Arial"/>
          <w:color w:val="000000"/>
        </w:rPr>
        <w:t xml:space="preserve">.2.15 above the Service Purchaser(s) shall provide reason(s) for the termination in writing within two (2) </w:t>
      </w:r>
      <w:r w:rsidR="00D149C5" w:rsidRPr="00CF4989">
        <w:rPr>
          <w:rFonts w:ascii="Arial" w:eastAsia="Arial" w:hAnsi="Arial" w:cs="Arial"/>
          <w:color w:val="000000"/>
        </w:rPr>
        <w:t>W</w:t>
      </w:r>
      <w:r w:rsidR="0031681C" w:rsidRPr="00CF4989">
        <w:rPr>
          <w:rFonts w:ascii="Arial" w:eastAsia="Arial" w:hAnsi="Arial" w:cs="Arial"/>
          <w:color w:val="000000"/>
        </w:rPr>
        <w:t xml:space="preserve">orking </w:t>
      </w:r>
      <w:r w:rsidR="00D149C5" w:rsidRPr="00CF4989">
        <w:rPr>
          <w:rFonts w:ascii="Arial" w:eastAsia="Arial" w:hAnsi="Arial" w:cs="Arial"/>
          <w:color w:val="000000"/>
        </w:rPr>
        <w:t>D</w:t>
      </w:r>
      <w:r w:rsidR="0031681C" w:rsidRPr="00CF4989">
        <w:rPr>
          <w:rFonts w:ascii="Arial" w:eastAsia="Arial" w:hAnsi="Arial" w:cs="Arial"/>
          <w:color w:val="000000"/>
        </w:rPr>
        <w:t xml:space="preserve">ays of the notice of termination unless the Service Provider has previously been notified of the reason(s) and within fourteen (14) days of the date of the notice of termination the Service Provider shall be entitled to make written representations to the Service Purchaser’s </w:t>
      </w:r>
      <w:r w:rsidRPr="00CF4989">
        <w:rPr>
          <w:rFonts w:ascii="Arial" w:eastAsia="Arial" w:hAnsi="Arial" w:cs="Arial"/>
          <w:color w:val="000000"/>
        </w:rPr>
        <w:t>Nominated Representative</w:t>
      </w:r>
      <w:r w:rsidR="0031681C" w:rsidRPr="00CF4989">
        <w:rPr>
          <w:rFonts w:ascii="Arial" w:eastAsia="Arial" w:hAnsi="Arial" w:cs="Arial"/>
          <w:color w:val="000000"/>
        </w:rPr>
        <w:t xml:space="preserve"> and shall be notified not later than twenty eight (28) </w:t>
      </w:r>
      <w:r w:rsidR="00D149C5" w:rsidRPr="00CF4989">
        <w:rPr>
          <w:rFonts w:ascii="Arial" w:eastAsia="Arial" w:hAnsi="Arial" w:cs="Arial"/>
          <w:color w:val="000000"/>
        </w:rPr>
        <w:t>W</w:t>
      </w:r>
      <w:r w:rsidR="0031681C" w:rsidRPr="00CF4989">
        <w:rPr>
          <w:rFonts w:ascii="Arial" w:eastAsia="Arial" w:hAnsi="Arial" w:cs="Arial"/>
          <w:color w:val="000000"/>
        </w:rPr>
        <w:t xml:space="preserve">orking </w:t>
      </w:r>
      <w:r w:rsidR="00D149C5" w:rsidRPr="00CF4989">
        <w:rPr>
          <w:rFonts w:ascii="Arial" w:eastAsia="Arial" w:hAnsi="Arial" w:cs="Arial"/>
          <w:color w:val="000000"/>
        </w:rPr>
        <w:t>D</w:t>
      </w:r>
      <w:r w:rsidR="0031681C" w:rsidRPr="00CF4989">
        <w:rPr>
          <w:rFonts w:ascii="Arial" w:eastAsia="Arial" w:hAnsi="Arial" w:cs="Arial"/>
          <w:color w:val="000000"/>
        </w:rPr>
        <w:t xml:space="preserve">ays after the date of the notice of termination whether or not the decision to terminate stands or otherwise. Nothing in this </w:t>
      </w:r>
      <w:r w:rsidR="004B2912" w:rsidRPr="00CF4989">
        <w:rPr>
          <w:rFonts w:ascii="Arial" w:eastAsia="Arial" w:hAnsi="Arial" w:cs="Arial"/>
          <w:color w:val="000000"/>
        </w:rPr>
        <w:t xml:space="preserve">Clause </w:t>
      </w:r>
      <w:r w:rsidR="0031681C" w:rsidRPr="00CF4989">
        <w:rPr>
          <w:rFonts w:ascii="Arial" w:eastAsia="Arial" w:hAnsi="Arial" w:cs="Arial"/>
          <w:color w:val="000000"/>
        </w:rPr>
        <w:t>shall affect the validity of the notice to terminate.</w:t>
      </w:r>
    </w:p>
    <w:p w14:paraId="34064F4E" w14:textId="2BC2F8D3" w:rsidR="003A7405" w:rsidRPr="00CF4989" w:rsidRDefault="008F2E81">
      <w:pPr>
        <w:tabs>
          <w:tab w:val="left" w:pos="1152"/>
        </w:tabs>
        <w:spacing w:before="251" w:line="254" w:lineRule="exact"/>
        <w:textAlignment w:val="baseline"/>
        <w:rPr>
          <w:rFonts w:ascii="Arial" w:eastAsia="Arial" w:hAnsi="Arial" w:cs="Arial"/>
          <w:color w:val="000000"/>
          <w:spacing w:val="-1"/>
        </w:rPr>
      </w:pPr>
      <w:r w:rsidRPr="00CF4989">
        <w:rPr>
          <w:rFonts w:ascii="Arial" w:eastAsia="Arial" w:hAnsi="Arial" w:cs="Arial"/>
          <w:color w:val="000000"/>
          <w:spacing w:val="-1"/>
        </w:rPr>
        <w:t>17</w:t>
      </w:r>
      <w:r w:rsidR="0031681C" w:rsidRPr="00CF4989">
        <w:rPr>
          <w:rFonts w:ascii="Arial" w:eastAsia="Arial" w:hAnsi="Arial" w:cs="Arial"/>
          <w:color w:val="000000"/>
          <w:spacing w:val="-1"/>
        </w:rPr>
        <w:t>.4</w:t>
      </w:r>
      <w:r w:rsidR="0031681C" w:rsidRPr="00CF4989">
        <w:rPr>
          <w:rFonts w:ascii="Arial" w:eastAsia="Arial" w:hAnsi="Arial" w:cs="Arial"/>
          <w:color w:val="000000"/>
          <w:spacing w:val="-1"/>
        </w:rPr>
        <w:tab/>
      </w:r>
      <w:r w:rsidR="0031681C" w:rsidRPr="00CF4989">
        <w:rPr>
          <w:rFonts w:ascii="Arial" w:eastAsia="Arial" w:hAnsi="Arial" w:cs="Arial"/>
          <w:b/>
          <w:color w:val="000000"/>
          <w:spacing w:val="-1"/>
        </w:rPr>
        <w:t xml:space="preserve">Termination of an </w:t>
      </w:r>
      <w:r w:rsidR="00ED10CB" w:rsidRPr="00CF4989">
        <w:rPr>
          <w:rFonts w:ascii="Arial" w:eastAsia="Arial" w:hAnsi="Arial" w:cs="Arial"/>
          <w:b/>
          <w:color w:val="000000"/>
          <w:spacing w:val="-1"/>
        </w:rPr>
        <w:t>ISC</w:t>
      </w:r>
    </w:p>
    <w:p w14:paraId="711D32AF" w14:textId="04020190" w:rsidR="003A7405" w:rsidRPr="00CF4989" w:rsidRDefault="008F2E81">
      <w:pPr>
        <w:tabs>
          <w:tab w:val="left" w:pos="1152"/>
        </w:tabs>
        <w:spacing w:before="251" w:line="254" w:lineRule="exact"/>
        <w:textAlignment w:val="baseline"/>
        <w:rPr>
          <w:rFonts w:ascii="Arial" w:eastAsia="Arial" w:hAnsi="Arial" w:cs="Arial"/>
          <w:color w:val="000000"/>
          <w:spacing w:val="-2"/>
        </w:rPr>
      </w:pPr>
      <w:r w:rsidRPr="00CF4989">
        <w:rPr>
          <w:rFonts w:ascii="Arial" w:eastAsia="Arial" w:hAnsi="Arial" w:cs="Arial"/>
          <w:color w:val="000000"/>
          <w:spacing w:val="-2"/>
        </w:rPr>
        <w:t>17</w:t>
      </w:r>
      <w:r w:rsidR="0031681C" w:rsidRPr="00CF4989">
        <w:rPr>
          <w:rFonts w:ascii="Arial" w:eastAsia="Arial" w:hAnsi="Arial" w:cs="Arial"/>
          <w:color w:val="000000"/>
          <w:spacing w:val="-2"/>
        </w:rPr>
        <w:t>.4.1</w:t>
      </w:r>
      <w:r w:rsidR="0031681C" w:rsidRPr="00CF4989">
        <w:rPr>
          <w:rFonts w:ascii="Arial" w:eastAsia="Arial" w:hAnsi="Arial" w:cs="Arial"/>
          <w:color w:val="000000"/>
          <w:spacing w:val="-2"/>
        </w:rPr>
        <w:tab/>
      </w:r>
      <w:r w:rsidR="0031681C" w:rsidRPr="00CF4989">
        <w:rPr>
          <w:rFonts w:ascii="Arial" w:eastAsia="Arial" w:hAnsi="Arial" w:cs="Arial"/>
          <w:b/>
          <w:color w:val="000000"/>
          <w:spacing w:val="-2"/>
        </w:rPr>
        <w:t>Ending of a Trial Period</w:t>
      </w:r>
    </w:p>
    <w:p w14:paraId="082E4B21" w14:textId="6E576095" w:rsidR="003A7405" w:rsidRPr="00CF4989" w:rsidRDefault="0031681C" w:rsidP="008E3358">
      <w:pPr>
        <w:spacing w:before="250" w:line="254" w:lineRule="exact"/>
        <w:ind w:left="1152" w:right="72"/>
        <w:jc w:val="both"/>
        <w:textAlignment w:val="baseline"/>
        <w:rPr>
          <w:rFonts w:ascii="Arial" w:eastAsia="Arial" w:hAnsi="Arial" w:cs="Arial"/>
          <w:color w:val="000000"/>
        </w:rPr>
      </w:pPr>
      <w:r w:rsidRPr="00CF4989">
        <w:rPr>
          <w:rFonts w:ascii="Arial" w:eastAsia="Arial" w:hAnsi="Arial" w:cs="Arial"/>
          <w:color w:val="000000"/>
        </w:rPr>
        <w:t xml:space="preserve">Any party to the </w:t>
      </w:r>
      <w:r w:rsidR="00ED10CB" w:rsidRPr="00CF4989">
        <w:rPr>
          <w:rFonts w:ascii="Arial" w:eastAsia="Arial" w:hAnsi="Arial" w:cs="Arial"/>
          <w:color w:val="000000"/>
        </w:rPr>
        <w:t>ISC</w:t>
      </w:r>
      <w:r w:rsidRPr="00CF4989">
        <w:rPr>
          <w:rFonts w:ascii="Arial" w:eastAsia="Arial" w:hAnsi="Arial" w:cs="Arial"/>
          <w:color w:val="000000"/>
        </w:rPr>
        <w:t xml:space="preserve"> may, following a Review of Service Meeting, end the </w:t>
      </w:r>
      <w:r w:rsidR="00ED10CB" w:rsidRPr="00CF4989">
        <w:rPr>
          <w:rFonts w:ascii="Arial" w:eastAsia="Arial" w:hAnsi="Arial" w:cs="Arial"/>
          <w:color w:val="000000"/>
        </w:rPr>
        <w:t>ISC</w:t>
      </w:r>
      <w:r w:rsidRPr="00CF4989">
        <w:rPr>
          <w:rFonts w:ascii="Arial" w:eastAsia="Arial" w:hAnsi="Arial" w:cs="Arial"/>
          <w:color w:val="000000"/>
        </w:rPr>
        <w:t xml:space="preserve"> by giving </w:t>
      </w:r>
      <w:r w:rsidR="00366E81" w:rsidRPr="00CF4989">
        <w:rPr>
          <w:rFonts w:ascii="Arial" w:eastAsia="Arial" w:hAnsi="Arial" w:cs="Arial"/>
          <w:color w:val="000000"/>
        </w:rPr>
        <w:t xml:space="preserve">a minimum of </w:t>
      </w:r>
      <w:r w:rsidR="006A5396" w:rsidRPr="00CF4989">
        <w:rPr>
          <w:rFonts w:ascii="Arial" w:eastAsia="Arial" w:hAnsi="Arial" w:cs="Arial"/>
          <w:color w:val="000000"/>
        </w:rPr>
        <w:t>seven</w:t>
      </w:r>
      <w:r w:rsidR="00366E81" w:rsidRPr="00CF4989">
        <w:rPr>
          <w:rFonts w:ascii="Arial" w:eastAsia="Arial" w:hAnsi="Arial" w:cs="Arial"/>
          <w:color w:val="000000"/>
        </w:rPr>
        <w:t xml:space="preserve"> (</w:t>
      </w:r>
      <w:r w:rsidR="006A5396" w:rsidRPr="00CF4989">
        <w:rPr>
          <w:rFonts w:ascii="Arial" w:eastAsia="Arial" w:hAnsi="Arial" w:cs="Arial"/>
          <w:color w:val="000000"/>
        </w:rPr>
        <w:t>7</w:t>
      </w:r>
      <w:r w:rsidR="00366E81" w:rsidRPr="00CF4989">
        <w:rPr>
          <w:rFonts w:ascii="Arial" w:eastAsia="Arial" w:hAnsi="Arial" w:cs="Arial"/>
          <w:color w:val="000000"/>
        </w:rPr>
        <w:t xml:space="preserve">) days’ notice </w:t>
      </w:r>
      <w:r w:rsidRPr="00CF4989">
        <w:rPr>
          <w:rFonts w:ascii="Arial" w:eastAsia="Arial" w:hAnsi="Arial" w:cs="Arial"/>
          <w:color w:val="000000"/>
        </w:rPr>
        <w:t>in writing to the other parties unless the parties have agreed a different period of notice.</w:t>
      </w:r>
    </w:p>
    <w:p w14:paraId="7304E5A9" w14:textId="3BDF31E8" w:rsidR="003A7405" w:rsidRPr="00CF4989" w:rsidRDefault="008F2E81">
      <w:pPr>
        <w:tabs>
          <w:tab w:val="left" w:pos="1152"/>
        </w:tabs>
        <w:spacing w:before="251" w:line="254" w:lineRule="exact"/>
        <w:textAlignment w:val="baseline"/>
        <w:rPr>
          <w:rFonts w:ascii="Arial" w:eastAsia="Arial" w:hAnsi="Arial" w:cs="Arial"/>
          <w:color w:val="000000"/>
          <w:spacing w:val="-1"/>
        </w:rPr>
      </w:pPr>
      <w:r w:rsidRPr="00CF4989">
        <w:rPr>
          <w:rFonts w:ascii="Arial" w:eastAsia="Arial" w:hAnsi="Arial" w:cs="Arial"/>
          <w:color w:val="000000"/>
          <w:spacing w:val="-1"/>
        </w:rPr>
        <w:t>17</w:t>
      </w:r>
      <w:r w:rsidR="0031681C" w:rsidRPr="00CF4989">
        <w:rPr>
          <w:rFonts w:ascii="Arial" w:eastAsia="Arial" w:hAnsi="Arial" w:cs="Arial"/>
          <w:color w:val="000000"/>
          <w:spacing w:val="-1"/>
        </w:rPr>
        <w:t>.4.2</w:t>
      </w:r>
      <w:r w:rsidR="0031681C" w:rsidRPr="00CF4989">
        <w:rPr>
          <w:rFonts w:ascii="Arial" w:eastAsia="Arial" w:hAnsi="Arial" w:cs="Arial"/>
          <w:color w:val="000000"/>
          <w:spacing w:val="-1"/>
        </w:rPr>
        <w:tab/>
      </w:r>
      <w:r w:rsidR="0031681C" w:rsidRPr="00CF4989">
        <w:rPr>
          <w:rFonts w:ascii="Arial" w:eastAsia="Arial" w:hAnsi="Arial" w:cs="Arial"/>
          <w:b/>
          <w:color w:val="000000"/>
          <w:spacing w:val="-1"/>
        </w:rPr>
        <w:t xml:space="preserve">Ending an </w:t>
      </w:r>
      <w:r w:rsidR="00ED10CB" w:rsidRPr="00CF4989">
        <w:rPr>
          <w:rFonts w:ascii="Arial" w:eastAsia="Arial" w:hAnsi="Arial" w:cs="Arial"/>
          <w:b/>
          <w:color w:val="000000"/>
          <w:spacing w:val="-1"/>
        </w:rPr>
        <w:t>ISC</w:t>
      </w:r>
    </w:p>
    <w:p w14:paraId="1DEB78D6" w14:textId="5044AC6C" w:rsidR="003A7405" w:rsidRPr="00CF4989" w:rsidRDefault="008F2E81" w:rsidP="002C1FF5">
      <w:pPr>
        <w:spacing w:before="250"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17</w:t>
      </w:r>
      <w:r w:rsidR="0031681C" w:rsidRPr="00CF4989">
        <w:rPr>
          <w:rFonts w:ascii="Arial" w:eastAsia="Arial" w:hAnsi="Arial" w:cs="Arial"/>
          <w:color w:val="000000"/>
        </w:rPr>
        <w:t>.4.2.1</w:t>
      </w:r>
      <w:r w:rsidR="007A1D5D" w:rsidRPr="00CF4989">
        <w:rPr>
          <w:rFonts w:ascii="Arial" w:eastAsia="Arial" w:hAnsi="Arial" w:cs="Arial"/>
          <w:color w:val="000000"/>
        </w:rPr>
        <w:tab/>
      </w:r>
      <w:r w:rsidR="0031681C" w:rsidRPr="00CF4989">
        <w:rPr>
          <w:rFonts w:ascii="Arial" w:eastAsia="Arial" w:hAnsi="Arial" w:cs="Arial"/>
          <w:color w:val="000000"/>
        </w:rPr>
        <w:t xml:space="preserve">Where an </w:t>
      </w:r>
      <w:r w:rsidR="00ED10CB" w:rsidRPr="00CF4989">
        <w:rPr>
          <w:rFonts w:ascii="Arial" w:eastAsia="Arial" w:hAnsi="Arial" w:cs="Arial"/>
          <w:color w:val="000000"/>
        </w:rPr>
        <w:t>ISC</w:t>
      </w:r>
      <w:r w:rsidR="0031681C" w:rsidRPr="00CF4989">
        <w:rPr>
          <w:rFonts w:ascii="Arial" w:eastAsia="Arial" w:hAnsi="Arial" w:cs="Arial"/>
          <w:color w:val="000000"/>
        </w:rPr>
        <w:t xml:space="preserve"> cannot be satisfactorily amended to meet the needs of the Service User, any party may, following a Review of Service Meeting, end the </w:t>
      </w:r>
      <w:r w:rsidR="00ED10CB" w:rsidRPr="00CF4989">
        <w:rPr>
          <w:rFonts w:ascii="Arial" w:eastAsia="Arial" w:hAnsi="Arial" w:cs="Arial"/>
          <w:color w:val="000000"/>
        </w:rPr>
        <w:t>ISC</w:t>
      </w:r>
      <w:r w:rsidR="0031681C" w:rsidRPr="00CF4989">
        <w:rPr>
          <w:rFonts w:ascii="Arial" w:eastAsia="Arial" w:hAnsi="Arial" w:cs="Arial"/>
          <w:color w:val="000000"/>
        </w:rPr>
        <w:t xml:space="preserve"> by giving </w:t>
      </w:r>
      <w:r w:rsidR="00366E81" w:rsidRPr="00CF4989">
        <w:rPr>
          <w:rFonts w:ascii="Arial" w:eastAsia="Arial" w:hAnsi="Arial" w:cs="Arial"/>
          <w:color w:val="000000"/>
        </w:rPr>
        <w:t xml:space="preserve">a minimum of </w:t>
      </w:r>
      <w:r w:rsidR="007D5B8C" w:rsidRPr="00CF4989">
        <w:rPr>
          <w:rFonts w:ascii="Arial" w:eastAsia="Arial" w:hAnsi="Arial" w:cs="Arial"/>
          <w:color w:val="000000"/>
        </w:rPr>
        <w:t>twenty</w:t>
      </w:r>
      <w:r w:rsidR="007F632E">
        <w:rPr>
          <w:rFonts w:ascii="Arial" w:eastAsia="Arial" w:hAnsi="Arial" w:cs="Arial"/>
          <w:color w:val="000000"/>
        </w:rPr>
        <w:t>-</w:t>
      </w:r>
      <w:r w:rsidR="007D5B8C" w:rsidRPr="00CF4989">
        <w:rPr>
          <w:rFonts w:ascii="Arial" w:eastAsia="Arial" w:hAnsi="Arial" w:cs="Arial"/>
          <w:color w:val="000000"/>
        </w:rPr>
        <w:t xml:space="preserve">eight </w:t>
      </w:r>
      <w:r w:rsidR="00366E81" w:rsidRPr="00CF4989">
        <w:rPr>
          <w:rFonts w:ascii="Arial" w:eastAsia="Arial" w:hAnsi="Arial" w:cs="Arial"/>
          <w:color w:val="000000"/>
        </w:rPr>
        <w:t>(</w:t>
      </w:r>
      <w:r w:rsidR="007D5B8C" w:rsidRPr="00CF4989">
        <w:rPr>
          <w:rFonts w:ascii="Arial" w:eastAsia="Arial" w:hAnsi="Arial" w:cs="Arial"/>
          <w:color w:val="000000"/>
        </w:rPr>
        <w:t>28</w:t>
      </w:r>
      <w:r w:rsidR="00366E81" w:rsidRPr="00CF4989">
        <w:rPr>
          <w:rFonts w:ascii="Arial" w:eastAsia="Arial" w:hAnsi="Arial" w:cs="Arial"/>
          <w:color w:val="000000"/>
        </w:rPr>
        <w:t xml:space="preserve">) </w:t>
      </w:r>
      <w:r w:rsidR="0031681C" w:rsidRPr="00CF4989">
        <w:rPr>
          <w:rFonts w:ascii="Arial" w:eastAsia="Arial" w:hAnsi="Arial" w:cs="Arial"/>
          <w:color w:val="000000"/>
        </w:rPr>
        <w:t>days’ notice</w:t>
      </w:r>
      <w:r w:rsidR="0031681C" w:rsidRPr="00CF4989">
        <w:rPr>
          <w:rFonts w:ascii="Arial" w:eastAsia="Arial" w:hAnsi="Arial" w:cs="Arial"/>
          <w:b/>
          <w:color w:val="000000"/>
        </w:rPr>
        <w:t xml:space="preserve"> </w:t>
      </w:r>
      <w:r w:rsidR="0031681C" w:rsidRPr="00CF4989">
        <w:rPr>
          <w:rFonts w:ascii="Arial" w:eastAsia="Arial" w:hAnsi="Arial" w:cs="Arial"/>
          <w:color w:val="000000"/>
        </w:rPr>
        <w:t xml:space="preserve">in writing to the other parties unless the parties have agreed a different period of notice, except where </w:t>
      </w:r>
      <w:r w:rsidR="004B2912" w:rsidRPr="00CF4989">
        <w:rPr>
          <w:rFonts w:ascii="Arial" w:eastAsia="Arial" w:hAnsi="Arial" w:cs="Arial"/>
          <w:color w:val="000000"/>
        </w:rPr>
        <w:t xml:space="preserve">Clause </w:t>
      </w:r>
      <w:r w:rsidR="00715938" w:rsidRPr="00CF4989">
        <w:rPr>
          <w:rFonts w:ascii="Arial" w:eastAsia="Arial" w:hAnsi="Arial" w:cs="Arial"/>
          <w:color w:val="000000"/>
        </w:rPr>
        <w:t xml:space="preserve">12 </w:t>
      </w:r>
      <w:r w:rsidR="0031681C" w:rsidRPr="00CF4989">
        <w:rPr>
          <w:rFonts w:ascii="Arial" w:eastAsia="Arial" w:hAnsi="Arial" w:cs="Arial"/>
          <w:color w:val="000000"/>
        </w:rPr>
        <w:t>(Temporary Absence / Discharge)</w:t>
      </w:r>
      <w:r w:rsidR="008346E4" w:rsidRPr="00CF4989">
        <w:rPr>
          <w:rFonts w:ascii="Arial" w:eastAsia="Arial" w:hAnsi="Arial" w:cs="Arial"/>
          <w:color w:val="000000"/>
        </w:rPr>
        <w:t xml:space="preserve"> or </w:t>
      </w:r>
      <w:r w:rsidR="00D149C5" w:rsidRPr="00CF4989">
        <w:rPr>
          <w:rFonts w:ascii="Arial" w:eastAsia="Arial" w:hAnsi="Arial" w:cs="Arial"/>
          <w:color w:val="000000"/>
        </w:rPr>
        <w:t>C</w:t>
      </w:r>
      <w:r w:rsidR="008346E4" w:rsidRPr="00CF4989">
        <w:rPr>
          <w:rFonts w:ascii="Arial" w:eastAsia="Arial" w:hAnsi="Arial" w:cs="Arial"/>
          <w:color w:val="000000"/>
        </w:rPr>
        <w:t xml:space="preserve">lause </w:t>
      </w:r>
      <w:r w:rsidR="00715938" w:rsidRPr="00CF4989">
        <w:rPr>
          <w:rFonts w:ascii="Arial" w:eastAsia="Arial" w:hAnsi="Arial" w:cs="Arial"/>
          <w:color w:val="000000"/>
        </w:rPr>
        <w:t>17</w:t>
      </w:r>
      <w:r w:rsidR="008346E4" w:rsidRPr="00CF4989">
        <w:rPr>
          <w:rFonts w:ascii="Arial" w:eastAsia="Arial" w:hAnsi="Arial" w:cs="Arial"/>
          <w:color w:val="000000"/>
        </w:rPr>
        <w:t>.5 (Immediate Termination)</w:t>
      </w:r>
      <w:r w:rsidR="0031681C" w:rsidRPr="00CF4989">
        <w:rPr>
          <w:rFonts w:ascii="Arial" w:eastAsia="Arial" w:hAnsi="Arial" w:cs="Arial"/>
          <w:color w:val="000000"/>
        </w:rPr>
        <w:t xml:space="preserve"> applies.</w:t>
      </w:r>
      <w:r w:rsidR="008B7904" w:rsidRPr="00CF4989">
        <w:rPr>
          <w:rFonts w:ascii="Arial" w:eastAsia="Arial" w:hAnsi="Arial" w:cs="Arial"/>
          <w:color w:val="000000"/>
        </w:rPr>
        <w:t xml:space="preserve"> </w:t>
      </w:r>
      <w:r w:rsidR="009E7244" w:rsidRPr="00CF4989">
        <w:rPr>
          <w:rFonts w:ascii="Arial" w:eastAsia="Arial" w:hAnsi="Arial" w:cs="Arial"/>
          <w:color w:val="000000"/>
        </w:rPr>
        <w:t xml:space="preserve"> Where </w:t>
      </w:r>
      <w:r w:rsidR="00D149C5" w:rsidRPr="00CF4989">
        <w:rPr>
          <w:rFonts w:ascii="Arial" w:eastAsia="Arial" w:hAnsi="Arial" w:cs="Arial"/>
          <w:color w:val="000000"/>
        </w:rPr>
        <w:t>C</w:t>
      </w:r>
      <w:r w:rsidR="009E7244" w:rsidRPr="00CF4989">
        <w:rPr>
          <w:rFonts w:ascii="Arial" w:eastAsia="Arial" w:hAnsi="Arial" w:cs="Arial"/>
          <w:color w:val="000000"/>
        </w:rPr>
        <w:t xml:space="preserve">lause </w:t>
      </w:r>
      <w:r w:rsidR="00715938" w:rsidRPr="00CF4989">
        <w:rPr>
          <w:rFonts w:ascii="Arial" w:eastAsia="Arial" w:hAnsi="Arial" w:cs="Arial"/>
          <w:color w:val="000000"/>
        </w:rPr>
        <w:t>12</w:t>
      </w:r>
      <w:r w:rsidR="009E7244" w:rsidRPr="00CF4989">
        <w:rPr>
          <w:rFonts w:ascii="Arial" w:eastAsia="Arial" w:hAnsi="Arial" w:cs="Arial"/>
          <w:color w:val="000000"/>
        </w:rPr>
        <w:t xml:space="preserve">.1 applies and the </w:t>
      </w:r>
      <w:r w:rsidR="008346E4" w:rsidRPr="00CF4989">
        <w:rPr>
          <w:rFonts w:ascii="Arial" w:eastAsia="Arial" w:hAnsi="Arial" w:cs="Arial"/>
          <w:color w:val="000000"/>
        </w:rPr>
        <w:t>Home</w:t>
      </w:r>
      <w:r w:rsidR="009E7244" w:rsidRPr="00CF4989">
        <w:rPr>
          <w:rFonts w:ascii="Arial" w:eastAsia="Arial" w:hAnsi="Arial" w:cs="Arial"/>
          <w:color w:val="000000"/>
        </w:rPr>
        <w:t xml:space="preserve"> can no longer meet the Service User’s needs, a minimum of seven (7) days’ notice shall be given in writing by either party.</w:t>
      </w:r>
    </w:p>
    <w:p w14:paraId="6D8767B5" w14:textId="5DEC24E1" w:rsidR="003A7405" w:rsidRPr="00CF4989" w:rsidRDefault="008F2E81" w:rsidP="002C1FF5">
      <w:pPr>
        <w:spacing w:before="251"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17</w:t>
      </w:r>
      <w:r w:rsidR="0031681C" w:rsidRPr="00CF4989">
        <w:rPr>
          <w:rFonts w:ascii="Arial" w:eastAsia="Arial" w:hAnsi="Arial" w:cs="Arial"/>
          <w:color w:val="000000"/>
        </w:rPr>
        <w:t xml:space="preserve">.4.2.2 </w:t>
      </w:r>
      <w:r w:rsidR="007A1D5D" w:rsidRPr="00CF4989">
        <w:rPr>
          <w:rFonts w:ascii="Arial" w:eastAsia="Arial" w:hAnsi="Arial" w:cs="Arial"/>
          <w:color w:val="000000"/>
        </w:rPr>
        <w:tab/>
      </w:r>
      <w:r w:rsidR="0031681C" w:rsidRPr="00CF4989">
        <w:rPr>
          <w:rFonts w:ascii="Arial" w:eastAsia="Arial" w:hAnsi="Arial" w:cs="Arial"/>
          <w:color w:val="000000"/>
        </w:rPr>
        <w:t xml:space="preserve">In the case of termination under </w:t>
      </w:r>
      <w:r w:rsidR="00742C62" w:rsidRPr="00CF4989">
        <w:rPr>
          <w:rFonts w:ascii="Arial" w:eastAsia="Arial" w:hAnsi="Arial" w:cs="Arial"/>
          <w:color w:val="000000"/>
        </w:rPr>
        <w:t xml:space="preserve">Clause </w:t>
      </w:r>
      <w:r w:rsidRPr="00CF4989">
        <w:rPr>
          <w:rFonts w:ascii="Arial" w:eastAsia="Arial" w:hAnsi="Arial" w:cs="Arial"/>
          <w:color w:val="000000"/>
        </w:rPr>
        <w:t>17</w:t>
      </w:r>
      <w:r w:rsidR="00742C62" w:rsidRPr="00CF4989">
        <w:rPr>
          <w:rFonts w:ascii="Arial" w:eastAsia="Arial" w:hAnsi="Arial" w:cs="Arial"/>
          <w:color w:val="000000"/>
        </w:rPr>
        <w:t xml:space="preserve">.4.2.1 or as </w:t>
      </w:r>
      <w:r w:rsidR="0031681C" w:rsidRPr="00CF4989">
        <w:rPr>
          <w:rFonts w:ascii="Arial" w:eastAsia="Arial" w:hAnsi="Arial" w:cs="Arial"/>
          <w:color w:val="000000"/>
        </w:rPr>
        <w:t>above, the Service Provider will receive payment for the period of the notice</w:t>
      </w:r>
      <w:r w:rsidR="008B7904" w:rsidRPr="00CF4989">
        <w:rPr>
          <w:rFonts w:ascii="Arial" w:eastAsia="Arial" w:hAnsi="Arial" w:cs="Arial"/>
          <w:color w:val="000000"/>
        </w:rPr>
        <w:t>.</w:t>
      </w:r>
    </w:p>
    <w:p w14:paraId="01A60941" w14:textId="77777777" w:rsidR="004854E4" w:rsidRDefault="004854E4">
      <w:pPr>
        <w:rPr>
          <w:rFonts w:ascii="Arial" w:eastAsia="Arial" w:hAnsi="Arial" w:cs="Arial"/>
          <w:color w:val="000000"/>
        </w:rPr>
      </w:pPr>
      <w:r>
        <w:rPr>
          <w:rFonts w:ascii="Arial" w:eastAsia="Arial" w:hAnsi="Arial" w:cs="Arial"/>
          <w:color w:val="000000"/>
        </w:rPr>
        <w:br w:type="page"/>
      </w:r>
    </w:p>
    <w:p w14:paraId="7EA26CE8" w14:textId="16B6E619" w:rsidR="003A7405" w:rsidRPr="00CF4989" w:rsidRDefault="008F2E81">
      <w:pPr>
        <w:tabs>
          <w:tab w:val="left" w:pos="1152"/>
        </w:tabs>
        <w:spacing w:before="247" w:line="254" w:lineRule="exact"/>
        <w:ind w:left="1152" w:right="648" w:hanging="1152"/>
        <w:textAlignment w:val="baseline"/>
        <w:rPr>
          <w:rFonts w:ascii="Arial" w:eastAsia="Arial" w:hAnsi="Arial" w:cs="Arial"/>
          <w:color w:val="000000"/>
        </w:rPr>
      </w:pPr>
      <w:r w:rsidRPr="00CF4989">
        <w:rPr>
          <w:rFonts w:ascii="Arial" w:eastAsia="Arial" w:hAnsi="Arial" w:cs="Arial"/>
          <w:color w:val="000000"/>
        </w:rPr>
        <w:lastRenderedPageBreak/>
        <w:t>17</w:t>
      </w:r>
      <w:r w:rsidR="0031681C" w:rsidRPr="00CF4989">
        <w:rPr>
          <w:rFonts w:ascii="Arial" w:eastAsia="Arial" w:hAnsi="Arial" w:cs="Arial"/>
          <w:color w:val="000000"/>
        </w:rPr>
        <w:t>.5</w:t>
      </w:r>
      <w:r w:rsidR="0031681C" w:rsidRPr="00CF4989">
        <w:rPr>
          <w:rFonts w:ascii="Arial" w:eastAsia="Arial" w:hAnsi="Arial" w:cs="Arial"/>
          <w:color w:val="000000"/>
        </w:rPr>
        <w:tab/>
      </w:r>
      <w:r w:rsidR="0031681C" w:rsidRPr="00CF4989">
        <w:rPr>
          <w:rFonts w:ascii="Arial" w:eastAsia="Arial" w:hAnsi="Arial" w:cs="Arial"/>
          <w:b/>
          <w:color w:val="000000"/>
        </w:rPr>
        <w:t xml:space="preserve">Immediate Termination of an </w:t>
      </w:r>
      <w:r w:rsidR="00ED10CB" w:rsidRPr="00CF4989">
        <w:rPr>
          <w:rFonts w:ascii="Arial" w:eastAsia="Arial" w:hAnsi="Arial" w:cs="Arial"/>
          <w:b/>
          <w:color w:val="000000"/>
        </w:rPr>
        <w:t>ISC</w:t>
      </w:r>
      <w:r w:rsidR="0031681C" w:rsidRPr="00CF4989">
        <w:rPr>
          <w:rFonts w:ascii="Arial" w:eastAsia="Arial" w:hAnsi="Arial" w:cs="Arial"/>
          <w:b/>
          <w:color w:val="000000"/>
        </w:rPr>
        <w:t xml:space="preserve"> or Emergency Admission</w:t>
      </w:r>
    </w:p>
    <w:p w14:paraId="3838FEB0" w14:textId="1A85C124" w:rsidR="003A7405" w:rsidRPr="00CF4989" w:rsidRDefault="008F2E81" w:rsidP="002C1FF5">
      <w:pPr>
        <w:tabs>
          <w:tab w:val="left" w:pos="1152"/>
        </w:tabs>
        <w:spacing w:before="255"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17</w:t>
      </w:r>
      <w:r w:rsidR="0031681C" w:rsidRPr="00CF4989">
        <w:rPr>
          <w:rFonts w:ascii="Arial" w:eastAsia="Arial" w:hAnsi="Arial" w:cs="Arial"/>
          <w:color w:val="000000"/>
        </w:rPr>
        <w:t>.5.1</w:t>
      </w:r>
      <w:r w:rsidR="0031681C" w:rsidRPr="00CF4989">
        <w:rPr>
          <w:rFonts w:ascii="Arial" w:eastAsia="Arial" w:hAnsi="Arial" w:cs="Arial"/>
          <w:color w:val="000000"/>
        </w:rPr>
        <w:tab/>
        <w:t xml:space="preserve">An </w:t>
      </w:r>
      <w:r w:rsidR="00ED10CB" w:rsidRPr="00CF4989">
        <w:rPr>
          <w:rFonts w:ascii="Arial" w:eastAsia="Arial" w:hAnsi="Arial" w:cs="Arial"/>
          <w:color w:val="000000"/>
        </w:rPr>
        <w:t>ISC</w:t>
      </w:r>
      <w:r w:rsidR="0031681C" w:rsidRPr="00CF4989">
        <w:rPr>
          <w:rFonts w:ascii="Arial" w:eastAsia="Arial" w:hAnsi="Arial" w:cs="Arial"/>
          <w:color w:val="000000"/>
        </w:rPr>
        <w:t xml:space="preserve"> or emergency admission may be terminated by either party with immediate effect or other period of notice agreed between the parties where:</w:t>
      </w:r>
    </w:p>
    <w:p w14:paraId="7D8F69E5" w14:textId="77777777" w:rsidR="003A7405" w:rsidRPr="00CF4989" w:rsidRDefault="0031681C" w:rsidP="002C1FF5">
      <w:pPr>
        <w:numPr>
          <w:ilvl w:val="0"/>
          <w:numId w:val="2"/>
        </w:numPr>
        <w:tabs>
          <w:tab w:val="clear" w:pos="504"/>
          <w:tab w:val="left" w:pos="1656"/>
        </w:tabs>
        <w:spacing w:before="272" w:line="252" w:lineRule="exact"/>
        <w:ind w:left="1656" w:right="-4" w:hanging="504"/>
        <w:jc w:val="both"/>
        <w:textAlignment w:val="baseline"/>
        <w:rPr>
          <w:rFonts w:ascii="Arial" w:eastAsia="Arial" w:hAnsi="Arial" w:cs="Arial"/>
          <w:color w:val="000000"/>
        </w:rPr>
      </w:pPr>
      <w:r w:rsidRPr="00CF4989">
        <w:rPr>
          <w:rFonts w:ascii="Arial" w:eastAsia="Arial" w:hAnsi="Arial" w:cs="Arial"/>
          <w:color w:val="000000"/>
        </w:rPr>
        <w:t xml:space="preserve">The Service Provider and or the Service Purchaser(s) decide that the Service User represents a risk to himself, staff or other residents, and no other intervention is </w:t>
      </w:r>
      <w:r w:rsidR="000B4F68" w:rsidRPr="00CF4989">
        <w:rPr>
          <w:rFonts w:ascii="Arial" w:eastAsia="Arial" w:hAnsi="Arial" w:cs="Arial"/>
          <w:color w:val="000000"/>
        </w:rPr>
        <w:t xml:space="preserve">reasonably </w:t>
      </w:r>
      <w:r w:rsidRPr="00CF4989">
        <w:rPr>
          <w:rFonts w:ascii="Arial" w:eastAsia="Arial" w:hAnsi="Arial" w:cs="Arial"/>
          <w:color w:val="000000"/>
        </w:rPr>
        <w:t>possible or practica</w:t>
      </w:r>
      <w:r w:rsidR="00DE56A2" w:rsidRPr="00CF4989">
        <w:rPr>
          <w:rFonts w:ascii="Arial" w:eastAsia="Arial" w:hAnsi="Arial" w:cs="Arial"/>
          <w:color w:val="000000"/>
        </w:rPr>
        <w:t>b</w:t>
      </w:r>
      <w:r w:rsidRPr="00CF4989">
        <w:rPr>
          <w:rFonts w:ascii="Arial" w:eastAsia="Arial" w:hAnsi="Arial" w:cs="Arial"/>
          <w:color w:val="000000"/>
        </w:rPr>
        <w:t>l</w:t>
      </w:r>
      <w:r w:rsidR="00DE56A2" w:rsidRPr="00CF4989">
        <w:rPr>
          <w:rFonts w:ascii="Arial" w:eastAsia="Arial" w:hAnsi="Arial" w:cs="Arial"/>
          <w:color w:val="000000"/>
        </w:rPr>
        <w:t>e</w:t>
      </w:r>
      <w:r w:rsidRPr="00CF4989">
        <w:rPr>
          <w:rFonts w:ascii="Arial" w:eastAsia="Arial" w:hAnsi="Arial" w:cs="Arial"/>
          <w:color w:val="000000"/>
        </w:rPr>
        <w:t>; or</w:t>
      </w:r>
    </w:p>
    <w:p w14:paraId="01DE6CBB" w14:textId="326FF2A1" w:rsidR="003A7405" w:rsidRPr="00CF4989" w:rsidRDefault="0031681C" w:rsidP="002C1FF5">
      <w:pPr>
        <w:numPr>
          <w:ilvl w:val="0"/>
          <w:numId w:val="2"/>
        </w:numPr>
        <w:tabs>
          <w:tab w:val="clear" w:pos="504"/>
          <w:tab w:val="left" w:pos="1656"/>
        </w:tabs>
        <w:spacing w:before="273" w:line="252" w:lineRule="exact"/>
        <w:ind w:left="1656" w:right="-4" w:hanging="504"/>
        <w:jc w:val="both"/>
        <w:textAlignment w:val="baseline"/>
        <w:rPr>
          <w:rFonts w:ascii="Arial" w:eastAsia="Arial" w:hAnsi="Arial" w:cs="Arial"/>
          <w:color w:val="000000"/>
        </w:rPr>
      </w:pPr>
      <w:r w:rsidRPr="00CF4989">
        <w:rPr>
          <w:rFonts w:ascii="Arial" w:eastAsia="Arial" w:hAnsi="Arial" w:cs="Arial"/>
          <w:color w:val="000000"/>
        </w:rPr>
        <w:t>Following a Review of Service Meeting, the Service Provider is unable to provide the care and/or meet the needs the Service User is now assessed as needing and failure to do so with immediate effect would lead to a detrimental effect or a life</w:t>
      </w:r>
      <w:r w:rsidR="00FC2842" w:rsidRPr="00CF4989">
        <w:rPr>
          <w:rFonts w:ascii="Arial" w:eastAsia="Arial" w:hAnsi="Arial" w:cs="Arial"/>
          <w:color w:val="000000"/>
        </w:rPr>
        <w:t>-</w:t>
      </w:r>
      <w:r w:rsidRPr="00CF4989">
        <w:rPr>
          <w:rFonts w:ascii="Arial" w:eastAsia="Arial" w:hAnsi="Arial" w:cs="Arial"/>
          <w:color w:val="000000"/>
        </w:rPr>
        <w:t>threatening situation for the Service User.</w:t>
      </w:r>
    </w:p>
    <w:p w14:paraId="47CD7706" w14:textId="5EACE697" w:rsidR="003A7405" w:rsidRPr="00CF4989" w:rsidRDefault="00061CDE" w:rsidP="007F632E">
      <w:pPr>
        <w:tabs>
          <w:tab w:val="left" w:pos="1152"/>
        </w:tabs>
        <w:spacing w:before="253" w:line="252" w:lineRule="exact"/>
        <w:ind w:left="72" w:hanging="72"/>
        <w:textAlignment w:val="baseline"/>
        <w:rPr>
          <w:rFonts w:ascii="Arial" w:eastAsia="Arial" w:hAnsi="Arial" w:cs="Arial"/>
          <w:color w:val="000000"/>
        </w:rPr>
      </w:pPr>
      <w:r w:rsidRPr="00CF4989">
        <w:rPr>
          <w:rFonts w:ascii="Arial" w:eastAsia="Arial" w:hAnsi="Arial" w:cs="Arial"/>
          <w:color w:val="000000"/>
        </w:rPr>
        <w:t>17</w:t>
      </w:r>
      <w:r w:rsidR="0031681C" w:rsidRPr="00CF4989">
        <w:rPr>
          <w:rFonts w:ascii="Arial" w:eastAsia="Arial" w:hAnsi="Arial" w:cs="Arial"/>
          <w:color w:val="000000"/>
        </w:rPr>
        <w:t>.6</w:t>
      </w:r>
      <w:r w:rsidR="0031681C" w:rsidRPr="00CF4989">
        <w:rPr>
          <w:rFonts w:ascii="Arial" w:eastAsia="Arial" w:hAnsi="Arial" w:cs="Arial"/>
          <w:color w:val="000000"/>
        </w:rPr>
        <w:tab/>
      </w:r>
      <w:r w:rsidR="0031681C" w:rsidRPr="00CF4989">
        <w:rPr>
          <w:rFonts w:ascii="Arial" w:eastAsia="Arial" w:hAnsi="Arial" w:cs="Arial"/>
          <w:b/>
          <w:color w:val="000000"/>
        </w:rPr>
        <w:t xml:space="preserve">Ending a Fixed Term </w:t>
      </w:r>
      <w:r w:rsidR="00ED10CB" w:rsidRPr="00CF4989">
        <w:rPr>
          <w:rFonts w:ascii="Arial" w:eastAsia="Arial" w:hAnsi="Arial" w:cs="Arial"/>
          <w:b/>
          <w:color w:val="000000"/>
        </w:rPr>
        <w:t>ISC</w:t>
      </w:r>
    </w:p>
    <w:p w14:paraId="305BF434" w14:textId="57DC56C9" w:rsidR="003A7405" w:rsidRPr="00CF4989" w:rsidRDefault="00061CDE" w:rsidP="002C1FF5">
      <w:pPr>
        <w:spacing w:before="255"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17</w:t>
      </w:r>
      <w:r w:rsidR="0031681C" w:rsidRPr="00CF4989">
        <w:rPr>
          <w:rFonts w:ascii="Arial" w:eastAsia="Arial" w:hAnsi="Arial" w:cs="Arial"/>
          <w:color w:val="000000"/>
        </w:rPr>
        <w:t>.6.1</w:t>
      </w:r>
      <w:r w:rsidR="0031681C" w:rsidRPr="00CF4989">
        <w:rPr>
          <w:rFonts w:ascii="Arial" w:eastAsia="Arial" w:hAnsi="Arial" w:cs="Arial"/>
          <w:color w:val="000000"/>
        </w:rPr>
        <w:tab/>
        <w:t xml:space="preserve">A Fixed Term </w:t>
      </w:r>
      <w:r w:rsidR="00ED10CB" w:rsidRPr="00CF4989">
        <w:rPr>
          <w:rFonts w:ascii="Arial" w:eastAsia="Arial" w:hAnsi="Arial" w:cs="Arial"/>
          <w:color w:val="000000"/>
        </w:rPr>
        <w:t>ISC</w:t>
      </w:r>
      <w:r w:rsidR="0031681C" w:rsidRPr="00CF4989">
        <w:rPr>
          <w:rFonts w:ascii="Arial" w:eastAsia="Arial" w:hAnsi="Arial" w:cs="Arial"/>
          <w:color w:val="000000"/>
        </w:rPr>
        <w:t xml:space="preserve"> shall end on the expiry of the period shown in the </w:t>
      </w:r>
      <w:r w:rsidR="00ED10CB" w:rsidRPr="00CF4989">
        <w:rPr>
          <w:rFonts w:ascii="Arial" w:eastAsia="Arial" w:hAnsi="Arial" w:cs="Arial"/>
          <w:color w:val="000000"/>
        </w:rPr>
        <w:t>ISC</w:t>
      </w:r>
      <w:r w:rsidR="0031681C" w:rsidRPr="00CF4989">
        <w:rPr>
          <w:rFonts w:ascii="Arial" w:eastAsia="Arial" w:hAnsi="Arial" w:cs="Arial"/>
          <w:color w:val="000000"/>
        </w:rPr>
        <w:t xml:space="preserve"> unless</w:t>
      </w:r>
      <w:r w:rsidR="00C02D95" w:rsidRPr="00CF4989">
        <w:rPr>
          <w:rFonts w:ascii="Arial" w:eastAsia="Arial" w:hAnsi="Arial" w:cs="Arial"/>
          <w:color w:val="000000"/>
        </w:rPr>
        <w:t xml:space="preserve"> terminated</w:t>
      </w:r>
      <w:r w:rsidR="003C6713" w:rsidRPr="00CF4989">
        <w:rPr>
          <w:rFonts w:ascii="Arial" w:eastAsia="Arial" w:hAnsi="Arial" w:cs="Arial"/>
          <w:color w:val="000000"/>
        </w:rPr>
        <w:t xml:space="preserve"> at an earlier date</w:t>
      </w:r>
      <w:r w:rsidR="0031681C" w:rsidRPr="00CF4989">
        <w:rPr>
          <w:rFonts w:ascii="Arial" w:eastAsia="Arial" w:hAnsi="Arial" w:cs="Arial"/>
          <w:color w:val="000000"/>
        </w:rPr>
        <w:t xml:space="preserve"> in accordance with </w:t>
      </w:r>
      <w:r w:rsidR="004B2912" w:rsidRPr="00CF4989">
        <w:rPr>
          <w:rFonts w:ascii="Arial" w:eastAsia="Arial" w:hAnsi="Arial" w:cs="Arial"/>
          <w:color w:val="000000"/>
        </w:rPr>
        <w:t xml:space="preserve">Clause </w:t>
      </w:r>
      <w:r w:rsidR="00715938" w:rsidRPr="00CF4989">
        <w:rPr>
          <w:rFonts w:ascii="Arial" w:eastAsia="Arial" w:hAnsi="Arial" w:cs="Arial"/>
          <w:color w:val="000000"/>
        </w:rPr>
        <w:t xml:space="preserve">14 </w:t>
      </w:r>
      <w:r w:rsidR="0031681C" w:rsidRPr="00CF4989">
        <w:rPr>
          <w:rFonts w:ascii="Arial" w:eastAsia="Arial" w:hAnsi="Arial" w:cs="Arial"/>
          <w:color w:val="000000"/>
        </w:rPr>
        <w:t>(Death of a Service User</w:t>
      </w:r>
      <w:r w:rsidR="000B4F68" w:rsidRPr="00CF4989">
        <w:rPr>
          <w:rFonts w:ascii="Arial" w:eastAsia="Arial" w:hAnsi="Arial" w:cs="Arial"/>
          <w:color w:val="000000"/>
        </w:rPr>
        <w:t xml:space="preserve">) or </w:t>
      </w:r>
      <w:r w:rsidR="004B2912" w:rsidRPr="00CF4989">
        <w:rPr>
          <w:rFonts w:ascii="Arial" w:eastAsia="Arial" w:hAnsi="Arial" w:cs="Arial"/>
          <w:color w:val="000000"/>
        </w:rPr>
        <w:t xml:space="preserve">Clause </w:t>
      </w:r>
      <w:r w:rsidR="00715938" w:rsidRPr="00CF4989">
        <w:rPr>
          <w:rFonts w:ascii="Arial" w:eastAsia="Arial" w:hAnsi="Arial" w:cs="Arial"/>
          <w:color w:val="000000"/>
        </w:rPr>
        <w:t>17</w:t>
      </w:r>
      <w:r w:rsidR="000B4F68" w:rsidRPr="00CF4989">
        <w:rPr>
          <w:rFonts w:ascii="Arial" w:eastAsia="Arial" w:hAnsi="Arial" w:cs="Arial"/>
          <w:color w:val="000000"/>
        </w:rPr>
        <w:t>.4</w:t>
      </w:r>
      <w:r w:rsidR="00920DDB" w:rsidRPr="00CF4989">
        <w:rPr>
          <w:rFonts w:ascii="Arial" w:eastAsia="Arial" w:hAnsi="Arial" w:cs="Arial"/>
          <w:color w:val="000000"/>
        </w:rPr>
        <w:t>.2</w:t>
      </w:r>
      <w:r w:rsidR="000B4F68" w:rsidRPr="00CF4989">
        <w:rPr>
          <w:rFonts w:ascii="Arial" w:eastAsia="Arial" w:hAnsi="Arial" w:cs="Arial"/>
          <w:color w:val="000000"/>
        </w:rPr>
        <w:t xml:space="preserve"> </w:t>
      </w:r>
      <w:r w:rsidR="003C6713" w:rsidRPr="00CF4989">
        <w:rPr>
          <w:rFonts w:ascii="Arial" w:eastAsia="Arial" w:hAnsi="Arial" w:cs="Arial"/>
          <w:color w:val="000000"/>
        </w:rPr>
        <w:t xml:space="preserve">or Clause </w:t>
      </w:r>
      <w:r w:rsidR="00715938" w:rsidRPr="00CF4989">
        <w:rPr>
          <w:rFonts w:ascii="Arial" w:eastAsia="Arial" w:hAnsi="Arial" w:cs="Arial"/>
          <w:color w:val="000000"/>
        </w:rPr>
        <w:t>17</w:t>
      </w:r>
      <w:r w:rsidR="000B4F68" w:rsidRPr="00CF4989">
        <w:rPr>
          <w:rFonts w:ascii="Arial" w:eastAsia="Arial" w:hAnsi="Arial" w:cs="Arial"/>
          <w:color w:val="000000"/>
        </w:rPr>
        <w:t>.5</w:t>
      </w:r>
      <w:r w:rsidR="0031681C" w:rsidRPr="00CF4989">
        <w:rPr>
          <w:rFonts w:ascii="Arial" w:eastAsia="Arial" w:hAnsi="Arial" w:cs="Arial"/>
          <w:color w:val="000000"/>
        </w:rPr>
        <w:t>.</w:t>
      </w:r>
    </w:p>
    <w:p w14:paraId="52B42C42" w14:textId="251BC4B9" w:rsidR="003A7405" w:rsidRPr="00CF4989" w:rsidRDefault="00061CDE" w:rsidP="002C1FF5">
      <w:pPr>
        <w:tabs>
          <w:tab w:val="left" w:pos="1152"/>
        </w:tabs>
        <w:spacing w:before="252"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17</w:t>
      </w:r>
      <w:r w:rsidR="0031681C" w:rsidRPr="00CF4989">
        <w:rPr>
          <w:rFonts w:ascii="Arial" w:eastAsia="Arial" w:hAnsi="Arial" w:cs="Arial"/>
          <w:color w:val="000000"/>
        </w:rPr>
        <w:t>.6.2</w:t>
      </w:r>
      <w:r w:rsidR="0031681C" w:rsidRPr="00CF4989">
        <w:rPr>
          <w:rFonts w:ascii="Arial" w:eastAsia="Arial" w:hAnsi="Arial" w:cs="Arial"/>
          <w:color w:val="000000"/>
        </w:rPr>
        <w:tab/>
        <w:t xml:space="preserve">The Service Purchaser(s), the Service Provider and the Service User may agree to </w:t>
      </w:r>
      <w:proofErr w:type="gramStart"/>
      <w:r w:rsidR="0031681C" w:rsidRPr="00CF4989">
        <w:rPr>
          <w:rFonts w:ascii="Arial" w:eastAsia="Arial" w:hAnsi="Arial" w:cs="Arial"/>
          <w:color w:val="000000"/>
        </w:rPr>
        <w:t>enter into</w:t>
      </w:r>
      <w:proofErr w:type="gramEnd"/>
      <w:r w:rsidR="0031681C" w:rsidRPr="00CF4989">
        <w:rPr>
          <w:rFonts w:ascii="Arial" w:eastAsia="Arial" w:hAnsi="Arial" w:cs="Arial"/>
          <w:color w:val="000000"/>
        </w:rPr>
        <w:t xml:space="preserve"> a further </w:t>
      </w:r>
      <w:r w:rsidR="00ED10CB" w:rsidRPr="00CF4989">
        <w:rPr>
          <w:rFonts w:ascii="Arial" w:eastAsia="Arial" w:hAnsi="Arial" w:cs="Arial"/>
          <w:color w:val="000000"/>
        </w:rPr>
        <w:t>ISC</w:t>
      </w:r>
      <w:r w:rsidR="0031681C" w:rsidRPr="00CF4989">
        <w:rPr>
          <w:rFonts w:ascii="Arial" w:eastAsia="Arial" w:hAnsi="Arial" w:cs="Arial"/>
          <w:color w:val="000000"/>
        </w:rPr>
        <w:t xml:space="preserve"> whether Fixed Term or otherwise but the provisions in </w:t>
      </w:r>
      <w:r w:rsidR="004B2912" w:rsidRPr="00CF4989">
        <w:rPr>
          <w:rFonts w:ascii="Arial" w:eastAsia="Arial" w:hAnsi="Arial" w:cs="Arial"/>
          <w:color w:val="000000"/>
        </w:rPr>
        <w:t xml:space="preserve">Clause </w:t>
      </w:r>
      <w:r w:rsidR="0031681C" w:rsidRPr="00CF4989">
        <w:rPr>
          <w:rFonts w:ascii="Arial" w:eastAsia="Arial" w:hAnsi="Arial" w:cs="Arial"/>
          <w:color w:val="000000"/>
        </w:rPr>
        <w:t>6.5 (Trial Period) shall not apply.</w:t>
      </w:r>
    </w:p>
    <w:p w14:paraId="6512B0BF" w14:textId="14C81D5B" w:rsidR="00C02D95" w:rsidRPr="00CF4989" w:rsidRDefault="00061CDE" w:rsidP="002C1FF5">
      <w:pPr>
        <w:tabs>
          <w:tab w:val="left" w:pos="1152"/>
        </w:tabs>
        <w:spacing w:before="257"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17</w:t>
      </w:r>
      <w:r w:rsidR="0031681C" w:rsidRPr="00CF4989">
        <w:rPr>
          <w:rFonts w:ascii="Arial" w:eastAsia="Arial" w:hAnsi="Arial" w:cs="Arial"/>
          <w:color w:val="000000"/>
        </w:rPr>
        <w:t>.7</w:t>
      </w:r>
      <w:r w:rsidR="0031681C" w:rsidRPr="00CF4989">
        <w:rPr>
          <w:rFonts w:ascii="Arial" w:eastAsia="Arial" w:hAnsi="Arial" w:cs="Arial"/>
          <w:color w:val="000000"/>
        </w:rPr>
        <w:tab/>
      </w:r>
      <w:r w:rsidR="00C02D95" w:rsidRPr="00CF4989">
        <w:rPr>
          <w:rFonts w:ascii="Arial" w:eastAsia="Arial" w:hAnsi="Arial" w:cs="Arial"/>
          <w:color w:val="000000"/>
        </w:rPr>
        <w:t xml:space="preserve">If for any reason the Service User does not leave the Home at the end of the period referred to in </w:t>
      </w:r>
      <w:r w:rsidRPr="00CF4989">
        <w:rPr>
          <w:rFonts w:ascii="Arial" w:eastAsia="Arial" w:hAnsi="Arial" w:cs="Arial"/>
          <w:color w:val="000000"/>
        </w:rPr>
        <w:t>17</w:t>
      </w:r>
      <w:r w:rsidR="00C02D95" w:rsidRPr="00CF4989">
        <w:rPr>
          <w:rFonts w:ascii="Arial" w:eastAsia="Arial" w:hAnsi="Arial" w:cs="Arial"/>
          <w:color w:val="000000"/>
        </w:rPr>
        <w:t xml:space="preserve">.6.1, and no further </w:t>
      </w:r>
      <w:r w:rsidR="00ED10CB" w:rsidRPr="00CF4989">
        <w:rPr>
          <w:rFonts w:ascii="Arial" w:eastAsia="Arial" w:hAnsi="Arial" w:cs="Arial"/>
          <w:color w:val="000000"/>
        </w:rPr>
        <w:t>ISC</w:t>
      </w:r>
      <w:r w:rsidR="00C02D95" w:rsidRPr="00CF4989">
        <w:rPr>
          <w:rFonts w:ascii="Arial" w:eastAsia="Arial" w:hAnsi="Arial" w:cs="Arial"/>
          <w:color w:val="000000"/>
        </w:rPr>
        <w:t xml:space="preserve"> has been agreed under </w:t>
      </w:r>
      <w:r w:rsidR="00715938" w:rsidRPr="00CF4989">
        <w:rPr>
          <w:rFonts w:ascii="Arial" w:eastAsia="Arial" w:hAnsi="Arial" w:cs="Arial"/>
          <w:color w:val="000000"/>
        </w:rPr>
        <w:t xml:space="preserve">Clause </w:t>
      </w:r>
      <w:r w:rsidRPr="00CF4989">
        <w:rPr>
          <w:rFonts w:ascii="Arial" w:eastAsia="Arial" w:hAnsi="Arial" w:cs="Arial"/>
          <w:color w:val="000000"/>
        </w:rPr>
        <w:t>17</w:t>
      </w:r>
      <w:r w:rsidR="00C02D95" w:rsidRPr="00CF4989">
        <w:rPr>
          <w:rFonts w:ascii="Arial" w:eastAsia="Arial" w:hAnsi="Arial" w:cs="Arial"/>
          <w:color w:val="000000"/>
        </w:rPr>
        <w:t>.6.2, then a</w:t>
      </w:r>
      <w:r w:rsidR="00B96291" w:rsidRPr="00CF4989">
        <w:rPr>
          <w:rFonts w:ascii="Arial" w:eastAsia="Arial" w:hAnsi="Arial" w:cs="Arial"/>
          <w:color w:val="000000"/>
        </w:rPr>
        <w:t xml:space="preserve"> long</w:t>
      </w:r>
      <w:r w:rsidR="007F632E">
        <w:rPr>
          <w:rFonts w:ascii="Arial" w:eastAsia="Arial" w:hAnsi="Arial" w:cs="Arial"/>
          <w:color w:val="000000"/>
        </w:rPr>
        <w:t>-</w:t>
      </w:r>
      <w:r w:rsidR="00B96291" w:rsidRPr="00CF4989">
        <w:rPr>
          <w:rFonts w:ascii="Arial" w:eastAsia="Arial" w:hAnsi="Arial" w:cs="Arial"/>
          <w:color w:val="000000"/>
        </w:rPr>
        <w:t xml:space="preserve">term placement shall be deemed to arise, commencing on the day after the expiry of the Fixed Term </w:t>
      </w:r>
      <w:r w:rsidR="00ED10CB" w:rsidRPr="00CF4989">
        <w:rPr>
          <w:rFonts w:ascii="Arial" w:eastAsia="Arial" w:hAnsi="Arial" w:cs="Arial"/>
          <w:color w:val="000000"/>
        </w:rPr>
        <w:t>ISC</w:t>
      </w:r>
      <w:r w:rsidR="00B96291" w:rsidRPr="00CF4989">
        <w:rPr>
          <w:rFonts w:ascii="Arial" w:eastAsia="Arial" w:hAnsi="Arial" w:cs="Arial"/>
          <w:color w:val="000000"/>
        </w:rPr>
        <w:t>.</w:t>
      </w:r>
    </w:p>
    <w:p w14:paraId="19138840" w14:textId="122AC9BD" w:rsidR="003A7405" w:rsidRPr="00CF4989" w:rsidRDefault="00061CDE" w:rsidP="002C1FF5">
      <w:pPr>
        <w:tabs>
          <w:tab w:val="left" w:pos="1152"/>
        </w:tabs>
        <w:spacing w:before="257"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17</w:t>
      </w:r>
      <w:r w:rsidR="00C02D95" w:rsidRPr="00CF4989">
        <w:rPr>
          <w:rFonts w:ascii="Arial" w:eastAsia="Arial" w:hAnsi="Arial" w:cs="Arial"/>
          <w:color w:val="000000"/>
        </w:rPr>
        <w:t>.8</w:t>
      </w:r>
      <w:r w:rsidR="00C02D95" w:rsidRPr="00CF4989">
        <w:rPr>
          <w:rFonts w:ascii="Arial" w:eastAsia="Arial" w:hAnsi="Arial" w:cs="Arial"/>
          <w:color w:val="000000"/>
        </w:rPr>
        <w:tab/>
      </w:r>
      <w:r w:rsidR="0031681C" w:rsidRPr="00CF4989">
        <w:rPr>
          <w:rFonts w:ascii="Arial" w:eastAsia="Arial" w:hAnsi="Arial" w:cs="Arial"/>
          <w:color w:val="000000"/>
        </w:rPr>
        <w:t>If for any reason</w:t>
      </w:r>
      <w:r w:rsidR="0031303A" w:rsidRPr="00CF4989">
        <w:rPr>
          <w:rFonts w:ascii="Arial" w:eastAsia="Arial" w:hAnsi="Arial" w:cs="Arial"/>
          <w:color w:val="000000"/>
        </w:rPr>
        <w:t>,</w:t>
      </w:r>
      <w:r w:rsidR="0031681C" w:rsidRPr="00CF4989">
        <w:rPr>
          <w:rFonts w:ascii="Arial" w:eastAsia="Arial" w:hAnsi="Arial" w:cs="Arial"/>
          <w:color w:val="000000"/>
        </w:rPr>
        <w:t xml:space="preserve"> and prior to the commencement of the Service the Service User becomes permanently unable to receive the Service, any agreement in respect of that Service User shall be deemed frustrated and consequently void.</w:t>
      </w:r>
    </w:p>
    <w:p w14:paraId="1D5EB234" w14:textId="4F5F94D2" w:rsidR="003A7405" w:rsidRPr="00CF4989" w:rsidRDefault="00061CDE" w:rsidP="007F632E">
      <w:pPr>
        <w:tabs>
          <w:tab w:val="left" w:pos="1152"/>
        </w:tabs>
        <w:spacing w:before="261" w:line="252" w:lineRule="exact"/>
        <w:ind w:left="1152" w:right="-10" w:hanging="1152"/>
        <w:jc w:val="both"/>
        <w:textAlignment w:val="baseline"/>
        <w:rPr>
          <w:rFonts w:ascii="Arial" w:eastAsia="Arial" w:hAnsi="Arial" w:cs="Arial"/>
          <w:color w:val="000000"/>
        </w:rPr>
      </w:pPr>
      <w:r w:rsidRPr="00CF4989">
        <w:rPr>
          <w:rFonts w:ascii="Arial" w:eastAsia="Arial" w:hAnsi="Arial" w:cs="Arial"/>
          <w:color w:val="000000"/>
        </w:rPr>
        <w:t>17</w:t>
      </w:r>
      <w:r w:rsidR="0031681C" w:rsidRPr="00CF4989">
        <w:rPr>
          <w:rFonts w:ascii="Arial" w:eastAsia="Arial" w:hAnsi="Arial" w:cs="Arial"/>
          <w:color w:val="000000"/>
        </w:rPr>
        <w:t>.</w:t>
      </w:r>
      <w:r w:rsidR="00C02D95" w:rsidRPr="00CF4989">
        <w:rPr>
          <w:rFonts w:ascii="Arial" w:eastAsia="Arial" w:hAnsi="Arial" w:cs="Arial"/>
          <w:color w:val="000000"/>
        </w:rPr>
        <w:t>9</w:t>
      </w:r>
      <w:r w:rsidR="0031681C" w:rsidRPr="00CF4989">
        <w:rPr>
          <w:rFonts w:ascii="Arial" w:eastAsia="Arial" w:hAnsi="Arial" w:cs="Arial"/>
          <w:color w:val="000000"/>
        </w:rPr>
        <w:tab/>
        <w:t xml:space="preserve">On termination of an </w:t>
      </w:r>
      <w:r w:rsidR="00ED10CB" w:rsidRPr="00CF4989">
        <w:rPr>
          <w:rFonts w:ascii="Arial" w:eastAsia="Arial" w:hAnsi="Arial" w:cs="Arial"/>
          <w:color w:val="000000"/>
        </w:rPr>
        <w:t>ISC</w:t>
      </w:r>
      <w:r w:rsidR="0031681C" w:rsidRPr="00CF4989">
        <w:rPr>
          <w:rFonts w:ascii="Arial" w:eastAsia="Arial" w:hAnsi="Arial" w:cs="Arial"/>
          <w:color w:val="000000"/>
        </w:rPr>
        <w:t xml:space="preserve"> all personal aids, medicines, monies, property, clothing and other possessions shall be returned by the Service Provider to the Service User or Service User Representative</w:t>
      </w:r>
      <w:r w:rsidR="0031303A" w:rsidRPr="00CF4989">
        <w:rPr>
          <w:rFonts w:ascii="Arial" w:eastAsia="Arial" w:hAnsi="Arial" w:cs="Arial"/>
          <w:color w:val="000000"/>
        </w:rPr>
        <w:t>(s)</w:t>
      </w:r>
      <w:r w:rsidR="0031681C" w:rsidRPr="00CF4989">
        <w:rPr>
          <w:rFonts w:ascii="Arial" w:eastAsia="Arial" w:hAnsi="Arial" w:cs="Arial"/>
          <w:color w:val="000000"/>
        </w:rPr>
        <w:t xml:space="preserve">. The Service Provider shall use best </w:t>
      </w:r>
      <w:r w:rsidR="000F553D" w:rsidRPr="00CF4989">
        <w:rPr>
          <w:rFonts w:ascii="Arial" w:eastAsia="Arial" w:hAnsi="Arial" w:cs="Arial"/>
          <w:color w:val="000000"/>
        </w:rPr>
        <w:t>endeavo</w:t>
      </w:r>
      <w:r w:rsidR="009113EA" w:rsidRPr="00CF4989">
        <w:rPr>
          <w:rFonts w:ascii="Arial" w:eastAsia="Arial" w:hAnsi="Arial" w:cs="Arial"/>
          <w:color w:val="000000"/>
        </w:rPr>
        <w:t>u</w:t>
      </w:r>
      <w:r w:rsidR="000F553D" w:rsidRPr="00CF4989">
        <w:rPr>
          <w:rFonts w:ascii="Arial" w:eastAsia="Arial" w:hAnsi="Arial" w:cs="Arial"/>
          <w:color w:val="000000"/>
        </w:rPr>
        <w:t>rs</w:t>
      </w:r>
      <w:r w:rsidR="0031681C" w:rsidRPr="00CF4989">
        <w:rPr>
          <w:rFonts w:ascii="Arial" w:eastAsia="Arial" w:hAnsi="Arial" w:cs="Arial"/>
          <w:color w:val="000000"/>
        </w:rPr>
        <w:t xml:space="preserve"> to ensure the Service User or Representative</w:t>
      </w:r>
      <w:r w:rsidR="0031303A" w:rsidRPr="00CF4989">
        <w:rPr>
          <w:rFonts w:ascii="Arial" w:eastAsia="Arial" w:hAnsi="Arial" w:cs="Arial"/>
          <w:color w:val="000000"/>
        </w:rPr>
        <w:t>(s)</w:t>
      </w:r>
      <w:r w:rsidR="0031681C" w:rsidRPr="00CF4989">
        <w:rPr>
          <w:rFonts w:ascii="Arial" w:eastAsia="Arial" w:hAnsi="Arial" w:cs="Arial"/>
          <w:color w:val="000000"/>
        </w:rPr>
        <w:t xml:space="preserve"> clears the room(s) of all possessions by the date of termination but </w:t>
      </w:r>
      <w:proofErr w:type="gramStart"/>
      <w:r w:rsidR="0031681C" w:rsidRPr="00CF4989">
        <w:rPr>
          <w:rFonts w:ascii="Arial" w:eastAsia="Arial" w:hAnsi="Arial" w:cs="Arial"/>
          <w:color w:val="000000"/>
        </w:rPr>
        <w:t>in the event that</w:t>
      </w:r>
      <w:proofErr w:type="gramEnd"/>
      <w:r w:rsidR="0031681C" w:rsidRPr="00CF4989">
        <w:rPr>
          <w:rFonts w:ascii="Arial" w:eastAsia="Arial" w:hAnsi="Arial" w:cs="Arial"/>
          <w:color w:val="000000"/>
        </w:rPr>
        <w:t xml:space="preserve"> is not achieved/achievable the Service Provider shall follow the provision of </w:t>
      </w:r>
      <w:r w:rsidR="004B2912" w:rsidRPr="00CF4989">
        <w:rPr>
          <w:rFonts w:ascii="Arial" w:eastAsia="Arial" w:hAnsi="Arial" w:cs="Arial"/>
          <w:color w:val="000000"/>
        </w:rPr>
        <w:t xml:space="preserve">Clause </w:t>
      </w:r>
      <w:r w:rsidR="00715938" w:rsidRPr="00CF4989">
        <w:rPr>
          <w:rFonts w:ascii="Arial" w:eastAsia="Arial" w:hAnsi="Arial" w:cs="Arial"/>
          <w:color w:val="000000"/>
        </w:rPr>
        <w:t>14</w:t>
      </w:r>
      <w:r w:rsidR="0031681C" w:rsidRPr="00CF4989">
        <w:rPr>
          <w:rFonts w:ascii="Arial" w:eastAsia="Arial" w:hAnsi="Arial" w:cs="Arial"/>
          <w:color w:val="000000"/>
        </w:rPr>
        <w:t>.5 above.</w:t>
      </w:r>
    </w:p>
    <w:p w14:paraId="6377B319" w14:textId="093A76AC" w:rsidR="00061CDE" w:rsidRPr="00CF4989" w:rsidRDefault="00061CDE" w:rsidP="007F632E">
      <w:pPr>
        <w:tabs>
          <w:tab w:val="left" w:pos="1152"/>
        </w:tabs>
        <w:spacing w:before="261" w:line="252" w:lineRule="exact"/>
        <w:ind w:left="1152" w:right="-10" w:hanging="1152"/>
        <w:jc w:val="both"/>
        <w:textAlignment w:val="baseline"/>
        <w:rPr>
          <w:rFonts w:ascii="Arial" w:eastAsia="Arial" w:hAnsi="Arial" w:cs="Arial"/>
          <w:color w:val="000000"/>
        </w:rPr>
      </w:pPr>
      <w:r w:rsidRPr="00CF4989">
        <w:rPr>
          <w:rFonts w:ascii="Arial" w:eastAsia="Arial" w:hAnsi="Arial" w:cs="Arial"/>
          <w:color w:val="000000"/>
        </w:rPr>
        <w:t>17.10</w:t>
      </w:r>
      <w:r w:rsidRPr="00CF4989">
        <w:rPr>
          <w:rFonts w:ascii="Arial" w:eastAsia="Arial" w:hAnsi="Arial" w:cs="Arial"/>
          <w:color w:val="000000"/>
        </w:rPr>
        <w:tab/>
        <w:t xml:space="preserve">The Service Provider </w:t>
      </w:r>
      <w:r w:rsidR="00384E2F" w:rsidRPr="00CF4989">
        <w:rPr>
          <w:rFonts w:ascii="Arial" w:eastAsia="Arial" w:hAnsi="Arial" w:cs="Arial"/>
          <w:color w:val="000000"/>
        </w:rPr>
        <w:t>shall</w:t>
      </w:r>
      <w:r w:rsidRPr="00CF4989">
        <w:rPr>
          <w:rFonts w:ascii="Arial" w:eastAsia="Arial" w:hAnsi="Arial" w:cs="Arial"/>
          <w:color w:val="000000"/>
        </w:rPr>
        <w:t xml:space="preserve"> inform the Service Purchaser immediately should the vacant room be re-let during the notice period.  In these circumstances, the </w:t>
      </w:r>
      <w:r w:rsidR="00384E2F" w:rsidRPr="00CF4989">
        <w:rPr>
          <w:rFonts w:ascii="Arial" w:eastAsia="Arial" w:hAnsi="Arial" w:cs="Arial"/>
          <w:color w:val="000000"/>
        </w:rPr>
        <w:t xml:space="preserve">ISC shall terminate </w:t>
      </w:r>
      <w:r w:rsidR="000A7132" w:rsidRPr="00CF4989">
        <w:rPr>
          <w:rFonts w:ascii="Arial" w:eastAsia="Arial" w:hAnsi="Arial" w:cs="Arial"/>
          <w:color w:val="000000"/>
        </w:rPr>
        <w:t>at the end of the day before the new resident moves into the room</w:t>
      </w:r>
      <w:r w:rsidRPr="00CF4989">
        <w:rPr>
          <w:rFonts w:ascii="Arial" w:eastAsia="Arial" w:hAnsi="Arial" w:cs="Arial"/>
          <w:color w:val="000000"/>
        </w:rPr>
        <w:t>.</w:t>
      </w:r>
    </w:p>
    <w:p w14:paraId="54E73C25" w14:textId="6E32BC7E" w:rsidR="00B96291" w:rsidRPr="00CF4989" w:rsidRDefault="00061CDE" w:rsidP="002C1FF5">
      <w:pPr>
        <w:tabs>
          <w:tab w:val="left" w:pos="1152"/>
        </w:tabs>
        <w:spacing w:before="261"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17</w:t>
      </w:r>
      <w:r w:rsidR="00B96291" w:rsidRPr="00CF4989">
        <w:rPr>
          <w:rFonts w:ascii="Arial" w:eastAsia="Arial" w:hAnsi="Arial" w:cs="Arial"/>
          <w:color w:val="000000"/>
        </w:rPr>
        <w:t>.</w:t>
      </w:r>
      <w:r w:rsidRPr="00CF4989">
        <w:rPr>
          <w:rFonts w:ascii="Arial" w:eastAsia="Arial" w:hAnsi="Arial" w:cs="Arial"/>
          <w:color w:val="000000"/>
        </w:rPr>
        <w:t>11</w:t>
      </w:r>
      <w:r w:rsidR="00B96291" w:rsidRPr="00CF4989">
        <w:rPr>
          <w:rFonts w:ascii="Arial" w:eastAsia="Arial" w:hAnsi="Arial" w:cs="Arial"/>
          <w:color w:val="000000"/>
        </w:rPr>
        <w:tab/>
        <w:t xml:space="preserve">For the avoidance of doubt, there is no automatic termination of an </w:t>
      </w:r>
      <w:r w:rsidR="00ED10CB" w:rsidRPr="00CF4989">
        <w:rPr>
          <w:rFonts w:ascii="Arial" w:eastAsia="Arial" w:hAnsi="Arial" w:cs="Arial"/>
          <w:color w:val="000000"/>
        </w:rPr>
        <w:t>ISC</w:t>
      </w:r>
      <w:r w:rsidR="00B96291" w:rsidRPr="00CF4989">
        <w:rPr>
          <w:rFonts w:ascii="Arial" w:eastAsia="Arial" w:hAnsi="Arial" w:cs="Arial"/>
          <w:color w:val="000000"/>
        </w:rPr>
        <w:t xml:space="preserve"> where a Service User’s funding arrangements or eligibility change. This is the case whether</w:t>
      </w:r>
      <w:r w:rsidR="008C13BC" w:rsidRPr="00CF4989">
        <w:rPr>
          <w:rFonts w:ascii="Arial" w:eastAsia="Arial" w:hAnsi="Arial" w:cs="Arial"/>
          <w:color w:val="000000"/>
        </w:rPr>
        <w:t xml:space="preserve"> the placement is</w:t>
      </w:r>
      <w:r w:rsidR="00B96291" w:rsidRPr="00CF4989">
        <w:rPr>
          <w:rFonts w:ascii="Arial" w:eastAsia="Arial" w:hAnsi="Arial" w:cs="Arial"/>
          <w:color w:val="000000"/>
        </w:rPr>
        <w:t xml:space="preserve"> funded by either or both Service Purchaser(s).</w:t>
      </w:r>
    </w:p>
    <w:p w14:paraId="45FB4DAE" w14:textId="7C104DD6" w:rsidR="00656E3F" w:rsidRPr="007F632E" w:rsidRDefault="00061CDE" w:rsidP="007F632E">
      <w:pPr>
        <w:tabs>
          <w:tab w:val="left" w:pos="1152"/>
        </w:tabs>
        <w:spacing w:before="261" w:line="252" w:lineRule="exact"/>
        <w:ind w:left="1152" w:right="504" w:hanging="1152"/>
        <w:jc w:val="both"/>
        <w:textAlignment w:val="baseline"/>
        <w:rPr>
          <w:rFonts w:ascii="Arial" w:eastAsia="Arial" w:hAnsi="Arial" w:cs="Arial"/>
          <w:b/>
        </w:rPr>
      </w:pPr>
      <w:r w:rsidRPr="00CF4989">
        <w:rPr>
          <w:rFonts w:ascii="Arial" w:eastAsia="Arial" w:hAnsi="Arial" w:cs="Arial"/>
          <w:b/>
          <w:color w:val="000000"/>
        </w:rPr>
        <w:t>18</w:t>
      </w:r>
      <w:r w:rsidR="00656E3F" w:rsidRPr="00CF4989">
        <w:rPr>
          <w:rFonts w:ascii="Arial" w:eastAsia="Arial" w:hAnsi="Arial" w:cs="Arial"/>
          <w:b/>
          <w:color w:val="000000"/>
        </w:rPr>
        <w:tab/>
      </w:r>
      <w:r w:rsidRPr="00CF4989">
        <w:rPr>
          <w:rFonts w:ascii="Arial" w:eastAsia="Arial" w:hAnsi="Arial" w:cs="Arial"/>
          <w:b/>
          <w:color w:val="000000"/>
        </w:rPr>
        <w:t>TERMINATION CONSEQUENCES</w:t>
      </w:r>
    </w:p>
    <w:p w14:paraId="54DFD7D0" w14:textId="71A2FD4B" w:rsidR="003A7405" w:rsidRPr="00CF4989" w:rsidRDefault="00061CDE" w:rsidP="002C1FF5">
      <w:pPr>
        <w:tabs>
          <w:tab w:val="left" w:pos="1152"/>
        </w:tabs>
        <w:spacing w:before="256"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18</w:t>
      </w:r>
      <w:r w:rsidR="0031681C" w:rsidRPr="00CF4989">
        <w:rPr>
          <w:rFonts w:ascii="Arial" w:eastAsia="Arial" w:hAnsi="Arial" w:cs="Arial"/>
          <w:color w:val="000000"/>
        </w:rPr>
        <w:t>.1</w:t>
      </w:r>
      <w:r w:rsidR="0031681C" w:rsidRPr="00CF4989">
        <w:rPr>
          <w:rFonts w:ascii="Arial" w:eastAsia="Arial" w:hAnsi="Arial" w:cs="Arial"/>
          <w:color w:val="000000"/>
        </w:rPr>
        <w:tab/>
        <w:t xml:space="preserve">On the expiry or other termination of this </w:t>
      </w:r>
      <w:r w:rsidR="00D57540" w:rsidRPr="00CF4989">
        <w:rPr>
          <w:rFonts w:ascii="Arial" w:eastAsia="Arial" w:hAnsi="Arial" w:cs="Arial"/>
          <w:color w:val="000000"/>
        </w:rPr>
        <w:t>C</w:t>
      </w:r>
      <w:r w:rsidR="0085065F" w:rsidRPr="00CF4989">
        <w:rPr>
          <w:rFonts w:ascii="Arial" w:eastAsia="Arial" w:hAnsi="Arial" w:cs="Arial"/>
          <w:color w:val="000000"/>
        </w:rPr>
        <w:t>ontract</w:t>
      </w:r>
      <w:r w:rsidR="0031681C" w:rsidRPr="00CF4989">
        <w:rPr>
          <w:rFonts w:ascii="Arial" w:eastAsia="Arial" w:hAnsi="Arial" w:cs="Arial"/>
          <w:color w:val="000000"/>
        </w:rPr>
        <w:t xml:space="preserve">, the Service Provider shall cease to provide the Service pursuant to this </w:t>
      </w:r>
      <w:r w:rsidR="00D57540" w:rsidRPr="00CF4989">
        <w:rPr>
          <w:rFonts w:ascii="Arial" w:eastAsia="Arial" w:hAnsi="Arial" w:cs="Arial"/>
          <w:color w:val="000000"/>
        </w:rPr>
        <w:t>C</w:t>
      </w:r>
      <w:r w:rsidR="0085065F" w:rsidRPr="00CF4989">
        <w:rPr>
          <w:rFonts w:ascii="Arial" w:eastAsia="Arial" w:hAnsi="Arial" w:cs="Arial"/>
          <w:color w:val="000000"/>
        </w:rPr>
        <w:t>ontract</w:t>
      </w:r>
      <w:r w:rsidR="0031681C" w:rsidRPr="00CF4989">
        <w:rPr>
          <w:rFonts w:ascii="Arial" w:eastAsia="Arial" w:hAnsi="Arial" w:cs="Arial"/>
          <w:color w:val="000000"/>
        </w:rPr>
        <w:t xml:space="preserve"> and shall, subject to </w:t>
      </w:r>
      <w:r w:rsidR="00B53490" w:rsidRPr="00CF4989">
        <w:rPr>
          <w:rFonts w:ascii="Arial" w:eastAsia="Arial" w:hAnsi="Arial" w:cs="Arial"/>
          <w:color w:val="000000"/>
        </w:rPr>
        <w:t xml:space="preserve">Clause </w:t>
      </w:r>
      <w:r w:rsidR="00865F89" w:rsidRPr="00CF4989">
        <w:rPr>
          <w:rFonts w:ascii="Arial" w:eastAsia="Arial" w:hAnsi="Arial" w:cs="Arial"/>
          <w:color w:val="000000"/>
        </w:rPr>
        <w:t>18</w:t>
      </w:r>
      <w:r w:rsidR="0031681C" w:rsidRPr="00CF4989">
        <w:rPr>
          <w:rFonts w:ascii="Arial" w:eastAsia="Arial" w:hAnsi="Arial" w:cs="Arial"/>
          <w:color w:val="000000"/>
        </w:rPr>
        <w:t xml:space="preserve">.2 below, cease to be entitled to receive payment pursuant to </w:t>
      </w:r>
      <w:r w:rsidR="004B2912" w:rsidRPr="00CF4989">
        <w:rPr>
          <w:rFonts w:ascii="Arial" w:eastAsia="Arial" w:hAnsi="Arial" w:cs="Arial"/>
          <w:color w:val="000000"/>
        </w:rPr>
        <w:t>Clause</w:t>
      </w:r>
      <w:r w:rsidR="009A29B5" w:rsidRPr="00CF4989">
        <w:rPr>
          <w:rFonts w:ascii="Arial" w:eastAsia="Arial" w:hAnsi="Arial" w:cs="Arial"/>
          <w:color w:val="000000"/>
        </w:rPr>
        <w:t>s</w:t>
      </w:r>
      <w:r w:rsidR="004B2912" w:rsidRPr="00CF4989">
        <w:rPr>
          <w:rFonts w:ascii="Arial" w:eastAsia="Arial" w:hAnsi="Arial" w:cs="Arial"/>
          <w:color w:val="000000"/>
        </w:rPr>
        <w:t xml:space="preserve"> </w:t>
      </w:r>
      <w:r w:rsidR="009A29B5" w:rsidRPr="00CF4989">
        <w:rPr>
          <w:rFonts w:ascii="Arial" w:eastAsia="Arial" w:hAnsi="Arial" w:cs="Arial"/>
          <w:color w:val="000000"/>
        </w:rPr>
        <w:t>8 to</w:t>
      </w:r>
      <w:r w:rsidR="00B53490" w:rsidRPr="00CF4989">
        <w:rPr>
          <w:rFonts w:ascii="Arial" w:eastAsia="Arial" w:hAnsi="Arial" w:cs="Arial"/>
          <w:color w:val="000000"/>
        </w:rPr>
        <w:t xml:space="preserve"> 10</w:t>
      </w:r>
      <w:r w:rsidR="0031681C" w:rsidRPr="00CF4989">
        <w:rPr>
          <w:rFonts w:ascii="Arial" w:eastAsia="Arial" w:hAnsi="Arial" w:cs="Arial"/>
          <w:color w:val="000000"/>
        </w:rPr>
        <w:t xml:space="preserve"> </w:t>
      </w:r>
      <w:r w:rsidR="009A29B5" w:rsidRPr="00CF4989">
        <w:rPr>
          <w:rFonts w:ascii="Arial" w:eastAsia="Arial" w:hAnsi="Arial" w:cs="Arial"/>
          <w:color w:val="000000"/>
        </w:rPr>
        <w:t>above</w:t>
      </w:r>
      <w:r w:rsidR="0031681C" w:rsidRPr="00CF4989">
        <w:rPr>
          <w:rFonts w:ascii="Arial" w:eastAsia="Arial" w:hAnsi="Arial" w:cs="Arial"/>
          <w:color w:val="000000"/>
        </w:rPr>
        <w:t>.</w:t>
      </w:r>
    </w:p>
    <w:p w14:paraId="2A672AF8" w14:textId="014A4064" w:rsidR="003A7405" w:rsidRPr="00CF4989" w:rsidRDefault="00061CDE" w:rsidP="002C1FF5">
      <w:pPr>
        <w:tabs>
          <w:tab w:val="left" w:pos="1152"/>
        </w:tabs>
        <w:spacing w:before="259" w:line="250"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18</w:t>
      </w:r>
      <w:r w:rsidR="0031681C" w:rsidRPr="00CF4989">
        <w:rPr>
          <w:rFonts w:ascii="Arial" w:eastAsia="Arial" w:hAnsi="Arial" w:cs="Arial"/>
          <w:color w:val="000000"/>
        </w:rPr>
        <w:t>.2</w:t>
      </w:r>
      <w:r w:rsidR="0031681C" w:rsidRPr="00CF4989">
        <w:rPr>
          <w:rFonts w:ascii="Arial" w:eastAsia="Arial" w:hAnsi="Arial" w:cs="Arial"/>
          <w:color w:val="000000"/>
        </w:rPr>
        <w:tab/>
        <w:t xml:space="preserve">The expiry or termination of this </w:t>
      </w:r>
      <w:r w:rsidR="0085065F" w:rsidRPr="00CF4989">
        <w:rPr>
          <w:rFonts w:ascii="Arial" w:eastAsia="Arial" w:hAnsi="Arial" w:cs="Arial"/>
          <w:color w:val="000000"/>
        </w:rPr>
        <w:t>Contract</w:t>
      </w:r>
      <w:r w:rsidR="0031681C" w:rsidRPr="00CF4989">
        <w:rPr>
          <w:rFonts w:ascii="Arial" w:eastAsia="Arial" w:hAnsi="Arial" w:cs="Arial"/>
          <w:color w:val="000000"/>
        </w:rPr>
        <w:t xml:space="preserve"> shall be without prejudice to any rights which have already accrued to the parties under this </w:t>
      </w:r>
      <w:r w:rsidR="0085065F" w:rsidRPr="00CF4989">
        <w:rPr>
          <w:rFonts w:ascii="Arial" w:eastAsia="Arial" w:hAnsi="Arial" w:cs="Arial"/>
          <w:color w:val="000000"/>
        </w:rPr>
        <w:t>Contract</w:t>
      </w:r>
      <w:r w:rsidR="0031681C" w:rsidRPr="00CF4989">
        <w:rPr>
          <w:rFonts w:ascii="Arial" w:eastAsia="Arial" w:hAnsi="Arial" w:cs="Arial"/>
          <w:color w:val="000000"/>
        </w:rPr>
        <w:t>.</w:t>
      </w:r>
    </w:p>
    <w:p w14:paraId="52E82EDB" w14:textId="25F415AC" w:rsidR="003A7405" w:rsidRPr="00CF4989" w:rsidRDefault="00061CDE" w:rsidP="002C1FF5">
      <w:pPr>
        <w:tabs>
          <w:tab w:val="left" w:pos="1152"/>
        </w:tabs>
        <w:spacing w:before="256"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lastRenderedPageBreak/>
        <w:t>18</w:t>
      </w:r>
      <w:r w:rsidR="0031681C" w:rsidRPr="00CF4989">
        <w:rPr>
          <w:rFonts w:ascii="Arial" w:eastAsia="Arial" w:hAnsi="Arial" w:cs="Arial"/>
          <w:color w:val="000000"/>
        </w:rPr>
        <w:t>.3</w:t>
      </w:r>
      <w:r w:rsidR="0031681C" w:rsidRPr="00CF4989">
        <w:rPr>
          <w:rFonts w:ascii="Arial" w:eastAsia="Arial" w:hAnsi="Arial" w:cs="Arial"/>
          <w:color w:val="000000"/>
        </w:rPr>
        <w:tab/>
        <w:t xml:space="preserve">If the </w:t>
      </w:r>
      <w:r w:rsidR="0085065F" w:rsidRPr="00CF4989">
        <w:rPr>
          <w:rFonts w:ascii="Arial" w:eastAsia="Arial" w:hAnsi="Arial" w:cs="Arial"/>
          <w:color w:val="000000"/>
        </w:rPr>
        <w:t>Contract</w:t>
      </w:r>
      <w:r w:rsidR="0031681C" w:rsidRPr="00CF4989">
        <w:rPr>
          <w:rFonts w:ascii="Arial" w:eastAsia="Arial" w:hAnsi="Arial" w:cs="Arial"/>
          <w:color w:val="000000"/>
        </w:rPr>
        <w:t xml:space="preserve"> is terminated in accordance with the terms of this </w:t>
      </w:r>
      <w:r w:rsidR="0085065F" w:rsidRPr="00CF4989">
        <w:rPr>
          <w:rFonts w:ascii="Arial" w:eastAsia="Arial" w:hAnsi="Arial" w:cs="Arial"/>
          <w:color w:val="000000"/>
        </w:rPr>
        <w:t>Contract</w:t>
      </w:r>
      <w:r w:rsidR="0031681C" w:rsidRPr="00CF4989">
        <w:rPr>
          <w:rFonts w:ascii="Arial" w:eastAsia="Arial" w:hAnsi="Arial" w:cs="Arial"/>
          <w:color w:val="000000"/>
        </w:rPr>
        <w:t xml:space="preserve">, the Service Purchaser(s) shall be entitled to deduct any sum or sums owing from any sum or sums due to the Service Provider under this </w:t>
      </w:r>
      <w:r w:rsidR="00D57540" w:rsidRPr="00CF4989">
        <w:rPr>
          <w:rFonts w:ascii="Arial" w:eastAsia="Arial" w:hAnsi="Arial" w:cs="Arial"/>
          <w:color w:val="000000"/>
        </w:rPr>
        <w:t>C</w:t>
      </w:r>
      <w:r w:rsidR="0085065F" w:rsidRPr="00CF4989">
        <w:rPr>
          <w:rFonts w:ascii="Arial" w:eastAsia="Arial" w:hAnsi="Arial" w:cs="Arial"/>
          <w:color w:val="000000"/>
        </w:rPr>
        <w:t>ontract</w:t>
      </w:r>
      <w:r w:rsidR="0031681C" w:rsidRPr="00CF4989">
        <w:rPr>
          <w:rFonts w:ascii="Arial" w:eastAsia="Arial" w:hAnsi="Arial" w:cs="Arial"/>
          <w:color w:val="000000"/>
        </w:rPr>
        <w:t>.</w:t>
      </w:r>
    </w:p>
    <w:p w14:paraId="305A5B54" w14:textId="7FA92FD4" w:rsidR="003A7405" w:rsidRPr="00CF4989" w:rsidRDefault="00061CDE" w:rsidP="007F632E">
      <w:pPr>
        <w:tabs>
          <w:tab w:val="left" w:pos="1152"/>
        </w:tabs>
        <w:spacing w:before="253" w:line="252" w:lineRule="exact"/>
        <w:ind w:left="72" w:hanging="72"/>
        <w:textAlignment w:val="baseline"/>
        <w:rPr>
          <w:rFonts w:ascii="Arial" w:eastAsia="Arial" w:hAnsi="Arial" w:cs="Arial"/>
          <w:b/>
          <w:color w:val="000000"/>
          <w:spacing w:val="1"/>
        </w:rPr>
      </w:pPr>
      <w:r w:rsidRPr="00CF4989">
        <w:rPr>
          <w:rFonts w:ascii="Arial" w:eastAsia="Arial" w:hAnsi="Arial" w:cs="Arial"/>
          <w:b/>
          <w:color w:val="000000"/>
          <w:spacing w:val="1"/>
        </w:rPr>
        <w:t>19</w:t>
      </w:r>
      <w:r w:rsidR="0031681C" w:rsidRPr="00CF4989">
        <w:rPr>
          <w:rFonts w:ascii="Arial" w:eastAsia="Arial" w:hAnsi="Arial" w:cs="Arial"/>
          <w:b/>
          <w:color w:val="000000"/>
          <w:spacing w:val="1"/>
        </w:rPr>
        <w:tab/>
        <w:t xml:space="preserve">RECORDS </w:t>
      </w:r>
    </w:p>
    <w:p w14:paraId="156E8234" w14:textId="189CDA9E" w:rsidR="003A7405" w:rsidRPr="00CF4989" w:rsidRDefault="00061CDE" w:rsidP="007F632E">
      <w:pPr>
        <w:tabs>
          <w:tab w:val="left" w:pos="1152"/>
        </w:tabs>
        <w:spacing w:before="253" w:line="252" w:lineRule="exact"/>
        <w:ind w:left="72" w:hanging="72"/>
        <w:textAlignment w:val="baseline"/>
        <w:rPr>
          <w:rFonts w:ascii="Arial" w:eastAsia="Arial" w:hAnsi="Arial" w:cs="Arial"/>
          <w:color w:val="000000"/>
        </w:rPr>
      </w:pPr>
      <w:r w:rsidRPr="00CF4989">
        <w:rPr>
          <w:rFonts w:ascii="Arial" w:eastAsia="Arial" w:hAnsi="Arial" w:cs="Arial"/>
          <w:color w:val="000000"/>
        </w:rPr>
        <w:t>19</w:t>
      </w:r>
      <w:r w:rsidR="0031681C" w:rsidRPr="00CF4989">
        <w:rPr>
          <w:rFonts w:ascii="Arial" w:eastAsia="Arial" w:hAnsi="Arial" w:cs="Arial"/>
          <w:color w:val="000000"/>
        </w:rPr>
        <w:t>.1</w:t>
      </w:r>
      <w:r w:rsidR="0031681C" w:rsidRPr="00CF4989">
        <w:rPr>
          <w:rFonts w:ascii="Arial" w:eastAsia="Arial" w:hAnsi="Arial" w:cs="Arial"/>
          <w:color w:val="000000"/>
        </w:rPr>
        <w:tab/>
      </w:r>
      <w:r w:rsidR="0031681C" w:rsidRPr="00CF4989">
        <w:rPr>
          <w:rFonts w:ascii="Arial" w:eastAsia="Arial" w:hAnsi="Arial" w:cs="Arial"/>
          <w:b/>
          <w:color w:val="000000"/>
        </w:rPr>
        <w:t>Personal Records</w:t>
      </w:r>
    </w:p>
    <w:p w14:paraId="4B85D2D1" w14:textId="547BA9F3" w:rsidR="003A7405" w:rsidRPr="00CF4989" w:rsidRDefault="00061CDE" w:rsidP="002C1FF5">
      <w:pPr>
        <w:tabs>
          <w:tab w:val="left" w:pos="1152"/>
        </w:tabs>
        <w:spacing w:before="254"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19</w:t>
      </w:r>
      <w:r w:rsidR="0031681C" w:rsidRPr="00CF4989">
        <w:rPr>
          <w:rFonts w:ascii="Arial" w:eastAsia="Arial" w:hAnsi="Arial" w:cs="Arial"/>
          <w:color w:val="000000"/>
        </w:rPr>
        <w:t>.1.1</w:t>
      </w:r>
      <w:r w:rsidR="0031681C" w:rsidRPr="00CF4989">
        <w:rPr>
          <w:rFonts w:ascii="Arial" w:eastAsia="Arial" w:hAnsi="Arial" w:cs="Arial"/>
          <w:color w:val="000000"/>
        </w:rPr>
        <w:tab/>
        <w:t xml:space="preserve">The Service Provider shall maintain a personal file for the Service User which shall comply with the requirements of the standards and </w:t>
      </w:r>
      <w:r w:rsidR="00AD3933" w:rsidRPr="00CF4989">
        <w:rPr>
          <w:rFonts w:ascii="Arial" w:eastAsia="Arial" w:hAnsi="Arial" w:cs="Arial"/>
          <w:color w:val="000000"/>
        </w:rPr>
        <w:t xml:space="preserve">legislation </w:t>
      </w:r>
      <w:r w:rsidR="0031681C" w:rsidRPr="00CF4989">
        <w:rPr>
          <w:rFonts w:ascii="Arial" w:eastAsia="Arial" w:hAnsi="Arial" w:cs="Arial"/>
          <w:color w:val="000000"/>
        </w:rPr>
        <w:t>in force at the time</w:t>
      </w:r>
      <w:r w:rsidR="007516F1" w:rsidRPr="00CF4989">
        <w:rPr>
          <w:rFonts w:ascii="Arial" w:eastAsia="Arial" w:hAnsi="Arial" w:cs="Arial"/>
          <w:color w:val="000000"/>
        </w:rPr>
        <w:t xml:space="preserve"> including data protection law.</w:t>
      </w:r>
    </w:p>
    <w:p w14:paraId="67F5722B" w14:textId="2733C537" w:rsidR="003A7405" w:rsidRPr="00CF4989" w:rsidRDefault="00061CDE" w:rsidP="002C1FF5">
      <w:pPr>
        <w:tabs>
          <w:tab w:val="left" w:pos="1152"/>
        </w:tabs>
        <w:spacing w:before="250"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19</w:t>
      </w:r>
      <w:r w:rsidR="0031681C" w:rsidRPr="00CF4989">
        <w:rPr>
          <w:rFonts w:ascii="Arial" w:eastAsia="Arial" w:hAnsi="Arial" w:cs="Arial"/>
          <w:color w:val="000000"/>
        </w:rPr>
        <w:t>.1.2</w:t>
      </w:r>
      <w:r w:rsidR="0031681C" w:rsidRPr="00CF4989">
        <w:rPr>
          <w:rFonts w:ascii="Arial" w:eastAsia="Arial" w:hAnsi="Arial" w:cs="Arial"/>
          <w:color w:val="000000"/>
        </w:rPr>
        <w:tab/>
        <w:t>The file shall be kept in a secure place and access shall be limited to those staff with responsibility for the day to day care of the Service User.</w:t>
      </w:r>
    </w:p>
    <w:p w14:paraId="4E29B815" w14:textId="77777777" w:rsidR="009C13E3" w:rsidRPr="00CF4989" w:rsidRDefault="009C13E3" w:rsidP="009C13E3">
      <w:pPr>
        <w:tabs>
          <w:tab w:val="left" w:pos="1152"/>
        </w:tabs>
        <w:spacing w:line="254" w:lineRule="exact"/>
        <w:ind w:right="792"/>
        <w:jc w:val="both"/>
        <w:textAlignment w:val="baseline"/>
        <w:rPr>
          <w:rFonts w:ascii="Arial" w:eastAsia="Arial" w:hAnsi="Arial" w:cs="Arial"/>
          <w:color w:val="000000"/>
          <w:spacing w:val="-2"/>
        </w:rPr>
      </w:pPr>
    </w:p>
    <w:p w14:paraId="3187DD04" w14:textId="0821A514" w:rsidR="003A7405" w:rsidRPr="00CF4989" w:rsidRDefault="00061CDE" w:rsidP="00CC4F8E">
      <w:pPr>
        <w:tabs>
          <w:tab w:val="left" w:pos="1152"/>
        </w:tabs>
        <w:spacing w:line="254" w:lineRule="exact"/>
        <w:ind w:left="1150" w:right="-10" w:hanging="1150"/>
        <w:jc w:val="both"/>
        <w:textAlignment w:val="baseline"/>
        <w:rPr>
          <w:rFonts w:ascii="Arial" w:eastAsia="Arial" w:hAnsi="Arial" w:cs="Arial"/>
          <w:color w:val="000000"/>
          <w:spacing w:val="-2"/>
        </w:rPr>
      </w:pPr>
      <w:r w:rsidRPr="00CF4989">
        <w:rPr>
          <w:rFonts w:ascii="Arial" w:eastAsia="Arial" w:hAnsi="Arial" w:cs="Arial"/>
          <w:color w:val="000000"/>
          <w:spacing w:val="-2"/>
        </w:rPr>
        <w:t>19</w:t>
      </w:r>
      <w:r w:rsidR="0031681C" w:rsidRPr="00CF4989">
        <w:rPr>
          <w:rFonts w:ascii="Arial" w:eastAsia="Arial" w:hAnsi="Arial" w:cs="Arial"/>
          <w:color w:val="000000"/>
          <w:spacing w:val="-2"/>
        </w:rPr>
        <w:t>.1.3</w:t>
      </w:r>
      <w:r w:rsidR="0031681C" w:rsidRPr="00CF4989">
        <w:rPr>
          <w:rFonts w:ascii="Arial" w:eastAsia="Arial" w:hAnsi="Arial" w:cs="Arial"/>
          <w:color w:val="000000"/>
          <w:spacing w:val="-2"/>
        </w:rPr>
        <w:tab/>
        <w:t>The Service Provider shall ensure that anyone authorised to have access to the contents of the file is instructed in the proper handling of confidential information.</w:t>
      </w:r>
    </w:p>
    <w:p w14:paraId="44369EB2" w14:textId="0DC6986E" w:rsidR="003A7405" w:rsidRPr="00CF4989" w:rsidRDefault="00061CDE" w:rsidP="00C72DDD">
      <w:pPr>
        <w:tabs>
          <w:tab w:val="left" w:pos="1152"/>
        </w:tabs>
        <w:spacing w:before="257" w:line="251" w:lineRule="exact"/>
        <w:ind w:left="1150" w:hanging="1150"/>
        <w:jc w:val="both"/>
        <w:textAlignment w:val="baseline"/>
        <w:rPr>
          <w:rFonts w:ascii="Arial" w:eastAsia="Arial" w:hAnsi="Arial" w:cs="Arial"/>
          <w:color w:val="000000"/>
        </w:rPr>
      </w:pPr>
      <w:r w:rsidRPr="00CF4989">
        <w:rPr>
          <w:rFonts w:ascii="Arial" w:eastAsia="Arial" w:hAnsi="Arial" w:cs="Arial"/>
          <w:color w:val="000000"/>
        </w:rPr>
        <w:t>19</w:t>
      </w:r>
      <w:r w:rsidR="0031681C" w:rsidRPr="00CF4989">
        <w:rPr>
          <w:rFonts w:ascii="Arial" w:eastAsia="Arial" w:hAnsi="Arial" w:cs="Arial"/>
          <w:color w:val="000000"/>
        </w:rPr>
        <w:t>.1.4</w:t>
      </w:r>
      <w:r w:rsidR="00C72DDD" w:rsidRPr="00CF4989">
        <w:rPr>
          <w:rFonts w:ascii="Arial" w:eastAsia="Arial" w:hAnsi="Arial" w:cs="Arial"/>
          <w:color w:val="000000"/>
        </w:rPr>
        <w:tab/>
      </w:r>
      <w:r w:rsidR="00CC4F8E" w:rsidRPr="00CF4989">
        <w:rPr>
          <w:rFonts w:ascii="Arial" w:eastAsia="Arial" w:hAnsi="Arial" w:cs="Arial"/>
          <w:color w:val="000000"/>
        </w:rPr>
        <w:t>Subject to the Service Provider’s data protection obligations, t</w:t>
      </w:r>
      <w:r w:rsidR="0031681C" w:rsidRPr="00CF4989">
        <w:rPr>
          <w:rFonts w:ascii="Arial" w:eastAsia="Arial" w:hAnsi="Arial" w:cs="Arial"/>
          <w:color w:val="000000"/>
        </w:rPr>
        <w:t>he file shall be open to inspection by the Service Purchaser(s)’s Designated Officers.</w:t>
      </w:r>
    </w:p>
    <w:p w14:paraId="7E72EE00" w14:textId="2E1A3CF2" w:rsidR="003A7405" w:rsidRPr="00CF4989" w:rsidRDefault="00061CDE" w:rsidP="00CC4F8E">
      <w:pPr>
        <w:tabs>
          <w:tab w:val="left" w:pos="1152"/>
        </w:tabs>
        <w:spacing w:before="249" w:line="255" w:lineRule="exact"/>
        <w:ind w:left="1152" w:right="-10" w:hanging="1152"/>
        <w:jc w:val="both"/>
        <w:textAlignment w:val="baseline"/>
        <w:rPr>
          <w:rFonts w:ascii="Arial" w:eastAsia="Arial" w:hAnsi="Arial" w:cs="Arial"/>
          <w:color w:val="000000"/>
        </w:rPr>
      </w:pPr>
      <w:r w:rsidRPr="00CF4989">
        <w:rPr>
          <w:rFonts w:ascii="Arial" w:eastAsia="Arial" w:hAnsi="Arial" w:cs="Arial"/>
          <w:color w:val="000000"/>
        </w:rPr>
        <w:t>19</w:t>
      </w:r>
      <w:r w:rsidR="0031681C" w:rsidRPr="00CF4989">
        <w:rPr>
          <w:rFonts w:ascii="Arial" w:eastAsia="Arial" w:hAnsi="Arial" w:cs="Arial"/>
          <w:color w:val="000000"/>
        </w:rPr>
        <w:t>.1.5</w:t>
      </w:r>
      <w:r w:rsidR="0031681C" w:rsidRPr="00CF4989">
        <w:rPr>
          <w:rFonts w:ascii="Arial" w:eastAsia="Arial" w:hAnsi="Arial" w:cs="Arial"/>
          <w:color w:val="000000"/>
        </w:rPr>
        <w:tab/>
        <w:t>The Service User’s reasonable rights of access to his/her personal file shall be allowed by the Service Provider.</w:t>
      </w:r>
    </w:p>
    <w:p w14:paraId="1A215FF4" w14:textId="22E7ED91" w:rsidR="003A7405" w:rsidRPr="00CF4989" w:rsidRDefault="00061CDE" w:rsidP="002C1FF5">
      <w:pPr>
        <w:tabs>
          <w:tab w:val="left" w:pos="1152"/>
        </w:tabs>
        <w:spacing w:before="250"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19</w:t>
      </w:r>
      <w:r w:rsidR="0031681C" w:rsidRPr="00CF4989">
        <w:rPr>
          <w:rFonts w:ascii="Arial" w:eastAsia="Arial" w:hAnsi="Arial" w:cs="Arial"/>
          <w:color w:val="000000"/>
        </w:rPr>
        <w:t>.1.6</w:t>
      </w:r>
      <w:r w:rsidR="0031681C" w:rsidRPr="00CF4989">
        <w:rPr>
          <w:rFonts w:ascii="Arial" w:eastAsia="Arial" w:hAnsi="Arial" w:cs="Arial"/>
          <w:color w:val="000000"/>
        </w:rPr>
        <w:tab/>
        <w:t xml:space="preserve">Personal files and related Service User records shall be held by the Service Provider for a minimum of </w:t>
      </w:r>
      <w:r w:rsidR="004734A1" w:rsidRPr="00CF4989">
        <w:rPr>
          <w:rFonts w:ascii="Arial" w:eastAsia="Arial" w:hAnsi="Arial" w:cs="Arial"/>
          <w:color w:val="000000"/>
        </w:rPr>
        <w:t>six (</w:t>
      </w:r>
      <w:r w:rsidR="00850195" w:rsidRPr="00CF4989">
        <w:rPr>
          <w:rFonts w:ascii="Arial" w:eastAsia="Arial" w:hAnsi="Arial" w:cs="Arial"/>
          <w:color w:val="000000"/>
        </w:rPr>
        <w:t>6</w:t>
      </w:r>
      <w:r w:rsidR="0031681C" w:rsidRPr="00CF4989">
        <w:rPr>
          <w:rFonts w:ascii="Arial" w:eastAsia="Arial" w:hAnsi="Arial" w:cs="Arial"/>
          <w:color w:val="000000"/>
        </w:rPr>
        <w:t>) years after the last entry.</w:t>
      </w:r>
    </w:p>
    <w:p w14:paraId="537FA5EA" w14:textId="77777777" w:rsidR="003A7405" w:rsidRPr="00CF4989" w:rsidRDefault="0031681C" w:rsidP="002C1FF5">
      <w:pPr>
        <w:spacing w:before="252" w:line="253" w:lineRule="exact"/>
        <w:ind w:left="1152" w:right="-4"/>
        <w:jc w:val="both"/>
        <w:textAlignment w:val="baseline"/>
        <w:rPr>
          <w:rFonts w:ascii="Arial" w:eastAsia="Arial" w:hAnsi="Arial" w:cs="Arial"/>
          <w:color w:val="000000"/>
        </w:rPr>
      </w:pPr>
      <w:r w:rsidRPr="00CF4989">
        <w:rPr>
          <w:rFonts w:ascii="Arial" w:eastAsia="Arial" w:hAnsi="Arial" w:cs="Arial"/>
          <w:color w:val="000000"/>
        </w:rPr>
        <w:t xml:space="preserve">Subject to the retention periods referred to in this </w:t>
      </w:r>
      <w:r w:rsidR="004B2912" w:rsidRPr="00CF4989">
        <w:rPr>
          <w:rFonts w:ascii="Arial" w:eastAsia="Arial" w:hAnsi="Arial" w:cs="Arial"/>
          <w:color w:val="000000"/>
        </w:rPr>
        <w:t>Clause</w:t>
      </w:r>
      <w:r w:rsidRPr="00CF4989">
        <w:rPr>
          <w:rFonts w:ascii="Arial" w:eastAsia="Arial" w:hAnsi="Arial" w:cs="Arial"/>
          <w:color w:val="000000"/>
        </w:rPr>
        <w:t>, the Service Provider shall dispose of personal files and related Service User records safely and in the event of the Home closing for whatever reason, the Service Provider shall ensure that personal files and related Service User records are kept securely elsewhere or, where appropriate, disposed of safely.</w:t>
      </w:r>
    </w:p>
    <w:p w14:paraId="630CF22C" w14:textId="36918FB2" w:rsidR="003A7405" w:rsidRPr="00CF4989" w:rsidRDefault="00061CDE" w:rsidP="002C1FF5">
      <w:pPr>
        <w:tabs>
          <w:tab w:val="left" w:pos="1152"/>
        </w:tabs>
        <w:spacing w:before="254"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19</w:t>
      </w:r>
      <w:r w:rsidR="0031681C" w:rsidRPr="00CF4989">
        <w:rPr>
          <w:rFonts w:ascii="Arial" w:eastAsia="Arial" w:hAnsi="Arial" w:cs="Arial"/>
          <w:color w:val="000000"/>
        </w:rPr>
        <w:t>.1.7</w:t>
      </w:r>
      <w:r w:rsidR="0031681C" w:rsidRPr="00CF4989">
        <w:rPr>
          <w:rFonts w:ascii="Arial" w:eastAsia="Arial" w:hAnsi="Arial" w:cs="Arial"/>
          <w:color w:val="000000"/>
        </w:rPr>
        <w:tab/>
        <w:t xml:space="preserve">When a Service User transfers to an alternative Home, with the Service User’s or the Service User Representative’s(s’) permission, the Service Provider shall summarise the file and forward to the alternative Home the summary together with a copy of the up to date </w:t>
      </w:r>
      <w:r w:rsidR="00F35864" w:rsidRPr="00CF4989">
        <w:rPr>
          <w:rFonts w:ascii="Arial" w:eastAsia="Arial" w:hAnsi="Arial" w:cs="Arial"/>
          <w:color w:val="000000"/>
        </w:rPr>
        <w:t>Personal Plan</w:t>
      </w:r>
      <w:r w:rsidR="0031681C" w:rsidRPr="00CF4989">
        <w:rPr>
          <w:rFonts w:ascii="Arial" w:eastAsia="Arial" w:hAnsi="Arial" w:cs="Arial"/>
          <w:color w:val="000000"/>
        </w:rPr>
        <w:t>.</w:t>
      </w:r>
    </w:p>
    <w:p w14:paraId="02B37EF8" w14:textId="1BD4E7BB" w:rsidR="003A7405" w:rsidRPr="00CF4989" w:rsidRDefault="00061CDE" w:rsidP="002C1FF5">
      <w:pPr>
        <w:tabs>
          <w:tab w:val="left" w:pos="1152"/>
          <w:tab w:val="left" w:pos="9781"/>
        </w:tabs>
        <w:spacing w:before="259"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19</w:t>
      </w:r>
      <w:r w:rsidR="0031681C" w:rsidRPr="00CF4989">
        <w:rPr>
          <w:rFonts w:ascii="Arial" w:eastAsia="Arial" w:hAnsi="Arial" w:cs="Arial"/>
          <w:color w:val="000000"/>
        </w:rPr>
        <w:t>.1.8</w:t>
      </w:r>
      <w:r w:rsidR="0031681C" w:rsidRPr="00CF4989">
        <w:rPr>
          <w:rFonts w:ascii="Arial" w:eastAsia="Arial" w:hAnsi="Arial" w:cs="Arial"/>
          <w:color w:val="000000"/>
        </w:rPr>
        <w:tab/>
        <w:t xml:space="preserve">Information relating to the Service User shall be treated as confidential and shall not be disclosed to anyone except the appropriate staff, the Service User, the Service Purchaser(s) </w:t>
      </w:r>
      <w:r w:rsidR="008A30CE" w:rsidRPr="00CF4989">
        <w:rPr>
          <w:rFonts w:ascii="Arial" w:eastAsia="Arial" w:hAnsi="Arial" w:cs="Arial"/>
          <w:color w:val="000000"/>
        </w:rPr>
        <w:t>Nominated Representatives</w:t>
      </w:r>
      <w:r w:rsidR="0031681C" w:rsidRPr="00CF4989">
        <w:rPr>
          <w:rFonts w:ascii="Arial" w:eastAsia="Arial" w:hAnsi="Arial" w:cs="Arial"/>
          <w:color w:val="000000"/>
        </w:rPr>
        <w:t>, the Service User Representative(s) or any other person or organisation authorised by law or by the Service User if capable.</w:t>
      </w:r>
    </w:p>
    <w:p w14:paraId="3B1AA2AC" w14:textId="53539D08" w:rsidR="003A7405" w:rsidRPr="00CF4989" w:rsidRDefault="00061CDE">
      <w:pPr>
        <w:tabs>
          <w:tab w:val="left" w:pos="1152"/>
        </w:tabs>
        <w:spacing w:before="253" w:line="252" w:lineRule="exact"/>
        <w:textAlignment w:val="baseline"/>
        <w:rPr>
          <w:rFonts w:ascii="Arial" w:eastAsia="Arial" w:hAnsi="Arial" w:cs="Arial"/>
          <w:color w:val="000000"/>
          <w:spacing w:val="-1"/>
        </w:rPr>
      </w:pPr>
      <w:r w:rsidRPr="00CF4989">
        <w:rPr>
          <w:rFonts w:ascii="Arial" w:eastAsia="Arial" w:hAnsi="Arial" w:cs="Arial"/>
          <w:color w:val="000000"/>
          <w:spacing w:val="-1"/>
        </w:rPr>
        <w:t>19</w:t>
      </w:r>
      <w:r w:rsidR="0031681C" w:rsidRPr="00CF4989">
        <w:rPr>
          <w:rFonts w:ascii="Arial" w:eastAsia="Arial" w:hAnsi="Arial" w:cs="Arial"/>
          <w:color w:val="000000"/>
          <w:spacing w:val="-1"/>
        </w:rPr>
        <w:t>.2</w:t>
      </w:r>
      <w:r w:rsidR="0031681C" w:rsidRPr="00CF4989">
        <w:rPr>
          <w:rFonts w:ascii="Arial" w:eastAsia="Arial" w:hAnsi="Arial" w:cs="Arial"/>
          <w:color w:val="000000"/>
          <w:spacing w:val="-1"/>
        </w:rPr>
        <w:tab/>
      </w:r>
      <w:r w:rsidR="0031681C" w:rsidRPr="00CF4989">
        <w:rPr>
          <w:rFonts w:ascii="Arial" w:eastAsia="Arial" w:hAnsi="Arial" w:cs="Arial"/>
          <w:b/>
          <w:color w:val="000000"/>
          <w:spacing w:val="-1"/>
        </w:rPr>
        <w:t>Records in Relation to the Administration of Medication</w:t>
      </w:r>
    </w:p>
    <w:p w14:paraId="07DF6B45" w14:textId="49BC0E7A" w:rsidR="003A7405" w:rsidRPr="00CF4989" w:rsidRDefault="00061CDE" w:rsidP="002C1FF5">
      <w:pPr>
        <w:tabs>
          <w:tab w:val="left" w:pos="1152"/>
        </w:tabs>
        <w:spacing w:before="256"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19</w:t>
      </w:r>
      <w:r w:rsidR="0031681C" w:rsidRPr="00CF4989">
        <w:rPr>
          <w:rFonts w:ascii="Arial" w:eastAsia="Arial" w:hAnsi="Arial" w:cs="Arial"/>
          <w:color w:val="000000"/>
        </w:rPr>
        <w:t>.2.1</w:t>
      </w:r>
      <w:r w:rsidR="0031681C" w:rsidRPr="00CF4989">
        <w:rPr>
          <w:rFonts w:ascii="Arial" w:eastAsia="Arial" w:hAnsi="Arial" w:cs="Arial"/>
          <w:color w:val="000000"/>
        </w:rPr>
        <w:tab/>
        <w:t>The Service Provider shall maintain records in relation to the receipt, storage, handling, administration and disposal of medicines which shall comply with the regulations and standards in force at the time.</w:t>
      </w:r>
    </w:p>
    <w:p w14:paraId="2122E4D3" w14:textId="4E843E9A" w:rsidR="003A7405" w:rsidRPr="00CF4989" w:rsidRDefault="00061CDE">
      <w:pPr>
        <w:tabs>
          <w:tab w:val="left" w:pos="1152"/>
        </w:tabs>
        <w:spacing w:before="253" w:line="252" w:lineRule="exact"/>
        <w:textAlignment w:val="baseline"/>
        <w:rPr>
          <w:rFonts w:ascii="Arial" w:eastAsia="Arial" w:hAnsi="Arial" w:cs="Arial"/>
          <w:color w:val="000000"/>
        </w:rPr>
      </w:pPr>
      <w:r w:rsidRPr="00CF4989">
        <w:rPr>
          <w:rFonts w:ascii="Arial" w:eastAsia="Arial" w:hAnsi="Arial" w:cs="Arial"/>
          <w:color w:val="000000"/>
        </w:rPr>
        <w:t>19</w:t>
      </w:r>
      <w:r w:rsidR="0031681C" w:rsidRPr="00CF4989">
        <w:rPr>
          <w:rFonts w:ascii="Arial" w:eastAsia="Arial" w:hAnsi="Arial" w:cs="Arial"/>
          <w:color w:val="000000"/>
        </w:rPr>
        <w:t>.3</w:t>
      </w:r>
      <w:r w:rsidR="0031681C" w:rsidRPr="00CF4989">
        <w:rPr>
          <w:rFonts w:ascii="Arial" w:eastAsia="Arial" w:hAnsi="Arial" w:cs="Arial"/>
          <w:color w:val="000000"/>
        </w:rPr>
        <w:tab/>
      </w:r>
      <w:r w:rsidR="0031681C" w:rsidRPr="00CF4989">
        <w:rPr>
          <w:rFonts w:ascii="Arial" w:eastAsia="Arial" w:hAnsi="Arial" w:cs="Arial"/>
          <w:b/>
          <w:color w:val="000000"/>
        </w:rPr>
        <w:t>Records in Relation to the Employment of Staff in the Care Home</w:t>
      </w:r>
    </w:p>
    <w:p w14:paraId="52B13351" w14:textId="098DCAAE" w:rsidR="003A7405" w:rsidRPr="00CF4989" w:rsidRDefault="00061CDE" w:rsidP="002C1FF5">
      <w:pPr>
        <w:tabs>
          <w:tab w:val="left" w:pos="1152"/>
        </w:tabs>
        <w:spacing w:before="254" w:line="254" w:lineRule="exact"/>
        <w:ind w:left="1152" w:right="-4" w:hanging="1152"/>
        <w:jc w:val="both"/>
        <w:textAlignment w:val="baseline"/>
        <w:rPr>
          <w:rFonts w:ascii="Arial" w:eastAsia="Arial" w:hAnsi="Arial" w:cs="Arial"/>
          <w:color w:val="000000"/>
          <w:spacing w:val="-2"/>
        </w:rPr>
      </w:pPr>
      <w:r w:rsidRPr="00CF4989">
        <w:rPr>
          <w:rFonts w:ascii="Arial" w:eastAsia="Arial" w:hAnsi="Arial" w:cs="Arial"/>
          <w:color w:val="000000"/>
          <w:spacing w:val="-2"/>
        </w:rPr>
        <w:t>19</w:t>
      </w:r>
      <w:r w:rsidR="0031681C" w:rsidRPr="00CF4989">
        <w:rPr>
          <w:rFonts w:ascii="Arial" w:eastAsia="Arial" w:hAnsi="Arial" w:cs="Arial"/>
          <w:color w:val="000000"/>
          <w:spacing w:val="-2"/>
        </w:rPr>
        <w:t>.3.1</w:t>
      </w:r>
      <w:r w:rsidR="0031681C" w:rsidRPr="00CF4989">
        <w:rPr>
          <w:rFonts w:ascii="Arial" w:eastAsia="Arial" w:hAnsi="Arial" w:cs="Arial"/>
          <w:color w:val="000000"/>
          <w:spacing w:val="-2"/>
        </w:rPr>
        <w:tab/>
        <w:t xml:space="preserve">The Service Provider shall maintain records in relation to the recruitment, employment and training of staff to comply with the provisions of </w:t>
      </w:r>
      <w:r w:rsidR="004B2912" w:rsidRPr="00CF4989">
        <w:rPr>
          <w:rFonts w:ascii="Arial" w:eastAsia="Arial" w:hAnsi="Arial" w:cs="Arial"/>
          <w:color w:val="000000"/>
          <w:spacing w:val="-2"/>
        </w:rPr>
        <w:t xml:space="preserve">Clause </w:t>
      </w:r>
      <w:r w:rsidR="00AF4E81" w:rsidRPr="00CF4989">
        <w:rPr>
          <w:rFonts w:ascii="Arial" w:eastAsia="Arial" w:hAnsi="Arial" w:cs="Arial"/>
          <w:color w:val="000000"/>
          <w:spacing w:val="-2"/>
        </w:rPr>
        <w:t xml:space="preserve">23 </w:t>
      </w:r>
      <w:r w:rsidR="0031681C" w:rsidRPr="00CF4989">
        <w:rPr>
          <w:rFonts w:ascii="Arial" w:eastAsia="Arial" w:hAnsi="Arial" w:cs="Arial"/>
          <w:color w:val="000000"/>
          <w:spacing w:val="-2"/>
        </w:rPr>
        <w:t xml:space="preserve">and </w:t>
      </w:r>
      <w:r w:rsidR="00AF4E81" w:rsidRPr="00CF4989">
        <w:rPr>
          <w:rFonts w:ascii="Arial" w:eastAsia="Arial" w:hAnsi="Arial" w:cs="Arial"/>
          <w:color w:val="000000"/>
          <w:spacing w:val="-2"/>
        </w:rPr>
        <w:t xml:space="preserve">24 </w:t>
      </w:r>
      <w:r w:rsidR="0031681C" w:rsidRPr="00CF4989">
        <w:rPr>
          <w:rFonts w:ascii="Arial" w:eastAsia="Arial" w:hAnsi="Arial" w:cs="Arial"/>
          <w:color w:val="000000"/>
          <w:spacing w:val="-2"/>
        </w:rPr>
        <w:t>below.</w:t>
      </w:r>
    </w:p>
    <w:p w14:paraId="374C5961" w14:textId="77777777" w:rsidR="004854E4" w:rsidRDefault="004854E4">
      <w:pPr>
        <w:rPr>
          <w:rFonts w:ascii="Arial" w:eastAsia="Arial" w:hAnsi="Arial" w:cs="Arial"/>
          <w:b/>
          <w:color w:val="000000"/>
        </w:rPr>
      </w:pPr>
      <w:r>
        <w:rPr>
          <w:rFonts w:ascii="Arial" w:eastAsia="Arial" w:hAnsi="Arial" w:cs="Arial"/>
          <w:b/>
          <w:color w:val="000000"/>
        </w:rPr>
        <w:br w:type="page"/>
      </w:r>
    </w:p>
    <w:p w14:paraId="730A7AE5" w14:textId="5D2D8B78" w:rsidR="003A7405" w:rsidRPr="00CF4989" w:rsidRDefault="00061CDE" w:rsidP="002C1FF5">
      <w:pPr>
        <w:tabs>
          <w:tab w:val="left" w:pos="1152"/>
        </w:tabs>
        <w:spacing w:before="253" w:line="252" w:lineRule="exact"/>
        <w:ind w:left="1134" w:right="-4" w:hanging="1134"/>
        <w:textAlignment w:val="baseline"/>
        <w:rPr>
          <w:rFonts w:ascii="Arial" w:eastAsia="Arial" w:hAnsi="Arial" w:cs="Arial"/>
          <w:b/>
          <w:color w:val="000000"/>
        </w:rPr>
      </w:pPr>
      <w:r w:rsidRPr="00CF4989">
        <w:rPr>
          <w:rFonts w:ascii="Arial" w:eastAsia="Arial" w:hAnsi="Arial" w:cs="Arial"/>
          <w:b/>
          <w:color w:val="000000"/>
        </w:rPr>
        <w:lastRenderedPageBreak/>
        <w:t>20</w:t>
      </w:r>
      <w:r w:rsidR="0031681C" w:rsidRPr="00CF4989">
        <w:rPr>
          <w:rFonts w:ascii="Arial" w:eastAsia="Arial" w:hAnsi="Arial" w:cs="Arial"/>
          <w:b/>
          <w:color w:val="000000"/>
        </w:rPr>
        <w:tab/>
      </w:r>
      <w:r w:rsidR="00EE154C" w:rsidRPr="00CF4989">
        <w:rPr>
          <w:rFonts w:ascii="Arial" w:eastAsia="Arial" w:hAnsi="Arial" w:cs="Arial"/>
          <w:b/>
          <w:color w:val="000000"/>
        </w:rPr>
        <w:t>NOTIFICATION TO THE SERVICE PURCHASER</w:t>
      </w:r>
    </w:p>
    <w:p w14:paraId="7419A68A" w14:textId="1FA647A3" w:rsidR="003A7405" w:rsidRPr="00CF4989" w:rsidRDefault="00061CDE" w:rsidP="002C1FF5">
      <w:pPr>
        <w:tabs>
          <w:tab w:val="left" w:pos="1152"/>
        </w:tabs>
        <w:spacing w:before="248" w:line="255"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20</w:t>
      </w:r>
      <w:r w:rsidR="0031681C" w:rsidRPr="00CF4989">
        <w:rPr>
          <w:rFonts w:ascii="Arial" w:eastAsia="Arial" w:hAnsi="Arial" w:cs="Arial"/>
          <w:color w:val="000000"/>
        </w:rPr>
        <w:t>.1</w:t>
      </w:r>
      <w:r w:rsidR="0031681C" w:rsidRPr="00CF4989">
        <w:rPr>
          <w:rFonts w:ascii="Arial" w:eastAsia="Arial" w:hAnsi="Arial" w:cs="Arial"/>
          <w:color w:val="000000"/>
        </w:rPr>
        <w:tab/>
        <w:t xml:space="preserve">The Service Provider shall </w:t>
      </w:r>
      <w:r w:rsidR="00EE154C" w:rsidRPr="00CF4989">
        <w:rPr>
          <w:rFonts w:ascii="Arial" w:eastAsia="Arial" w:hAnsi="Arial" w:cs="Arial"/>
          <w:color w:val="000000"/>
        </w:rPr>
        <w:t xml:space="preserve">copy </w:t>
      </w:r>
      <w:r w:rsidR="00C72DDD" w:rsidRPr="00CF4989">
        <w:rPr>
          <w:rFonts w:ascii="Arial" w:eastAsia="Arial" w:hAnsi="Arial" w:cs="Arial"/>
          <w:color w:val="000000"/>
        </w:rPr>
        <w:t>to the</w:t>
      </w:r>
      <w:r w:rsidR="0031681C" w:rsidRPr="00CF4989">
        <w:rPr>
          <w:rFonts w:ascii="Arial" w:eastAsia="Arial" w:hAnsi="Arial" w:cs="Arial"/>
          <w:color w:val="000000"/>
        </w:rPr>
        <w:t xml:space="preserve"> Service Purchaser(s) </w:t>
      </w:r>
      <w:r w:rsidR="00EE154C" w:rsidRPr="00CF4989">
        <w:rPr>
          <w:rFonts w:ascii="Arial" w:eastAsia="Arial" w:hAnsi="Arial" w:cs="Arial"/>
          <w:color w:val="000000"/>
        </w:rPr>
        <w:t xml:space="preserve">as soon </w:t>
      </w:r>
      <w:r w:rsidRPr="00CF4989">
        <w:rPr>
          <w:rFonts w:ascii="Arial" w:eastAsia="Arial" w:hAnsi="Arial" w:cs="Arial"/>
          <w:color w:val="000000"/>
        </w:rPr>
        <w:t>as practicable</w:t>
      </w:r>
      <w:r w:rsidR="00EE154C" w:rsidRPr="00CF4989">
        <w:rPr>
          <w:rFonts w:ascii="Arial" w:eastAsia="Arial" w:hAnsi="Arial" w:cs="Arial"/>
          <w:color w:val="000000"/>
        </w:rPr>
        <w:t xml:space="preserve"> any notification made to CIW</w:t>
      </w:r>
      <w:r w:rsidR="00DE56A2" w:rsidRPr="00CF4989">
        <w:rPr>
          <w:rFonts w:ascii="Arial" w:eastAsia="Arial" w:hAnsi="Arial" w:cs="Arial"/>
          <w:color w:val="000000"/>
        </w:rPr>
        <w:t>.</w:t>
      </w:r>
    </w:p>
    <w:p w14:paraId="591666BF" w14:textId="6DD9EB0F" w:rsidR="003A7405" w:rsidRPr="00CF4989" w:rsidRDefault="00061CDE" w:rsidP="002C1FF5">
      <w:pPr>
        <w:tabs>
          <w:tab w:val="left" w:pos="1152"/>
        </w:tabs>
        <w:spacing w:before="259" w:line="250"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spacing w:val="-1"/>
        </w:rPr>
        <w:t>20</w:t>
      </w:r>
      <w:r w:rsidR="0031681C" w:rsidRPr="00CF4989">
        <w:rPr>
          <w:rFonts w:ascii="Arial" w:eastAsia="Arial" w:hAnsi="Arial" w:cs="Arial"/>
          <w:color w:val="000000"/>
          <w:spacing w:val="-1"/>
        </w:rPr>
        <w:t>.</w:t>
      </w:r>
      <w:r w:rsidR="00413BC4" w:rsidRPr="00CF4989">
        <w:rPr>
          <w:rFonts w:ascii="Arial" w:eastAsia="Arial" w:hAnsi="Arial" w:cs="Arial"/>
          <w:color w:val="000000"/>
          <w:spacing w:val="-1"/>
        </w:rPr>
        <w:t>4</w:t>
      </w:r>
      <w:r w:rsidR="0031681C" w:rsidRPr="00CF4989">
        <w:rPr>
          <w:rFonts w:ascii="Arial" w:eastAsia="Arial" w:hAnsi="Arial" w:cs="Arial"/>
          <w:color w:val="000000"/>
          <w:spacing w:val="-1"/>
        </w:rPr>
        <w:tab/>
        <w:t>The Service Provider shall operate a procedure for examining any complaint made by or on behalf of the Service User and the Service User and his/her Representative shall</w:t>
      </w:r>
      <w:r w:rsidR="00B53490" w:rsidRPr="00CF4989">
        <w:rPr>
          <w:rFonts w:ascii="Arial" w:eastAsia="Arial" w:hAnsi="Arial" w:cs="Arial"/>
          <w:color w:val="000000"/>
          <w:spacing w:val="-1"/>
        </w:rPr>
        <w:t xml:space="preserve"> </w:t>
      </w:r>
      <w:r w:rsidR="0031681C" w:rsidRPr="00CF4989">
        <w:rPr>
          <w:rFonts w:ascii="Arial" w:eastAsia="Arial" w:hAnsi="Arial" w:cs="Arial"/>
          <w:color w:val="000000"/>
        </w:rPr>
        <w:t>be informed in writing by the Service Provider of the means of registering a complaint including the Service Purchaser(s)’ respective complaints procedures, how the complaint will be dealt with, and informed of the outcome.</w:t>
      </w:r>
    </w:p>
    <w:p w14:paraId="4B708727" w14:textId="749BB4A5" w:rsidR="003A7405" w:rsidRPr="00CF4989" w:rsidRDefault="003A43D3" w:rsidP="00D64BFB">
      <w:pPr>
        <w:tabs>
          <w:tab w:val="left" w:pos="1152"/>
        </w:tabs>
        <w:spacing w:before="253" w:line="251" w:lineRule="exact"/>
        <w:ind w:left="1134" w:hanging="1134"/>
        <w:textAlignment w:val="baseline"/>
        <w:rPr>
          <w:rFonts w:ascii="Arial" w:eastAsia="Arial" w:hAnsi="Arial" w:cs="Arial"/>
          <w:b/>
          <w:color w:val="000000"/>
        </w:rPr>
      </w:pPr>
      <w:r w:rsidRPr="00CF4989">
        <w:rPr>
          <w:rFonts w:ascii="Arial" w:eastAsia="Arial" w:hAnsi="Arial" w:cs="Arial"/>
          <w:b/>
          <w:color w:val="000000"/>
        </w:rPr>
        <w:t>21</w:t>
      </w:r>
      <w:r w:rsidR="0031681C" w:rsidRPr="00CF4989">
        <w:rPr>
          <w:rFonts w:ascii="Arial" w:eastAsia="Arial" w:hAnsi="Arial" w:cs="Arial"/>
          <w:b/>
          <w:color w:val="000000"/>
        </w:rPr>
        <w:tab/>
        <w:t>SERVICE USER’S MONETARY AFFAIRS</w:t>
      </w:r>
    </w:p>
    <w:p w14:paraId="36FDADDF" w14:textId="731DCF11" w:rsidR="003A7405" w:rsidRPr="00CF4989" w:rsidRDefault="003A43D3" w:rsidP="002C1FF5">
      <w:pPr>
        <w:tabs>
          <w:tab w:val="left" w:pos="1152"/>
        </w:tabs>
        <w:spacing w:before="252"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spacing w:val="-1"/>
        </w:rPr>
        <w:t>21</w:t>
      </w:r>
      <w:r w:rsidR="0031681C" w:rsidRPr="00CF4989">
        <w:rPr>
          <w:rFonts w:ascii="Arial" w:eastAsia="Arial" w:hAnsi="Arial" w:cs="Arial"/>
          <w:color w:val="000000"/>
          <w:spacing w:val="-1"/>
        </w:rPr>
        <w:t>.1</w:t>
      </w:r>
      <w:r w:rsidR="0031681C" w:rsidRPr="00CF4989">
        <w:rPr>
          <w:rFonts w:ascii="Arial" w:eastAsia="Arial" w:hAnsi="Arial" w:cs="Arial"/>
          <w:color w:val="000000"/>
          <w:spacing w:val="-1"/>
        </w:rPr>
        <w:tab/>
        <w:t xml:space="preserve">The Service Provider shall enable the Service User (where </w:t>
      </w:r>
      <w:r w:rsidR="009A29B5" w:rsidRPr="00CF4989">
        <w:rPr>
          <w:rFonts w:ascii="Arial" w:eastAsia="Arial" w:hAnsi="Arial" w:cs="Arial"/>
          <w:color w:val="000000"/>
          <w:spacing w:val="-1"/>
        </w:rPr>
        <w:t>he/she</w:t>
      </w:r>
      <w:r w:rsidR="0031681C" w:rsidRPr="00CF4989">
        <w:rPr>
          <w:rFonts w:ascii="Arial" w:eastAsia="Arial" w:hAnsi="Arial" w:cs="Arial"/>
          <w:color w:val="000000"/>
          <w:spacing w:val="-1"/>
        </w:rPr>
        <w:t xml:space="preserve"> has </w:t>
      </w:r>
      <w:proofErr w:type="gramStart"/>
      <w:r w:rsidR="0031681C" w:rsidRPr="00CF4989">
        <w:rPr>
          <w:rFonts w:ascii="Arial" w:eastAsia="Arial" w:hAnsi="Arial" w:cs="Arial"/>
          <w:color w:val="000000"/>
          <w:spacing w:val="-1"/>
        </w:rPr>
        <w:t>sufficient</w:t>
      </w:r>
      <w:proofErr w:type="gramEnd"/>
      <w:r w:rsidR="0031681C" w:rsidRPr="00CF4989">
        <w:rPr>
          <w:rFonts w:ascii="Arial" w:eastAsia="Arial" w:hAnsi="Arial" w:cs="Arial"/>
          <w:color w:val="000000"/>
          <w:spacing w:val="-1"/>
        </w:rPr>
        <w:t xml:space="preserve"> mental capacity to do so) to decide whether </w:t>
      </w:r>
      <w:r w:rsidR="009A29B5" w:rsidRPr="00CF4989">
        <w:rPr>
          <w:rFonts w:ascii="Arial" w:eastAsia="Arial" w:hAnsi="Arial" w:cs="Arial"/>
          <w:color w:val="000000"/>
          <w:spacing w:val="-1"/>
        </w:rPr>
        <w:t>he/she</w:t>
      </w:r>
      <w:r w:rsidR="0031681C" w:rsidRPr="00CF4989">
        <w:rPr>
          <w:rFonts w:ascii="Arial" w:eastAsia="Arial" w:hAnsi="Arial" w:cs="Arial"/>
          <w:color w:val="000000"/>
          <w:spacing w:val="-1"/>
        </w:rPr>
        <w:t xml:space="preserve"> wants to keep and control his own monies and valuables and provide </w:t>
      </w:r>
      <w:r w:rsidR="009A29B5" w:rsidRPr="00CF4989">
        <w:rPr>
          <w:rFonts w:ascii="Arial" w:eastAsia="Arial" w:hAnsi="Arial" w:cs="Arial"/>
          <w:color w:val="000000"/>
          <w:spacing w:val="-1"/>
        </w:rPr>
        <w:t>him/her</w:t>
      </w:r>
      <w:r w:rsidR="0031681C" w:rsidRPr="00CF4989">
        <w:rPr>
          <w:rFonts w:ascii="Arial" w:eastAsia="Arial" w:hAnsi="Arial" w:cs="Arial"/>
          <w:color w:val="000000"/>
          <w:spacing w:val="-1"/>
        </w:rPr>
        <w:t xml:space="preserve"> with a lockable drawer. The Service Provider shall have a system in place for recording sums of money for the Service User kept in safe keeping and shall nominate who shall have access to storage facilities when such are</w:t>
      </w:r>
      <w:r w:rsidR="00085304" w:rsidRPr="00CF4989">
        <w:rPr>
          <w:rFonts w:ascii="Arial" w:eastAsia="Arial" w:hAnsi="Arial" w:cs="Arial"/>
          <w:color w:val="000000"/>
          <w:spacing w:val="-1"/>
        </w:rPr>
        <w:t xml:space="preserve"> </w:t>
      </w:r>
      <w:r w:rsidR="0031681C" w:rsidRPr="00CF4989">
        <w:rPr>
          <w:rFonts w:ascii="Arial" w:eastAsia="Arial" w:hAnsi="Arial" w:cs="Arial"/>
          <w:color w:val="000000"/>
        </w:rPr>
        <w:t>requested by the Service User. The Service</w:t>
      </w:r>
      <w:r w:rsidR="0031681C" w:rsidRPr="00C72DDD">
        <w:rPr>
          <w:rFonts w:ascii="Verdana" w:eastAsia="Arial" w:hAnsi="Verdana"/>
          <w:color w:val="000000"/>
        </w:rPr>
        <w:t xml:space="preserve"> </w:t>
      </w:r>
      <w:r w:rsidR="0031681C" w:rsidRPr="00CF4989">
        <w:rPr>
          <w:rFonts w:ascii="Arial" w:eastAsia="Arial" w:hAnsi="Arial" w:cs="Arial"/>
          <w:color w:val="000000"/>
        </w:rPr>
        <w:t xml:space="preserve">Provider’s </w:t>
      </w:r>
      <w:r w:rsidR="008A30CE" w:rsidRPr="00CF4989">
        <w:rPr>
          <w:rFonts w:ascii="Arial" w:eastAsia="Arial" w:hAnsi="Arial" w:cs="Arial"/>
          <w:color w:val="000000"/>
        </w:rPr>
        <w:t xml:space="preserve">Nominated Representative </w:t>
      </w:r>
      <w:r w:rsidR="0031681C" w:rsidRPr="00CF4989">
        <w:rPr>
          <w:rFonts w:ascii="Arial" w:eastAsia="Arial" w:hAnsi="Arial" w:cs="Arial"/>
          <w:color w:val="000000"/>
        </w:rPr>
        <w:t>and the Service User’s Representative(s), with the consent of the Service User or under some form of lawful authority, shall have access to the records.</w:t>
      </w:r>
    </w:p>
    <w:p w14:paraId="3D042186" w14:textId="582881FC" w:rsidR="003A7405" w:rsidRPr="00CF4989" w:rsidRDefault="003A43D3" w:rsidP="002C1FF5">
      <w:pPr>
        <w:tabs>
          <w:tab w:val="left" w:pos="1152"/>
        </w:tabs>
        <w:spacing w:before="251"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21</w:t>
      </w:r>
      <w:r w:rsidR="0031681C" w:rsidRPr="00CF4989">
        <w:rPr>
          <w:rFonts w:ascii="Arial" w:eastAsia="Arial" w:hAnsi="Arial" w:cs="Arial"/>
          <w:color w:val="000000"/>
        </w:rPr>
        <w:t>.2</w:t>
      </w:r>
      <w:r w:rsidR="0031681C" w:rsidRPr="00CF4989">
        <w:rPr>
          <w:rFonts w:ascii="Arial" w:eastAsia="Arial" w:hAnsi="Arial" w:cs="Arial"/>
          <w:color w:val="000000"/>
        </w:rPr>
        <w:tab/>
        <w:t xml:space="preserve">The Service Provider shall request a Review of Service </w:t>
      </w:r>
      <w:r w:rsidR="00E859B7" w:rsidRPr="00CF4989">
        <w:rPr>
          <w:rFonts w:ascii="Arial" w:eastAsia="Arial" w:hAnsi="Arial" w:cs="Arial"/>
          <w:color w:val="000000"/>
        </w:rPr>
        <w:t>M</w:t>
      </w:r>
      <w:r w:rsidR="0031681C" w:rsidRPr="00CF4989">
        <w:rPr>
          <w:rFonts w:ascii="Arial" w:eastAsia="Arial" w:hAnsi="Arial" w:cs="Arial"/>
          <w:color w:val="000000"/>
        </w:rPr>
        <w:t>eeting if the Service User is becoming incapable of managing his</w:t>
      </w:r>
      <w:r w:rsidR="009A29B5" w:rsidRPr="00CF4989">
        <w:rPr>
          <w:rFonts w:ascii="Arial" w:eastAsia="Arial" w:hAnsi="Arial" w:cs="Arial"/>
          <w:color w:val="000000"/>
        </w:rPr>
        <w:t>/her</w:t>
      </w:r>
      <w:r w:rsidR="0031681C" w:rsidRPr="00CF4989">
        <w:rPr>
          <w:rFonts w:ascii="Arial" w:eastAsia="Arial" w:hAnsi="Arial" w:cs="Arial"/>
          <w:color w:val="000000"/>
        </w:rPr>
        <w:t xml:space="preserve"> financial affairs and there is no representative with lawful authority to do so on the Service User’s behalf.</w:t>
      </w:r>
    </w:p>
    <w:p w14:paraId="6286DF87" w14:textId="0349CE16" w:rsidR="003A7405" w:rsidRPr="00CF4989" w:rsidRDefault="003A43D3" w:rsidP="002C1FF5">
      <w:pPr>
        <w:spacing w:before="251"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21</w:t>
      </w:r>
      <w:r w:rsidR="0031681C" w:rsidRPr="00CF4989">
        <w:rPr>
          <w:rFonts w:ascii="Arial" w:eastAsia="Arial" w:hAnsi="Arial" w:cs="Arial"/>
          <w:color w:val="000000"/>
        </w:rPr>
        <w:t>.3</w:t>
      </w:r>
      <w:r w:rsidR="0031681C" w:rsidRPr="00CF4989">
        <w:rPr>
          <w:rFonts w:ascii="Arial" w:eastAsia="Arial" w:hAnsi="Arial" w:cs="Arial"/>
          <w:color w:val="000000"/>
        </w:rPr>
        <w:tab/>
        <w:t xml:space="preserve">Staff in the Home shall not manage any money belonging to the Service User unless this has been identified as an appropriate activity by the Service Provider and the Service Purchaser(s) and the Service User and included in the Service User’s Care </w:t>
      </w:r>
      <w:r w:rsidR="008A30CE" w:rsidRPr="00CF4989">
        <w:rPr>
          <w:rFonts w:ascii="Arial" w:eastAsia="Arial" w:hAnsi="Arial" w:cs="Arial"/>
          <w:color w:val="000000"/>
        </w:rPr>
        <w:t xml:space="preserve">and Support </w:t>
      </w:r>
      <w:r w:rsidR="0031681C" w:rsidRPr="00CF4989">
        <w:rPr>
          <w:rFonts w:ascii="Arial" w:eastAsia="Arial" w:hAnsi="Arial" w:cs="Arial"/>
          <w:color w:val="000000"/>
        </w:rPr>
        <w:t xml:space="preserve">Plan and </w:t>
      </w:r>
      <w:r w:rsidR="00F35864" w:rsidRPr="00CF4989">
        <w:rPr>
          <w:rFonts w:ascii="Arial" w:eastAsia="Arial" w:hAnsi="Arial" w:cs="Arial"/>
          <w:color w:val="000000"/>
        </w:rPr>
        <w:t>Personal Plan</w:t>
      </w:r>
      <w:r w:rsidR="0031681C" w:rsidRPr="00CF4989">
        <w:rPr>
          <w:rFonts w:ascii="Arial" w:eastAsia="Arial" w:hAnsi="Arial" w:cs="Arial"/>
          <w:color w:val="000000"/>
        </w:rPr>
        <w:t>.</w:t>
      </w:r>
    </w:p>
    <w:p w14:paraId="6B3A33AE" w14:textId="4CDEBDE6" w:rsidR="003A7405" w:rsidRPr="00CF4989" w:rsidRDefault="003A43D3" w:rsidP="002C1FF5">
      <w:pPr>
        <w:tabs>
          <w:tab w:val="left" w:pos="1152"/>
        </w:tabs>
        <w:spacing w:before="247"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21</w:t>
      </w:r>
      <w:r w:rsidR="0031681C" w:rsidRPr="00CF4989">
        <w:rPr>
          <w:rFonts w:ascii="Arial" w:eastAsia="Arial" w:hAnsi="Arial" w:cs="Arial"/>
          <w:color w:val="000000"/>
        </w:rPr>
        <w:t>.4</w:t>
      </w:r>
      <w:r w:rsidR="0031681C" w:rsidRPr="00CF4989">
        <w:rPr>
          <w:rFonts w:ascii="Arial" w:eastAsia="Arial" w:hAnsi="Arial" w:cs="Arial"/>
          <w:color w:val="000000"/>
        </w:rPr>
        <w:tab/>
        <w:t xml:space="preserve">Staff shall not keep in their possession the Service User’s pension credit/debit cards, savings accounts pass books or other benefit cards or any other means of accessing the Service User’s monies other than when the collection of the Service User’s pension/benefits/savings has been identified as an appropriate activity by the parties. The Staff shall only have the pension card when </w:t>
      </w:r>
      <w:proofErr w:type="gramStart"/>
      <w:r w:rsidR="0031681C" w:rsidRPr="00CF4989">
        <w:rPr>
          <w:rFonts w:ascii="Arial" w:eastAsia="Arial" w:hAnsi="Arial" w:cs="Arial"/>
          <w:color w:val="000000"/>
        </w:rPr>
        <w:t>actually engaged</w:t>
      </w:r>
      <w:proofErr w:type="gramEnd"/>
      <w:r w:rsidR="0031681C" w:rsidRPr="00CF4989">
        <w:rPr>
          <w:rFonts w:ascii="Arial" w:eastAsia="Arial" w:hAnsi="Arial" w:cs="Arial"/>
          <w:color w:val="000000"/>
        </w:rPr>
        <w:t xml:space="preserve"> in</w:t>
      </w:r>
      <w:r w:rsidR="00C72DDD" w:rsidRPr="00CF4989">
        <w:rPr>
          <w:rFonts w:ascii="Arial" w:eastAsia="Arial" w:hAnsi="Arial" w:cs="Arial"/>
          <w:color w:val="000000"/>
        </w:rPr>
        <w:t xml:space="preserve"> </w:t>
      </w:r>
      <w:r w:rsidR="0031681C" w:rsidRPr="00CF4989">
        <w:rPr>
          <w:rFonts w:ascii="Arial" w:eastAsia="Arial" w:hAnsi="Arial" w:cs="Arial"/>
          <w:color w:val="000000"/>
        </w:rPr>
        <w:t xml:space="preserve">collecting the pension. The Staff must return the card to the Service User or to the person identified in the Care </w:t>
      </w:r>
      <w:r w:rsidR="008A30CE" w:rsidRPr="00CF4989">
        <w:rPr>
          <w:rFonts w:ascii="Arial" w:eastAsia="Arial" w:hAnsi="Arial" w:cs="Arial"/>
          <w:color w:val="000000"/>
        </w:rPr>
        <w:t xml:space="preserve">and Support </w:t>
      </w:r>
      <w:r w:rsidR="0031681C" w:rsidRPr="00CF4989">
        <w:rPr>
          <w:rFonts w:ascii="Arial" w:eastAsia="Arial" w:hAnsi="Arial" w:cs="Arial"/>
          <w:color w:val="000000"/>
        </w:rPr>
        <w:t>Plan/</w:t>
      </w:r>
      <w:r w:rsidR="00F35864" w:rsidRPr="00CF4989">
        <w:rPr>
          <w:rFonts w:ascii="Arial" w:eastAsia="Arial" w:hAnsi="Arial" w:cs="Arial"/>
          <w:color w:val="000000"/>
        </w:rPr>
        <w:t>Personal Plan</w:t>
      </w:r>
      <w:r w:rsidR="0031681C" w:rsidRPr="00CF4989">
        <w:rPr>
          <w:rFonts w:ascii="Arial" w:eastAsia="Arial" w:hAnsi="Arial" w:cs="Arial"/>
          <w:color w:val="000000"/>
        </w:rPr>
        <w:t xml:space="preserve"> as the person with responsibility for the Service User’s monetary affairs.</w:t>
      </w:r>
    </w:p>
    <w:p w14:paraId="32DD7ACB" w14:textId="4971AC34" w:rsidR="003A7405" w:rsidRPr="00CF4989" w:rsidRDefault="003A43D3" w:rsidP="002C1FF5">
      <w:pPr>
        <w:tabs>
          <w:tab w:val="left" w:pos="1152"/>
        </w:tabs>
        <w:spacing w:before="246" w:line="254" w:lineRule="exact"/>
        <w:ind w:left="1151" w:right="-4" w:hanging="1151"/>
        <w:jc w:val="both"/>
        <w:textAlignment w:val="baseline"/>
        <w:rPr>
          <w:rFonts w:ascii="Arial" w:eastAsia="Arial" w:hAnsi="Arial" w:cs="Arial"/>
          <w:color w:val="000000"/>
        </w:rPr>
      </w:pPr>
      <w:r w:rsidRPr="00CF4989">
        <w:rPr>
          <w:rFonts w:ascii="Arial" w:eastAsia="Arial" w:hAnsi="Arial" w:cs="Arial"/>
          <w:color w:val="000000"/>
        </w:rPr>
        <w:t>21</w:t>
      </w:r>
      <w:r w:rsidR="0031681C" w:rsidRPr="00CF4989">
        <w:rPr>
          <w:rFonts w:ascii="Arial" w:eastAsia="Arial" w:hAnsi="Arial" w:cs="Arial"/>
          <w:color w:val="000000"/>
        </w:rPr>
        <w:t>.5</w:t>
      </w:r>
      <w:r w:rsidR="0031681C" w:rsidRPr="00CF4989">
        <w:rPr>
          <w:rFonts w:ascii="Arial" w:eastAsia="Arial" w:hAnsi="Arial" w:cs="Arial"/>
          <w:color w:val="000000"/>
        </w:rPr>
        <w:tab/>
        <w:t xml:space="preserve">If the Service Provider becomes aware that the Service User proposes to make a </w:t>
      </w:r>
      <w:r w:rsidR="001527B5" w:rsidRPr="00CF4989">
        <w:rPr>
          <w:rFonts w:ascii="Arial" w:eastAsia="Arial" w:hAnsi="Arial" w:cs="Arial"/>
          <w:color w:val="000000"/>
        </w:rPr>
        <w:t>W</w:t>
      </w:r>
      <w:r w:rsidR="0031681C" w:rsidRPr="00CF4989">
        <w:rPr>
          <w:rFonts w:ascii="Arial" w:eastAsia="Arial" w:hAnsi="Arial" w:cs="Arial"/>
          <w:color w:val="000000"/>
        </w:rPr>
        <w:t>ill, or if asked by the Service User for advice, the Service Provider shall advise the Service User to obtain advice from an independent organisation or from an independent solicitor (with an advocate if necessary) before making a Will.</w:t>
      </w:r>
    </w:p>
    <w:p w14:paraId="75BC9CD4" w14:textId="6EA0BC0E" w:rsidR="003A7405" w:rsidRPr="00CF4989" w:rsidRDefault="003A43D3" w:rsidP="002C1FF5">
      <w:pPr>
        <w:spacing w:before="250" w:line="254" w:lineRule="exact"/>
        <w:ind w:left="1152" w:right="-4" w:hanging="1151"/>
        <w:jc w:val="both"/>
        <w:textAlignment w:val="baseline"/>
        <w:rPr>
          <w:rFonts w:ascii="Arial" w:eastAsia="Arial" w:hAnsi="Arial" w:cs="Arial"/>
          <w:color w:val="000000"/>
        </w:rPr>
      </w:pPr>
      <w:r w:rsidRPr="00CF4989">
        <w:rPr>
          <w:rFonts w:ascii="Arial" w:eastAsia="Arial" w:hAnsi="Arial" w:cs="Arial"/>
          <w:color w:val="000000"/>
        </w:rPr>
        <w:t>21</w:t>
      </w:r>
      <w:r w:rsidR="0031681C" w:rsidRPr="00CF4989">
        <w:rPr>
          <w:rFonts w:ascii="Arial" w:eastAsia="Arial" w:hAnsi="Arial" w:cs="Arial"/>
          <w:color w:val="000000"/>
        </w:rPr>
        <w:t>.6</w:t>
      </w:r>
      <w:r w:rsidR="0031681C" w:rsidRPr="00CF4989">
        <w:rPr>
          <w:rFonts w:ascii="Arial" w:eastAsia="Arial" w:hAnsi="Arial" w:cs="Arial"/>
          <w:color w:val="000000"/>
        </w:rPr>
        <w:tab/>
        <w:t>The Service Provider and staff shall not act as witnesses to the Service User’s Will and shall not became an executor of a Will.</w:t>
      </w:r>
    </w:p>
    <w:p w14:paraId="5FD95E1C" w14:textId="78E7B297" w:rsidR="003A7405" w:rsidRPr="00CF4989" w:rsidRDefault="003A43D3" w:rsidP="002C1FF5">
      <w:pPr>
        <w:tabs>
          <w:tab w:val="left" w:pos="1152"/>
        </w:tabs>
        <w:spacing w:before="240" w:line="253" w:lineRule="exact"/>
        <w:ind w:left="1151" w:right="-4" w:hanging="1151"/>
        <w:jc w:val="both"/>
        <w:textAlignment w:val="baseline"/>
        <w:rPr>
          <w:rFonts w:ascii="Arial" w:eastAsia="Arial" w:hAnsi="Arial" w:cs="Arial"/>
          <w:color w:val="000000"/>
        </w:rPr>
      </w:pPr>
      <w:r w:rsidRPr="00CF4989">
        <w:rPr>
          <w:rFonts w:ascii="Arial" w:eastAsia="Arial" w:hAnsi="Arial" w:cs="Arial"/>
          <w:color w:val="000000"/>
        </w:rPr>
        <w:t>21</w:t>
      </w:r>
      <w:r w:rsidR="0031681C" w:rsidRPr="00CF4989">
        <w:rPr>
          <w:rFonts w:ascii="Arial" w:eastAsia="Arial" w:hAnsi="Arial" w:cs="Arial"/>
          <w:color w:val="000000"/>
        </w:rPr>
        <w:t>.7</w:t>
      </w:r>
      <w:r w:rsidR="0031681C" w:rsidRPr="00CF4989">
        <w:rPr>
          <w:rFonts w:ascii="Arial" w:eastAsia="Arial" w:hAnsi="Arial" w:cs="Arial"/>
          <w:color w:val="000000"/>
        </w:rPr>
        <w:tab/>
        <w:t>The Service Provider and staff shall not accept gifts from the Service User or Service User’s Representative except small token presents where refusal to accept would cause offence. The member of staff shall report details of the gift to the Service Provider and it shall be recorded in the Service User’s personal file.</w:t>
      </w:r>
    </w:p>
    <w:p w14:paraId="31CB4727" w14:textId="77777777" w:rsidR="004854E4" w:rsidRDefault="004854E4">
      <w:pPr>
        <w:rPr>
          <w:rFonts w:ascii="Arial" w:eastAsia="Arial" w:hAnsi="Arial" w:cs="Arial"/>
          <w:color w:val="000000"/>
        </w:rPr>
      </w:pPr>
      <w:r>
        <w:rPr>
          <w:rFonts w:ascii="Arial" w:eastAsia="Arial" w:hAnsi="Arial" w:cs="Arial"/>
          <w:color w:val="000000"/>
        </w:rPr>
        <w:br w:type="page"/>
      </w:r>
    </w:p>
    <w:p w14:paraId="30FC43FF" w14:textId="331117D0" w:rsidR="003A7405" w:rsidRPr="00CF4989" w:rsidRDefault="003A43D3" w:rsidP="002C1FF5">
      <w:pPr>
        <w:tabs>
          <w:tab w:val="left" w:pos="1152"/>
        </w:tabs>
        <w:spacing w:before="251" w:line="254" w:lineRule="exact"/>
        <w:ind w:left="1152" w:right="-4" w:hanging="1151"/>
        <w:jc w:val="both"/>
        <w:textAlignment w:val="baseline"/>
        <w:rPr>
          <w:rFonts w:ascii="Arial" w:eastAsia="Arial" w:hAnsi="Arial" w:cs="Arial"/>
          <w:color w:val="000000"/>
        </w:rPr>
      </w:pPr>
      <w:r w:rsidRPr="00CF4989">
        <w:rPr>
          <w:rFonts w:ascii="Arial" w:eastAsia="Arial" w:hAnsi="Arial" w:cs="Arial"/>
          <w:color w:val="000000"/>
        </w:rPr>
        <w:lastRenderedPageBreak/>
        <w:t>21</w:t>
      </w:r>
      <w:r w:rsidR="0031681C" w:rsidRPr="00CF4989">
        <w:rPr>
          <w:rFonts w:ascii="Arial" w:eastAsia="Arial" w:hAnsi="Arial" w:cs="Arial"/>
          <w:color w:val="000000"/>
        </w:rPr>
        <w:t>.8</w:t>
      </w:r>
      <w:r w:rsidR="0031681C" w:rsidRPr="00CF4989">
        <w:rPr>
          <w:rFonts w:ascii="Arial" w:eastAsia="Arial" w:hAnsi="Arial" w:cs="Arial"/>
          <w:color w:val="000000"/>
        </w:rPr>
        <w:tab/>
        <w:t>If the Service User or Service User’s Representative insists on making a larger gift to a member of staff, then the Service User or Service User’s Representative will be advised to seek independent advice and the Service Provider shall inform the Service Purchaser(s). A record shall be kept in the Service User’s personal file.</w:t>
      </w:r>
    </w:p>
    <w:p w14:paraId="58C94FB9" w14:textId="77777777" w:rsidR="003A7405" w:rsidRPr="00CF4989" w:rsidRDefault="003A7405">
      <w:pPr>
        <w:rPr>
          <w:rFonts w:ascii="Arial" w:hAnsi="Arial" w:cs="Arial"/>
        </w:rPr>
      </w:pPr>
    </w:p>
    <w:p w14:paraId="3E044DFD" w14:textId="0DC1B537" w:rsidR="003A7405" w:rsidRPr="00CF4989" w:rsidRDefault="003A43D3" w:rsidP="00D64BFB">
      <w:pPr>
        <w:tabs>
          <w:tab w:val="left" w:pos="1152"/>
        </w:tabs>
        <w:spacing w:before="22" w:line="251" w:lineRule="exact"/>
        <w:ind w:left="1134" w:hanging="1134"/>
        <w:textAlignment w:val="baseline"/>
        <w:rPr>
          <w:rFonts w:ascii="Arial" w:eastAsia="Arial" w:hAnsi="Arial" w:cs="Arial"/>
          <w:b/>
          <w:color w:val="000000"/>
          <w:spacing w:val="1"/>
        </w:rPr>
      </w:pPr>
      <w:r w:rsidRPr="00CF4989">
        <w:rPr>
          <w:rFonts w:ascii="Arial" w:eastAsia="Arial" w:hAnsi="Arial" w:cs="Arial"/>
          <w:b/>
          <w:color w:val="000000"/>
          <w:spacing w:val="1"/>
        </w:rPr>
        <w:t>22</w:t>
      </w:r>
      <w:r w:rsidR="0031681C" w:rsidRPr="00CF4989">
        <w:rPr>
          <w:rFonts w:ascii="Arial" w:eastAsia="Arial" w:hAnsi="Arial" w:cs="Arial"/>
          <w:b/>
          <w:color w:val="000000"/>
          <w:spacing w:val="1"/>
        </w:rPr>
        <w:tab/>
        <w:t>MEDICATION</w:t>
      </w:r>
    </w:p>
    <w:p w14:paraId="4630BE53" w14:textId="7B5E22D8" w:rsidR="0021760D" w:rsidRPr="00CF4989" w:rsidRDefault="003A43D3" w:rsidP="002C1FF5">
      <w:pPr>
        <w:tabs>
          <w:tab w:val="left" w:pos="1152"/>
        </w:tabs>
        <w:spacing w:before="255" w:line="253" w:lineRule="exact"/>
        <w:ind w:left="1152" w:right="-4" w:hanging="1152"/>
        <w:jc w:val="both"/>
        <w:textAlignment w:val="baseline"/>
        <w:rPr>
          <w:rFonts w:ascii="Arial" w:hAnsi="Arial" w:cs="Arial"/>
          <w:spacing w:val="-1"/>
        </w:rPr>
      </w:pPr>
      <w:r w:rsidRPr="00CF4989">
        <w:rPr>
          <w:rFonts w:ascii="Arial" w:eastAsia="Arial" w:hAnsi="Arial" w:cs="Arial"/>
          <w:color w:val="000000"/>
          <w:spacing w:val="-1"/>
        </w:rPr>
        <w:t>22</w:t>
      </w:r>
      <w:r w:rsidR="0031681C" w:rsidRPr="00CF4989">
        <w:rPr>
          <w:rFonts w:ascii="Arial" w:eastAsia="Arial" w:hAnsi="Arial" w:cs="Arial"/>
          <w:color w:val="000000"/>
          <w:spacing w:val="-1"/>
        </w:rPr>
        <w:t>.1</w:t>
      </w:r>
      <w:r w:rsidR="0031681C" w:rsidRPr="00CF4989">
        <w:rPr>
          <w:rFonts w:ascii="Arial" w:eastAsia="Arial" w:hAnsi="Arial" w:cs="Arial"/>
          <w:color w:val="000000"/>
          <w:spacing w:val="-1"/>
        </w:rPr>
        <w:tab/>
      </w:r>
      <w:r w:rsidR="0021760D" w:rsidRPr="00CF4989">
        <w:rPr>
          <w:rFonts w:ascii="Arial" w:hAnsi="Arial" w:cs="Arial"/>
          <w:spacing w:val="-1"/>
        </w:rPr>
        <w:t>In addition to the requirement in Clause 1</w:t>
      </w:r>
      <w:r w:rsidR="009A29B5" w:rsidRPr="00CF4989">
        <w:rPr>
          <w:rFonts w:ascii="Arial" w:hAnsi="Arial" w:cs="Arial"/>
          <w:spacing w:val="-1"/>
        </w:rPr>
        <w:t>9</w:t>
      </w:r>
      <w:r w:rsidR="0021760D" w:rsidRPr="00CF4989">
        <w:rPr>
          <w:rFonts w:ascii="Arial" w:hAnsi="Arial" w:cs="Arial"/>
          <w:spacing w:val="-1"/>
        </w:rPr>
        <w:t>.2, the Service Provider shall ensure that there is a care home medicines policy, which is reviewed, based on current legislation and best available evidence.</w:t>
      </w:r>
    </w:p>
    <w:p w14:paraId="570240B4" w14:textId="07FB17B1" w:rsidR="0021760D" w:rsidRPr="00CF4989" w:rsidRDefault="0021760D" w:rsidP="00D64BFB">
      <w:pPr>
        <w:tabs>
          <w:tab w:val="left" w:pos="1152"/>
        </w:tabs>
        <w:spacing w:before="255" w:line="253" w:lineRule="exact"/>
        <w:ind w:left="1152" w:right="216" w:hanging="18"/>
        <w:jc w:val="both"/>
        <w:textAlignment w:val="baseline"/>
        <w:rPr>
          <w:rFonts w:ascii="Arial" w:hAnsi="Arial" w:cs="Arial"/>
          <w:spacing w:val="-1"/>
        </w:rPr>
      </w:pPr>
      <w:r w:rsidRPr="00CF4989">
        <w:rPr>
          <w:rFonts w:ascii="Arial" w:hAnsi="Arial" w:cs="Arial"/>
          <w:spacing w:val="-1"/>
        </w:rPr>
        <w:t>The policy should include written processes for</w:t>
      </w:r>
      <w:r w:rsidR="00D64BFB">
        <w:rPr>
          <w:rFonts w:ascii="Arial" w:hAnsi="Arial" w:cs="Arial"/>
          <w:spacing w:val="-1"/>
        </w:rPr>
        <w:t>:</w:t>
      </w:r>
    </w:p>
    <w:p w14:paraId="0C792F55" w14:textId="41AFD2E2" w:rsidR="0021760D" w:rsidRPr="00CF4989" w:rsidRDefault="0021760D" w:rsidP="002C1FF5">
      <w:pPr>
        <w:pStyle w:val="ListParagraph"/>
        <w:numPr>
          <w:ilvl w:val="0"/>
          <w:numId w:val="25"/>
        </w:numPr>
        <w:tabs>
          <w:tab w:val="left" w:pos="1152"/>
        </w:tabs>
        <w:spacing w:before="255" w:line="253" w:lineRule="exact"/>
        <w:ind w:right="-4"/>
        <w:contextualSpacing w:val="0"/>
        <w:jc w:val="both"/>
        <w:textAlignment w:val="baseline"/>
        <w:rPr>
          <w:rFonts w:ascii="Arial" w:hAnsi="Arial" w:cs="Arial"/>
          <w:color w:val="000000"/>
          <w:spacing w:val="-1"/>
        </w:rPr>
      </w:pPr>
      <w:r w:rsidRPr="00CF4989">
        <w:rPr>
          <w:rFonts w:ascii="Arial" w:hAnsi="Arial" w:cs="Arial"/>
          <w:color w:val="000000"/>
          <w:spacing w:val="-1"/>
        </w:rPr>
        <w:t xml:space="preserve">sharing information about a </w:t>
      </w:r>
      <w:r w:rsidR="008A30CE" w:rsidRPr="00CF4989">
        <w:rPr>
          <w:rFonts w:ascii="Arial" w:eastAsia="Arial" w:hAnsi="Arial" w:cs="Arial"/>
          <w:color w:val="000000"/>
        </w:rPr>
        <w:t>S</w:t>
      </w:r>
      <w:r w:rsidR="002F2BC4" w:rsidRPr="00CF4989">
        <w:rPr>
          <w:rFonts w:ascii="Arial" w:eastAsia="Arial" w:hAnsi="Arial" w:cs="Arial"/>
          <w:color w:val="000000"/>
        </w:rPr>
        <w:t xml:space="preserve">ervice </w:t>
      </w:r>
      <w:r w:rsidR="008A30CE" w:rsidRPr="00CF4989">
        <w:rPr>
          <w:rFonts w:ascii="Arial" w:eastAsia="Arial" w:hAnsi="Arial" w:cs="Arial"/>
          <w:color w:val="000000"/>
        </w:rPr>
        <w:t>U</w:t>
      </w:r>
      <w:r w:rsidR="002F2BC4" w:rsidRPr="00CF4989">
        <w:rPr>
          <w:rFonts w:ascii="Arial" w:eastAsia="Arial" w:hAnsi="Arial" w:cs="Arial"/>
          <w:color w:val="000000"/>
        </w:rPr>
        <w:t>ser</w:t>
      </w:r>
      <w:r w:rsidR="002F2BC4" w:rsidRPr="00CF4989">
        <w:rPr>
          <w:rFonts w:ascii="Arial" w:hAnsi="Arial" w:cs="Arial"/>
          <w:color w:val="000000"/>
          <w:spacing w:val="-1"/>
        </w:rPr>
        <w:t xml:space="preserve">’s </w:t>
      </w:r>
      <w:r w:rsidRPr="00CF4989">
        <w:rPr>
          <w:rFonts w:ascii="Arial" w:hAnsi="Arial" w:cs="Arial"/>
          <w:color w:val="000000"/>
          <w:spacing w:val="-1"/>
        </w:rPr>
        <w:t>medicines, including when they transfer between care settings</w:t>
      </w:r>
    </w:p>
    <w:p w14:paraId="20197F9C" w14:textId="46C89EE4" w:rsidR="0021760D" w:rsidRPr="00CF4989" w:rsidRDefault="0021760D" w:rsidP="005E1C45">
      <w:pPr>
        <w:pStyle w:val="ListParagraph"/>
        <w:numPr>
          <w:ilvl w:val="0"/>
          <w:numId w:val="25"/>
        </w:numPr>
        <w:tabs>
          <w:tab w:val="left" w:pos="1152"/>
        </w:tabs>
        <w:spacing w:before="255" w:line="253" w:lineRule="exact"/>
        <w:ind w:right="216"/>
        <w:contextualSpacing w:val="0"/>
        <w:jc w:val="both"/>
        <w:textAlignment w:val="baseline"/>
        <w:rPr>
          <w:rFonts w:ascii="Arial" w:hAnsi="Arial" w:cs="Arial"/>
          <w:color w:val="000000"/>
          <w:spacing w:val="-1"/>
        </w:rPr>
      </w:pPr>
      <w:r w:rsidRPr="00CF4989">
        <w:rPr>
          <w:rFonts w:ascii="Arial" w:hAnsi="Arial" w:cs="Arial"/>
          <w:color w:val="000000"/>
          <w:spacing w:val="-1"/>
        </w:rPr>
        <w:t>ensuring that records are accurate and up to date</w:t>
      </w:r>
    </w:p>
    <w:p w14:paraId="0D415233" w14:textId="19847682" w:rsidR="0021760D" w:rsidRPr="00CF4989" w:rsidRDefault="0021760D" w:rsidP="005E1C45">
      <w:pPr>
        <w:pStyle w:val="ListParagraph"/>
        <w:numPr>
          <w:ilvl w:val="0"/>
          <w:numId w:val="25"/>
        </w:numPr>
        <w:tabs>
          <w:tab w:val="left" w:pos="1152"/>
        </w:tabs>
        <w:spacing w:before="255" w:line="253" w:lineRule="exact"/>
        <w:ind w:right="216"/>
        <w:contextualSpacing w:val="0"/>
        <w:jc w:val="both"/>
        <w:textAlignment w:val="baseline"/>
        <w:rPr>
          <w:rFonts w:ascii="Arial" w:hAnsi="Arial" w:cs="Arial"/>
          <w:color w:val="000000"/>
          <w:spacing w:val="-1"/>
        </w:rPr>
      </w:pPr>
      <w:r w:rsidRPr="00CF4989">
        <w:rPr>
          <w:rFonts w:ascii="Arial" w:hAnsi="Arial" w:cs="Arial"/>
          <w:color w:val="000000"/>
          <w:spacing w:val="-1"/>
        </w:rPr>
        <w:t>identifying, reporting and reviewing medicines</w:t>
      </w:r>
      <w:r w:rsidRPr="00CF4989">
        <w:rPr>
          <w:rFonts w:ascii="Arial" w:hAnsi="Arial" w:cs="Arial"/>
          <w:color w:val="000000"/>
          <w:spacing w:val="-1"/>
        </w:rPr>
        <w:noBreakHyphen/>
        <w:t>related problems</w:t>
      </w:r>
    </w:p>
    <w:p w14:paraId="1DFB2FCB" w14:textId="09C31F5D" w:rsidR="0021760D" w:rsidRPr="00CF4989" w:rsidRDefault="0021760D" w:rsidP="005E1C45">
      <w:pPr>
        <w:pStyle w:val="ListParagraph"/>
        <w:numPr>
          <w:ilvl w:val="0"/>
          <w:numId w:val="25"/>
        </w:numPr>
        <w:tabs>
          <w:tab w:val="left" w:pos="1152"/>
        </w:tabs>
        <w:spacing w:before="255" w:line="253" w:lineRule="exact"/>
        <w:ind w:right="216"/>
        <w:contextualSpacing w:val="0"/>
        <w:jc w:val="both"/>
        <w:textAlignment w:val="baseline"/>
        <w:rPr>
          <w:rFonts w:ascii="Arial" w:hAnsi="Arial" w:cs="Arial"/>
          <w:color w:val="000000"/>
          <w:spacing w:val="-1"/>
        </w:rPr>
      </w:pPr>
      <w:r w:rsidRPr="00CF4989">
        <w:rPr>
          <w:rFonts w:ascii="Arial" w:hAnsi="Arial" w:cs="Arial"/>
          <w:color w:val="000000"/>
          <w:spacing w:val="-1"/>
        </w:rPr>
        <w:t xml:space="preserve">keeping </w:t>
      </w:r>
      <w:r w:rsidR="008A30CE" w:rsidRPr="00CF4989">
        <w:rPr>
          <w:rFonts w:ascii="Arial" w:eastAsia="Arial" w:hAnsi="Arial" w:cs="Arial"/>
          <w:color w:val="000000"/>
        </w:rPr>
        <w:t>S</w:t>
      </w:r>
      <w:r w:rsidR="002F2BC4" w:rsidRPr="00CF4989">
        <w:rPr>
          <w:rFonts w:ascii="Arial" w:eastAsia="Arial" w:hAnsi="Arial" w:cs="Arial"/>
          <w:color w:val="000000"/>
        </w:rPr>
        <w:t xml:space="preserve">ervice </w:t>
      </w:r>
      <w:r w:rsidR="008A30CE" w:rsidRPr="00CF4989">
        <w:rPr>
          <w:rFonts w:ascii="Arial" w:eastAsia="Arial" w:hAnsi="Arial" w:cs="Arial"/>
          <w:color w:val="000000"/>
        </w:rPr>
        <w:t>U</w:t>
      </w:r>
      <w:r w:rsidR="002F2BC4" w:rsidRPr="00CF4989">
        <w:rPr>
          <w:rFonts w:ascii="Arial" w:eastAsia="Arial" w:hAnsi="Arial" w:cs="Arial"/>
          <w:color w:val="000000"/>
        </w:rPr>
        <w:t>ser</w:t>
      </w:r>
      <w:r w:rsidR="002F2BC4" w:rsidRPr="00CF4989">
        <w:rPr>
          <w:rFonts w:ascii="Arial" w:hAnsi="Arial" w:cs="Arial"/>
          <w:color w:val="000000"/>
          <w:spacing w:val="-1"/>
        </w:rPr>
        <w:t xml:space="preserve">s </w:t>
      </w:r>
      <w:r w:rsidRPr="00CF4989">
        <w:rPr>
          <w:rFonts w:ascii="Arial" w:hAnsi="Arial" w:cs="Arial"/>
          <w:color w:val="000000"/>
          <w:spacing w:val="-1"/>
        </w:rPr>
        <w:t>safe (safeguarding)</w:t>
      </w:r>
    </w:p>
    <w:p w14:paraId="48653A3D" w14:textId="1D96E6DD" w:rsidR="0021760D" w:rsidRPr="00CF4989" w:rsidRDefault="0021760D" w:rsidP="005E1C45">
      <w:pPr>
        <w:pStyle w:val="ListParagraph"/>
        <w:numPr>
          <w:ilvl w:val="0"/>
          <w:numId w:val="25"/>
        </w:numPr>
        <w:tabs>
          <w:tab w:val="left" w:pos="1152"/>
        </w:tabs>
        <w:spacing w:before="255" w:line="253" w:lineRule="exact"/>
        <w:ind w:right="216"/>
        <w:contextualSpacing w:val="0"/>
        <w:jc w:val="both"/>
        <w:textAlignment w:val="baseline"/>
        <w:rPr>
          <w:rFonts w:ascii="Arial" w:hAnsi="Arial" w:cs="Arial"/>
          <w:color w:val="000000"/>
          <w:spacing w:val="-1"/>
        </w:rPr>
      </w:pPr>
      <w:r w:rsidRPr="00CF4989">
        <w:rPr>
          <w:rFonts w:ascii="Arial" w:hAnsi="Arial" w:cs="Arial"/>
          <w:color w:val="000000"/>
          <w:spacing w:val="-1"/>
        </w:rPr>
        <w:t xml:space="preserve">accurately listing a </w:t>
      </w:r>
      <w:r w:rsidR="008A30CE" w:rsidRPr="00CF4989">
        <w:rPr>
          <w:rFonts w:ascii="Arial" w:eastAsia="Arial" w:hAnsi="Arial" w:cs="Arial"/>
          <w:color w:val="000000"/>
        </w:rPr>
        <w:t>S</w:t>
      </w:r>
      <w:r w:rsidR="002F2BC4" w:rsidRPr="00CF4989">
        <w:rPr>
          <w:rFonts w:ascii="Arial" w:eastAsia="Arial" w:hAnsi="Arial" w:cs="Arial"/>
          <w:color w:val="000000"/>
        </w:rPr>
        <w:t xml:space="preserve">ervice </w:t>
      </w:r>
      <w:r w:rsidR="008A30CE" w:rsidRPr="00CF4989">
        <w:rPr>
          <w:rFonts w:ascii="Arial" w:eastAsia="Arial" w:hAnsi="Arial" w:cs="Arial"/>
          <w:color w:val="000000"/>
        </w:rPr>
        <w:t>U</w:t>
      </w:r>
      <w:r w:rsidR="002F2BC4" w:rsidRPr="00CF4989">
        <w:rPr>
          <w:rFonts w:ascii="Arial" w:eastAsia="Arial" w:hAnsi="Arial" w:cs="Arial"/>
          <w:color w:val="000000"/>
        </w:rPr>
        <w:t>ser</w:t>
      </w:r>
      <w:r w:rsidRPr="00CF4989">
        <w:rPr>
          <w:rFonts w:ascii="Arial" w:hAnsi="Arial" w:cs="Arial"/>
          <w:color w:val="000000"/>
          <w:spacing w:val="-1"/>
        </w:rPr>
        <w:t>'s medicines (medicines reconciliation)</w:t>
      </w:r>
    </w:p>
    <w:p w14:paraId="6E78188A" w14:textId="412368FA" w:rsidR="0021760D" w:rsidRPr="00CF4989" w:rsidRDefault="0021760D" w:rsidP="005E1C45">
      <w:pPr>
        <w:pStyle w:val="ListParagraph"/>
        <w:numPr>
          <w:ilvl w:val="0"/>
          <w:numId w:val="25"/>
        </w:numPr>
        <w:tabs>
          <w:tab w:val="left" w:pos="1152"/>
        </w:tabs>
        <w:spacing w:before="255" w:line="253" w:lineRule="exact"/>
        <w:ind w:right="216"/>
        <w:contextualSpacing w:val="0"/>
        <w:jc w:val="both"/>
        <w:textAlignment w:val="baseline"/>
        <w:rPr>
          <w:rFonts w:ascii="Arial" w:hAnsi="Arial" w:cs="Arial"/>
          <w:color w:val="000000"/>
          <w:spacing w:val="-1"/>
        </w:rPr>
      </w:pPr>
      <w:r w:rsidRPr="00CF4989">
        <w:rPr>
          <w:rFonts w:ascii="Arial" w:hAnsi="Arial" w:cs="Arial"/>
          <w:color w:val="000000"/>
          <w:spacing w:val="-1"/>
        </w:rPr>
        <w:t>reviewing medicines (medication review)</w:t>
      </w:r>
    </w:p>
    <w:p w14:paraId="105252EF" w14:textId="067F1D9C" w:rsidR="0021760D" w:rsidRPr="00CF4989" w:rsidRDefault="0021760D" w:rsidP="005E1C45">
      <w:pPr>
        <w:pStyle w:val="ListParagraph"/>
        <w:numPr>
          <w:ilvl w:val="0"/>
          <w:numId w:val="25"/>
        </w:numPr>
        <w:tabs>
          <w:tab w:val="left" w:pos="1152"/>
        </w:tabs>
        <w:spacing w:before="255" w:line="253" w:lineRule="exact"/>
        <w:ind w:right="216"/>
        <w:contextualSpacing w:val="0"/>
        <w:jc w:val="both"/>
        <w:textAlignment w:val="baseline"/>
        <w:rPr>
          <w:rFonts w:ascii="Arial" w:hAnsi="Arial" w:cs="Arial"/>
          <w:color w:val="000000"/>
          <w:spacing w:val="-1"/>
        </w:rPr>
      </w:pPr>
      <w:r w:rsidRPr="00CF4989">
        <w:rPr>
          <w:rFonts w:ascii="Arial" w:hAnsi="Arial" w:cs="Arial"/>
          <w:color w:val="000000"/>
          <w:spacing w:val="-1"/>
        </w:rPr>
        <w:t>ordering medicines</w:t>
      </w:r>
    </w:p>
    <w:p w14:paraId="41444469" w14:textId="559F9488" w:rsidR="0021760D" w:rsidRPr="00CF4989" w:rsidRDefault="0021760D" w:rsidP="005E1C45">
      <w:pPr>
        <w:pStyle w:val="ListParagraph"/>
        <w:numPr>
          <w:ilvl w:val="0"/>
          <w:numId w:val="25"/>
        </w:numPr>
        <w:tabs>
          <w:tab w:val="left" w:pos="1152"/>
        </w:tabs>
        <w:spacing w:before="255" w:line="253" w:lineRule="exact"/>
        <w:ind w:right="216"/>
        <w:contextualSpacing w:val="0"/>
        <w:jc w:val="both"/>
        <w:textAlignment w:val="baseline"/>
        <w:rPr>
          <w:rFonts w:ascii="Arial" w:hAnsi="Arial" w:cs="Arial"/>
          <w:color w:val="000000"/>
          <w:spacing w:val="-1"/>
        </w:rPr>
      </w:pPr>
      <w:r w:rsidRPr="00CF4989">
        <w:rPr>
          <w:rFonts w:ascii="Arial" w:hAnsi="Arial" w:cs="Arial"/>
          <w:color w:val="000000"/>
          <w:spacing w:val="-1"/>
        </w:rPr>
        <w:t>receiving, storing and disposing of medicines</w:t>
      </w:r>
    </w:p>
    <w:p w14:paraId="730142B6" w14:textId="6611FB59" w:rsidR="0021760D" w:rsidRPr="00CF4989" w:rsidRDefault="0021760D" w:rsidP="002C1FF5">
      <w:pPr>
        <w:pStyle w:val="ListParagraph"/>
        <w:numPr>
          <w:ilvl w:val="0"/>
          <w:numId w:val="25"/>
        </w:numPr>
        <w:tabs>
          <w:tab w:val="left" w:pos="1152"/>
        </w:tabs>
        <w:spacing w:before="255" w:line="253" w:lineRule="exact"/>
        <w:ind w:right="-4"/>
        <w:contextualSpacing w:val="0"/>
        <w:jc w:val="both"/>
        <w:textAlignment w:val="baseline"/>
        <w:rPr>
          <w:rFonts w:ascii="Arial" w:hAnsi="Arial" w:cs="Arial"/>
          <w:color w:val="000000"/>
          <w:spacing w:val="-1"/>
        </w:rPr>
      </w:pPr>
      <w:r w:rsidRPr="00CF4989">
        <w:rPr>
          <w:rFonts w:ascii="Arial" w:hAnsi="Arial" w:cs="Arial"/>
          <w:color w:val="000000"/>
          <w:spacing w:val="-1"/>
        </w:rPr>
        <w:t xml:space="preserve">helping </w:t>
      </w:r>
      <w:r w:rsidR="008A30CE" w:rsidRPr="00CF4989">
        <w:rPr>
          <w:rFonts w:ascii="Arial" w:eastAsia="Arial" w:hAnsi="Arial" w:cs="Arial"/>
          <w:color w:val="000000"/>
        </w:rPr>
        <w:t>S</w:t>
      </w:r>
      <w:r w:rsidR="002F2BC4" w:rsidRPr="00CF4989">
        <w:rPr>
          <w:rFonts w:ascii="Arial" w:eastAsia="Arial" w:hAnsi="Arial" w:cs="Arial"/>
          <w:color w:val="000000"/>
        </w:rPr>
        <w:t xml:space="preserve">ervice </w:t>
      </w:r>
      <w:r w:rsidR="008A30CE" w:rsidRPr="00CF4989">
        <w:rPr>
          <w:rFonts w:ascii="Arial" w:eastAsia="Arial" w:hAnsi="Arial" w:cs="Arial"/>
          <w:color w:val="000000"/>
        </w:rPr>
        <w:t>U</w:t>
      </w:r>
      <w:r w:rsidR="002F2BC4" w:rsidRPr="00CF4989">
        <w:rPr>
          <w:rFonts w:ascii="Arial" w:eastAsia="Arial" w:hAnsi="Arial" w:cs="Arial"/>
          <w:color w:val="000000"/>
        </w:rPr>
        <w:t>ser</w:t>
      </w:r>
      <w:r w:rsidRPr="00CF4989">
        <w:rPr>
          <w:rFonts w:ascii="Arial" w:hAnsi="Arial" w:cs="Arial"/>
          <w:color w:val="000000"/>
          <w:spacing w:val="-1"/>
        </w:rPr>
        <w:t>s to look after and take their medicines themselves (self</w:t>
      </w:r>
      <w:r w:rsidRPr="00CF4989">
        <w:rPr>
          <w:rFonts w:ascii="Arial" w:hAnsi="Arial" w:cs="Arial"/>
          <w:color w:val="000000"/>
          <w:spacing w:val="-1"/>
        </w:rPr>
        <w:noBreakHyphen/>
        <w:t>administration)</w:t>
      </w:r>
    </w:p>
    <w:p w14:paraId="126946C4" w14:textId="5AE46C48" w:rsidR="0021760D" w:rsidRPr="00CF4989" w:rsidRDefault="0021760D" w:rsidP="002C1FF5">
      <w:pPr>
        <w:pStyle w:val="ListParagraph"/>
        <w:numPr>
          <w:ilvl w:val="0"/>
          <w:numId w:val="25"/>
        </w:numPr>
        <w:tabs>
          <w:tab w:val="left" w:pos="1152"/>
        </w:tabs>
        <w:spacing w:before="255" w:line="253" w:lineRule="exact"/>
        <w:ind w:right="-4"/>
        <w:contextualSpacing w:val="0"/>
        <w:jc w:val="both"/>
        <w:textAlignment w:val="baseline"/>
        <w:rPr>
          <w:rFonts w:ascii="Arial" w:hAnsi="Arial" w:cs="Arial"/>
          <w:color w:val="000000"/>
          <w:spacing w:val="-1"/>
        </w:rPr>
      </w:pPr>
      <w:r w:rsidRPr="00CF4989">
        <w:rPr>
          <w:rFonts w:ascii="Arial" w:hAnsi="Arial" w:cs="Arial"/>
          <w:color w:val="000000"/>
          <w:spacing w:val="-1"/>
        </w:rPr>
        <w:t xml:space="preserve">care home staff administering medicines to </w:t>
      </w:r>
      <w:r w:rsidR="008A30CE" w:rsidRPr="00CF4989">
        <w:rPr>
          <w:rFonts w:ascii="Arial" w:eastAsia="Arial" w:hAnsi="Arial" w:cs="Arial"/>
          <w:color w:val="000000"/>
        </w:rPr>
        <w:t>S</w:t>
      </w:r>
      <w:r w:rsidR="002F2BC4" w:rsidRPr="00CF4989">
        <w:rPr>
          <w:rFonts w:ascii="Arial" w:eastAsia="Arial" w:hAnsi="Arial" w:cs="Arial"/>
          <w:color w:val="000000"/>
        </w:rPr>
        <w:t xml:space="preserve">ervice </w:t>
      </w:r>
      <w:r w:rsidR="008A30CE" w:rsidRPr="00CF4989">
        <w:rPr>
          <w:rFonts w:ascii="Arial" w:eastAsia="Arial" w:hAnsi="Arial" w:cs="Arial"/>
          <w:color w:val="000000"/>
        </w:rPr>
        <w:t>U</w:t>
      </w:r>
      <w:r w:rsidR="002F2BC4" w:rsidRPr="00CF4989">
        <w:rPr>
          <w:rFonts w:ascii="Arial" w:eastAsia="Arial" w:hAnsi="Arial" w:cs="Arial"/>
          <w:color w:val="000000"/>
        </w:rPr>
        <w:t>ser</w:t>
      </w:r>
      <w:r w:rsidRPr="00CF4989">
        <w:rPr>
          <w:rFonts w:ascii="Arial" w:hAnsi="Arial" w:cs="Arial"/>
          <w:color w:val="000000"/>
          <w:spacing w:val="-1"/>
        </w:rPr>
        <w:t>s, including staff training and competence requirements</w:t>
      </w:r>
    </w:p>
    <w:p w14:paraId="6BCC9069" w14:textId="081AF607" w:rsidR="0021760D" w:rsidRPr="00CF4989" w:rsidRDefault="0021760D" w:rsidP="002C1FF5">
      <w:pPr>
        <w:pStyle w:val="ListParagraph"/>
        <w:numPr>
          <w:ilvl w:val="0"/>
          <w:numId w:val="25"/>
        </w:numPr>
        <w:tabs>
          <w:tab w:val="left" w:pos="1152"/>
        </w:tabs>
        <w:spacing w:before="255" w:line="253" w:lineRule="exact"/>
        <w:ind w:right="-4"/>
        <w:contextualSpacing w:val="0"/>
        <w:jc w:val="both"/>
        <w:textAlignment w:val="baseline"/>
        <w:rPr>
          <w:rFonts w:ascii="Arial" w:hAnsi="Arial" w:cs="Arial"/>
          <w:color w:val="000000"/>
          <w:spacing w:val="-1"/>
        </w:rPr>
      </w:pPr>
      <w:r w:rsidRPr="00CF4989">
        <w:rPr>
          <w:rFonts w:ascii="Arial" w:hAnsi="Arial" w:cs="Arial"/>
          <w:color w:val="000000"/>
          <w:spacing w:val="-1"/>
        </w:rPr>
        <w:t xml:space="preserve">care home staff giving medicines to </w:t>
      </w:r>
      <w:r w:rsidR="008A30CE" w:rsidRPr="00CF4989">
        <w:rPr>
          <w:rFonts w:ascii="Arial" w:eastAsia="Arial" w:hAnsi="Arial" w:cs="Arial"/>
          <w:color w:val="000000"/>
        </w:rPr>
        <w:t>S</w:t>
      </w:r>
      <w:r w:rsidR="002F2BC4" w:rsidRPr="00CF4989">
        <w:rPr>
          <w:rFonts w:ascii="Arial" w:eastAsia="Arial" w:hAnsi="Arial" w:cs="Arial"/>
          <w:color w:val="000000"/>
        </w:rPr>
        <w:t xml:space="preserve">ervice </w:t>
      </w:r>
      <w:r w:rsidR="008A30CE" w:rsidRPr="00CF4989">
        <w:rPr>
          <w:rFonts w:ascii="Arial" w:eastAsia="Arial" w:hAnsi="Arial" w:cs="Arial"/>
          <w:color w:val="000000"/>
        </w:rPr>
        <w:t>U</w:t>
      </w:r>
      <w:r w:rsidR="002F2BC4" w:rsidRPr="00CF4989">
        <w:rPr>
          <w:rFonts w:ascii="Arial" w:eastAsia="Arial" w:hAnsi="Arial" w:cs="Arial"/>
          <w:color w:val="000000"/>
        </w:rPr>
        <w:t>ser</w:t>
      </w:r>
      <w:r w:rsidRPr="00CF4989">
        <w:rPr>
          <w:rFonts w:ascii="Arial" w:hAnsi="Arial" w:cs="Arial"/>
          <w:color w:val="000000"/>
          <w:spacing w:val="-1"/>
        </w:rPr>
        <w:t>s without their knowledge (covert administration)</w:t>
      </w:r>
    </w:p>
    <w:p w14:paraId="21CD09BA" w14:textId="175EBA83" w:rsidR="0021760D" w:rsidRPr="00CF4989" w:rsidRDefault="0021760D" w:rsidP="002C1FF5">
      <w:pPr>
        <w:pStyle w:val="ListParagraph"/>
        <w:numPr>
          <w:ilvl w:val="0"/>
          <w:numId w:val="25"/>
        </w:numPr>
        <w:tabs>
          <w:tab w:val="left" w:pos="1152"/>
        </w:tabs>
        <w:spacing w:before="255" w:line="253" w:lineRule="exact"/>
        <w:ind w:right="-4"/>
        <w:contextualSpacing w:val="0"/>
        <w:jc w:val="both"/>
        <w:textAlignment w:val="baseline"/>
        <w:rPr>
          <w:rFonts w:ascii="Arial" w:hAnsi="Arial" w:cs="Arial"/>
          <w:color w:val="000000"/>
          <w:spacing w:val="-1"/>
        </w:rPr>
      </w:pPr>
      <w:r w:rsidRPr="00CF4989">
        <w:rPr>
          <w:rFonts w:ascii="Arial" w:hAnsi="Arial" w:cs="Arial"/>
          <w:color w:val="000000"/>
          <w:spacing w:val="-1"/>
        </w:rPr>
        <w:t>care home staff giving non-prescription and over</w:t>
      </w:r>
      <w:r w:rsidRPr="00CF4989">
        <w:rPr>
          <w:rFonts w:ascii="Arial" w:hAnsi="Arial" w:cs="Arial"/>
          <w:color w:val="000000"/>
          <w:spacing w:val="-1"/>
        </w:rPr>
        <w:noBreakHyphen/>
        <w:t>the</w:t>
      </w:r>
      <w:r w:rsidRPr="00CF4989">
        <w:rPr>
          <w:rFonts w:ascii="Arial" w:hAnsi="Arial" w:cs="Arial"/>
          <w:color w:val="000000"/>
          <w:spacing w:val="-1"/>
        </w:rPr>
        <w:noBreakHyphen/>
        <w:t xml:space="preserve">counter products to </w:t>
      </w:r>
      <w:r w:rsidR="008A30CE" w:rsidRPr="00CF4989">
        <w:rPr>
          <w:rFonts w:ascii="Arial" w:eastAsia="Arial" w:hAnsi="Arial" w:cs="Arial"/>
          <w:color w:val="000000"/>
        </w:rPr>
        <w:t>S</w:t>
      </w:r>
      <w:r w:rsidR="002F2BC4" w:rsidRPr="00CF4989">
        <w:rPr>
          <w:rFonts w:ascii="Arial" w:eastAsia="Arial" w:hAnsi="Arial" w:cs="Arial"/>
          <w:color w:val="000000"/>
        </w:rPr>
        <w:t xml:space="preserve">ervice </w:t>
      </w:r>
      <w:r w:rsidR="008A30CE" w:rsidRPr="00CF4989">
        <w:rPr>
          <w:rFonts w:ascii="Arial" w:eastAsia="Arial" w:hAnsi="Arial" w:cs="Arial"/>
          <w:color w:val="000000"/>
        </w:rPr>
        <w:t>U</w:t>
      </w:r>
      <w:r w:rsidR="002F2BC4" w:rsidRPr="00CF4989">
        <w:rPr>
          <w:rFonts w:ascii="Arial" w:eastAsia="Arial" w:hAnsi="Arial" w:cs="Arial"/>
          <w:color w:val="000000"/>
        </w:rPr>
        <w:t>ser</w:t>
      </w:r>
      <w:r w:rsidRPr="00CF4989">
        <w:rPr>
          <w:rFonts w:ascii="Arial" w:hAnsi="Arial" w:cs="Arial"/>
          <w:color w:val="000000"/>
          <w:spacing w:val="-1"/>
        </w:rPr>
        <w:t>s (homely remedies), if appropriate.</w:t>
      </w:r>
    </w:p>
    <w:p w14:paraId="21B77995" w14:textId="39C1C58F" w:rsidR="003A7405" w:rsidRPr="00CF4989" w:rsidRDefault="003A43D3" w:rsidP="002C1FF5">
      <w:pPr>
        <w:tabs>
          <w:tab w:val="left" w:pos="1152"/>
        </w:tabs>
        <w:spacing w:before="255" w:line="253" w:lineRule="exact"/>
        <w:ind w:left="1152" w:right="-4" w:hanging="1152"/>
        <w:jc w:val="both"/>
        <w:textAlignment w:val="baseline"/>
        <w:rPr>
          <w:rFonts w:ascii="Arial" w:eastAsia="Arial" w:hAnsi="Arial" w:cs="Arial"/>
          <w:color w:val="000000"/>
          <w:spacing w:val="-1"/>
        </w:rPr>
      </w:pPr>
      <w:r w:rsidRPr="00CF4989">
        <w:rPr>
          <w:rFonts w:ascii="Arial" w:eastAsia="Arial" w:hAnsi="Arial" w:cs="Arial"/>
          <w:color w:val="000000"/>
          <w:spacing w:val="-1"/>
        </w:rPr>
        <w:t>22</w:t>
      </w:r>
      <w:r w:rsidR="0031681C" w:rsidRPr="00CF4989">
        <w:rPr>
          <w:rFonts w:ascii="Arial" w:eastAsia="Arial" w:hAnsi="Arial" w:cs="Arial"/>
          <w:color w:val="000000"/>
          <w:spacing w:val="-1"/>
        </w:rPr>
        <w:t>.2</w:t>
      </w:r>
      <w:r w:rsidR="0031681C" w:rsidRPr="00CF4989">
        <w:rPr>
          <w:rFonts w:ascii="Arial" w:eastAsia="Arial" w:hAnsi="Arial" w:cs="Arial"/>
          <w:color w:val="000000"/>
          <w:spacing w:val="-1"/>
        </w:rPr>
        <w:tab/>
        <w:t xml:space="preserve">In addition, the Service Provider shall observe the requirements in the Service User’s Care </w:t>
      </w:r>
      <w:r w:rsidR="008A30CE" w:rsidRPr="00CF4989">
        <w:rPr>
          <w:rFonts w:ascii="Arial" w:eastAsia="Arial" w:hAnsi="Arial" w:cs="Arial"/>
          <w:color w:val="000000"/>
          <w:spacing w:val="-1"/>
        </w:rPr>
        <w:t xml:space="preserve">and Support </w:t>
      </w:r>
      <w:r w:rsidR="0031681C" w:rsidRPr="00CF4989">
        <w:rPr>
          <w:rFonts w:ascii="Arial" w:eastAsia="Arial" w:hAnsi="Arial" w:cs="Arial"/>
          <w:color w:val="000000"/>
          <w:spacing w:val="-1"/>
        </w:rPr>
        <w:t>Plan when administering medication to the Service User.</w:t>
      </w:r>
    </w:p>
    <w:p w14:paraId="16C00A3F" w14:textId="5279D0B1" w:rsidR="003A7405" w:rsidRPr="00CF4989" w:rsidRDefault="003A43D3" w:rsidP="00D64BFB">
      <w:pPr>
        <w:tabs>
          <w:tab w:val="left" w:pos="1152"/>
        </w:tabs>
        <w:spacing w:before="248" w:line="251" w:lineRule="exact"/>
        <w:ind w:left="72" w:hanging="72"/>
        <w:textAlignment w:val="baseline"/>
        <w:rPr>
          <w:rFonts w:ascii="Arial" w:eastAsia="Arial" w:hAnsi="Arial" w:cs="Arial"/>
          <w:b/>
          <w:color w:val="000000"/>
        </w:rPr>
      </w:pPr>
      <w:r w:rsidRPr="00CF4989">
        <w:rPr>
          <w:rFonts w:ascii="Arial" w:eastAsia="Arial" w:hAnsi="Arial" w:cs="Arial"/>
          <w:b/>
          <w:color w:val="000000"/>
        </w:rPr>
        <w:t>23</w:t>
      </w:r>
      <w:r w:rsidR="0031681C" w:rsidRPr="00CF4989">
        <w:rPr>
          <w:rFonts w:ascii="Arial" w:eastAsia="Arial" w:hAnsi="Arial" w:cs="Arial"/>
          <w:b/>
          <w:color w:val="000000"/>
        </w:rPr>
        <w:tab/>
        <w:t>SERVICE PROVIDER’S STAFF</w:t>
      </w:r>
    </w:p>
    <w:p w14:paraId="6055C071" w14:textId="70C8F403" w:rsidR="003A7405" w:rsidRPr="00CF4989" w:rsidRDefault="003A43D3" w:rsidP="002C1FF5">
      <w:pPr>
        <w:tabs>
          <w:tab w:val="left" w:pos="1152"/>
        </w:tabs>
        <w:spacing w:before="257" w:line="253" w:lineRule="exact"/>
        <w:ind w:left="1152" w:right="-4" w:hanging="1152"/>
        <w:jc w:val="both"/>
        <w:textAlignment w:val="baseline"/>
        <w:rPr>
          <w:rFonts w:ascii="Arial" w:eastAsia="Arial" w:hAnsi="Arial" w:cs="Arial"/>
          <w:color w:val="000000"/>
          <w:spacing w:val="-1"/>
        </w:rPr>
      </w:pPr>
      <w:r w:rsidRPr="00CF4989">
        <w:rPr>
          <w:rFonts w:ascii="Arial" w:eastAsia="Arial" w:hAnsi="Arial" w:cs="Arial"/>
          <w:color w:val="000000"/>
          <w:spacing w:val="-1"/>
        </w:rPr>
        <w:t>23</w:t>
      </w:r>
      <w:r w:rsidR="0031681C" w:rsidRPr="00CF4989">
        <w:rPr>
          <w:rFonts w:ascii="Arial" w:eastAsia="Arial" w:hAnsi="Arial" w:cs="Arial"/>
          <w:color w:val="000000"/>
          <w:spacing w:val="-1"/>
        </w:rPr>
        <w:t>.1</w:t>
      </w:r>
      <w:r w:rsidR="0031681C" w:rsidRPr="00CF4989">
        <w:rPr>
          <w:rFonts w:ascii="Arial" w:eastAsia="Arial" w:hAnsi="Arial" w:cs="Arial"/>
          <w:color w:val="000000"/>
          <w:spacing w:val="-1"/>
        </w:rPr>
        <w:tab/>
        <w:t xml:space="preserve">The Service Provider shall provide </w:t>
      </w:r>
      <w:proofErr w:type="gramStart"/>
      <w:r w:rsidR="0031681C" w:rsidRPr="00CF4989">
        <w:rPr>
          <w:rFonts w:ascii="Arial" w:eastAsia="Arial" w:hAnsi="Arial" w:cs="Arial"/>
          <w:color w:val="000000"/>
          <w:spacing w:val="-1"/>
        </w:rPr>
        <w:t>sufficient</w:t>
      </w:r>
      <w:proofErr w:type="gramEnd"/>
      <w:r w:rsidR="0031681C" w:rsidRPr="00CF4989">
        <w:rPr>
          <w:rFonts w:ascii="Arial" w:eastAsia="Arial" w:hAnsi="Arial" w:cs="Arial"/>
          <w:color w:val="000000"/>
          <w:spacing w:val="-1"/>
        </w:rPr>
        <w:t xml:space="preserve"> trained and competent staff who have adequate skills to provide good standards of care and are able to provide the Service in accordance with the </w:t>
      </w:r>
      <w:r w:rsidR="00ED10CB" w:rsidRPr="00CF4989">
        <w:rPr>
          <w:rFonts w:ascii="Arial" w:eastAsia="Arial" w:hAnsi="Arial" w:cs="Arial"/>
          <w:color w:val="000000"/>
          <w:spacing w:val="-1"/>
        </w:rPr>
        <w:t>ISC</w:t>
      </w:r>
      <w:r w:rsidR="0031681C" w:rsidRPr="00CF4989">
        <w:rPr>
          <w:rFonts w:ascii="Arial" w:eastAsia="Arial" w:hAnsi="Arial" w:cs="Arial"/>
          <w:color w:val="000000"/>
          <w:spacing w:val="-1"/>
        </w:rPr>
        <w:t xml:space="preserve">, the Care </w:t>
      </w:r>
      <w:r w:rsidR="008A30CE" w:rsidRPr="00CF4989">
        <w:rPr>
          <w:rFonts w:ascii="Arial" w:eastAsia="Arial" w:hAnsi="Arial" w:cs="Arial"/>
          <w:color w:val="000000"/>
          <w:spacing w:val="-1"/>
        </w:rPr>
        <w:t xml:space="preserve">and Support </w:t>
      </w:r>
      <w:r w:rsidR="0031681C" w:rsidRPr="00CF4989">
        <w:rPr>
          <w:rFonts w:ascii="Arial" w:eastAsia="Arial" w:hAnsi="Arial" w:cs="Arial"/>
          <w:color w:val="000000"/>
          <w:spacing w:val="-1"/>
        </w:rPr>
        <w:t xml:space="preserve">Plan and </w:t>
      </w:r>
      <w:r w:rsidR="00F35864" w:rsidRPr="00CF4989">
        <w:rPr>
          <w:rFonts w:ascii="Arial" w:eastAsia="Arial" w:hAnsi="Arial" w:cs="Arial"/>
          <w:color w:val="000000"/>
          <w:spacing w:val="-1"/>
        </w:rPr>
        <w:t>Personal Plan</w:t>
      </w:r>
      <w:r w:rsidR="0031681C" w:rsidRPr="00CF4989">
        <w:rPr>
          <w:rFonts w:ascii="Arial" w:eastAsia="Arial" w:hAnsi="Arial" w:cs="Arial"/>
          <w:color w:val="000000"/>
          <w:spacing w:val="-1"/>
        </w:rPr>
        <w:t xml:space="preserve"> as reviewed from time to time and the Regulatory Authority’s </w:t>
      </w:r>
      <w:r w:rsidR="00DE02DD" w:rsidRPr="00CF4989">
        <w:rPr>
          <w:rFonts w:ascii="Arial" w:eastAsia="Arial" w:hAnsi="Arial" w:cs="Arial"/>
          <w:color w:val="000000"/>
          <w:spacing w:val="-1"/>
        </w:rPr>
        <w:t>requirements</w:t>
      </w:r>
      <w:r w:rsidR="0031681C" w:rsidRPr="00CF4989">
        <w:rPr>
          <w:rFonts w:ascii="Arial" w:eastAsia="Arial" w:hAnsi="Arial" w:cs="Arial"/>
          <w:color w:val="000000"/>
          <w:spacing w:val="-1"/>
        </w:rPr>
        <w:t>. The Service Provider shall ensure that the staff have the appropriate competencies and must be able to demonstrate that these competencies have been specifically set out in job descriptions, person specifications and development plans. In Care Homes with Nursing the qualifications of the nursing staff shall comply with the requirements of the Regulatory Authority</w:t>
      </w:r>
      <w:r w:rsidR="001E635F" w:rsidRPr="00CF4989">
        <w:rPr>
          <w:rFonts w:ascii="Arial" w:eastAsia="Arial" w:hAnsi="Arial" w:cs="Arial"/>
          <w:color w:val="000000"/>
          <w:spacing w:val="-1"/>
        </w:rPr>
        <w:t xml:space="preserve"> </w:t>
      </w:r>
      <w:r w:rsidR="00865F89" w:rsidRPr="00CF4989">
        <w:rPr>
          <w:rFonts w:ascii="Arial" w:eastAsia="Arial" w:hAnsi="Arial" w:cs="Arial"/>
          <w:color w:val="000000"/>
          <w:spacing w:val="-1"/>
        </w:rPr>
        <w:t>i.e.</w:t>
      </w:r>
      <w:r w:rsidR="001E635F" w:rsidRPr="00CF4989">
        <w:rPr>
          <w:rFonts w:ascii="Arial" w:eastAsia="Arial" w:hAnsi="Arial" w:cs="Arial"/>
          <w:color w:val="000000"/>
          <w:spacing w:val="-1"/>
        </w:rPr>
        <w:t xml:space="preserve"> The </w:t>
      </w:r>
      <w:r w:rsidR="001C03C1" w:rsidRPr="00CF4989">
        <w:rPr>
          <w:rFonts w:ascii="Arial" w:eastAsia="Arial" w:hAnsi="Arial" w:cs="Arial"/>
          <w:color w:val="000000"/>
          <w:spacing w:val="-1"/>
        </w:rPr>
        <w:t xml:space="preserve">Nursing and </w:t>
      </w:r>
      <w:r w:rsidR="001E635F" w:rsidRPr="00CF4989">
        <w:rPr>
          <w:rFonts w:ascii="Arial" w:eastAsia="Arial" w:hAnsi="Arial" w:cs="Arial"/>
          <w:color w:val="000000"/>
          <w:spacing w:val="-1"/>
        </w:rPr>
        <w:t>Midwifery Council (NMC)</w:t>
      </w:r>
      <w:r w:rsidR="0031681C" w:rsidRPr="00CF4989">
        <w:rPr>
          <w:rFonts w:ascii="Arial" w:eastAsia="Arial" w:hAnsi="Arial" w:cs="Arial"/>
          <w:color w:val="000000"/>
          <w:spacing w:val="-1"/>
        </w:rPr>
        <w:t>.</w:t>
      </w:r>
    </w:p>
    <w:p w14:paraId="54C499AC" w14:textId="12B84900" w:rsidR="003A7405" w:rsidRPr="00CF4989" w:rsidRDefault="003A43D3" w:rsidP="002C1FF5">
      <w:pPr>
        <w:tabs>
          <w:tab w:val="left" w:pos="1152"/>
        </w:tabs>
        <w:spacing w:before="251"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lastRenderedPageBreak/>
        <w:t>23</w:t>
      </w:r>
      <w:r w:rsidR="0031681C" w:rsidRPr="00CF4989">
        <w:rPr>
          <w:rFonts w:ascii="Arial" w:eastAsia="Arial" w:hAnsi="Arial" w:cs="Arial"/>
          <w:color w:val="000000"/>
        </w:rPr>
        <w:t>.2</w:t>
      </w:r>
      <w:r w:rsidR="0031681C" w:rsidRPr="00CF4989">
        <w:rPr>
          <w:rFonts w:ascii="Arial" w:eastAsia="Arial" w:hAnsi="Arial" w:cs="Arial"/>
          <w:color w:val="000000"/>
        </w:rPr>
        <w:tab/>
        <w:t>In the Home the Service Provider shall maintain an organisational chart outlining the staffing structure, staffing levels, staff duties and areas of responsibility which shall be reviewed annually</w:t>
      </w:r>
      <w:r w:rsidR="001C03C1" w:rsidRPr="00CF4989">
        <w:rPr>
          <w:rFonts w:ascii="Arial" w:eastAsia="Arial" w:hAnsi="Arial" w:cs="Arial"/>
          <w:color w:val="000000"/>
        </w:rPr>
        <w:t>, or when deemed necessary due to organisational change.</w:t>
      </w:r>
    </w:p>
    <w:p w14:paraId="15484789" w14:textId="3B694138" w:rsidR="003A7405" w:rsidRPr="00CF4989" w:rsidRDefault="003A43D3" w:rsidP="002C1FF5">
      <w:pPr>
        <w:tabs>
          <w:tab w:val="left" w:pos="1152"/>
        </w:tabs>
        <w:spacing w:before="250"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23</w:t>
      </w:r>
      <w:r w:rsidR="0031681C" w:rsidRPr="00CF4989">
        <w:rPr>
          <w:rFonts w:ascii="Arial" w:eastAsia="Arial" w:hAnsi="Arial" w:cs="Arial"/>
          <w:color w:val="000000"/>
        </w:rPr>
        <w:t>.3</w:t>
      </w:r>
      <w:r w:rsidR="0031681C" w:rsidRPr="00CF4989">
        <w:rPr>
          <w:rFonts w:ascii="Arial" w:eastAsia="Arial" w:hAnsi="Arial" w:cs="Arial"/>
          <w:color w:val="000000"/>
        </w:rPr>
        <w:tab/>
        <w:t xml:space="preserve">The Service Provider shall ensure that there are </w:t>
      </w:r>
      <w:proofErr w:type="gramStart"/>
      <w:r w:rsidR="0031681C" w:rsidRPr="00CF4989">
        <w:rPr>
          <w:rFonts w:ascii="Arial" w:eastAsia="Arial" w:hAnsi="Arial" w:cs="Arial"/>
          <w:color w:val="000000"/>
        </w:rPr>
        <w:t>sufficient</w:t>
      </w:r>
      <w:proofErr w:type="gramEnd"/>
      <w:r w:rsidR="0031681C" w:rsidRPr="00CF4989">
        <w:rPr>
          <w:rFonts w:ascii="Arial" w:eastAsia="Arial" w:hAnsi="Arial" w:cs="Arial"/>
          <w:color w:val="000000"/>
        </w:rPr>
        <w:t xml:space="preserve"> staff to cover staff holidays or absences for any reason.</w:t>
      </w:r>
    </w:p>
    <w:p w14:paraId="10ED0367" w14:textId="4FF7CBD2" w:rsidR="003A7405" w:rsidRPr="00CF4989" w:rsidRDefault="003A43D3" w:rsidP="002C1FF5">
      <w:pPr>
        <w:tabs>
          <w:tab w:val="left" w:pos="1152"/>
        </w:tabs>
        <w:spacing w:before="249" w:line="255" w:lineRule="exact"/>
        <w:ind w:left="1152" w:right="138" w:hanging="1152"/>
        <w:jc w:val="both"/>
        <w:textAlignment w:val="baseline"/>
        <w:rPr>
          <w:rFonts w:ascii="Arial" w:eastAsia="Arial" w:hAnsi="Arial" w:cs="Arial"/>
          <w:color w:val="000000"/>
        </w:rPr>
      </w:pPr>
      <w:r w:rsidRPr="00CF4989">
        <w:rPr>
          <w:rFonts w:ascii="Arial" w:eastAsia="Arial" w:hAnsi="Arial" w:cs="Arial"/>
          <w:color w:val="000000"/>
        </w:rPr>
        <w:t>23</w:t>
      </w:r>
      <w:r w:rsidR="0031681C" w:rsidRPr="00CF4989">
        <w:rPr>
          <w:rFonts w:ascii="Arial" w:eastAsia="Arial" w:hAnsi="Arial" w:cs="Arial"/>
          <w:color w:val="000000"/>
        </w:rPr>
        <w:t>.4</w:t>
      </w:r>
      <w:r w:rsidR="0031681C" w:rsidRPr="00CF4989">
        <w:rPr>
          <w:rFonts w:ascii="Arial" w:eastAsia="Arial" w:hAnsi="Arial" w:cs="Arial"/>
          <w:color w:val="000000"/>
        </w:rPr>
        <w:tab/>
        <w:t xml:space="preserve">The Service Provider shall inform the Service Purchaser(s) without delay if the Service Provider is </w:t>
      </w:r>
      <w:proofErr w:type="gramStart"/>
      <w:r w:rsidR="0031681C" w:rsidRPr="00CF4989">
        <w:rPr>
          <w:rFonts w:ascii="Arial" w:eastAsia="Arial" w:hAnsi="Arial" w:cs="Arial"/>
          <w:color w:val="000000"/>
        </w:rPr>
        <w:t>experiencing difficulty</w:t>
      </w:r>
      <w:proofErr w:type="gramEnd"/>
      <w:r w:rsidR="0031681C" w:rsidRPr="00CF4989">
        <w:rPr>
          <w:rFonts w:ascii="Arial" w:eastAsia="Arial" w:hAnsi="Arial" w:cs="Arial"/>
          <w:color w:val="000000"/>
        </w:rPr>
        <w:t xml:space="preserve"> in adequately staffing the Home.</w:t>
      </w:r>
    </w:p>
    <w:p w14:paraId="6FA83578" w14:textId="40EF8C31" w:rsidR="003A7405" w:rsidRPr="00CF4989" w:rsidRDefault="003A43D3" w:rsidP="002C1FF5">
      <w:pPr>
        <w:tabs>
          <w:tab w:val="left" w:pos="1152"/>
        </w:tabs>
        <w:spacing w:before="251"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23</w:t>
      </w:r>
      <w:r w:rsidR="0031681C" w:rsidRPr="00CF4989">
        <w:rPr>
          <w:rFonts w:ascii="Arial" w:eastAsia="Arial" w:hAnsi="Arial" w:cs="Arial"/>
          <w:color w:val="000000"/>
        </w:rPr>
        <w:t>.5</w:t>
      </w:r>
      <w:r w:rsidR="0031681C" w:rsidRPr="00CF4989">
        <w:rPr>
          <w:rFonts w:ascii="Arial" w:eastAsia="Arial" w:hAnsi="Arial" w:cs="Arial"/>
          <w:color w:val="000000"/>
        </w:rPr>
        <w:tab/>
        <w:t xml:space="preserve">The Service Provider shall use best </w:t>
      </w:r>
      <w:r w:rsidR="009105EF" w:rsidRPr="00CF4989">
        <w:rPr>
          <w:rFonts w:ascii="Arial" w:eastAsia="Arial" w:hAnsi="Arial" w:cs="Arial"/>
          <w:color w:val="000000"/>
        </w:rPr>
        <w:t>endeavo</w:t>
      </w:r>
      <w:r w:rsidR="00DE56A2" w:rsidRPr="00CF4989">
        <w:rPr>
          <w:rFonts w:ascii="Arial" w:eastAsia="Arial" w:hAnsi="Arial" w:cs="Arial"/>
          <w:color w:val="000000"/>
        </w:rPr>
        <w:t>u</w:t>
      </w:r>
      <w:r w:rsidR="009105EF" w:rsidRPr="00CF4989">
        <w:rPr>
          <w:rFonts w:ascii="Arial" w:eastAsia="Arial" w:hAnsi="Arial" w:cs="Arial"/>
          <w:color w:val="000000"/>
        </w:rPr>
        <w:t>rs</w:t>
      </w:r>
      <w:r w:rsidR="0031681C" w:rsidRPr="00CF4989">
        <w:rPr>
          <w:rFonts w:ascii="Arial" w:eastAsia="Arial" w:hAnsi="Arial" w:cs="Arial"/>
          <w:color w:val="000000"/>
        </w:rPr>
        <w:t xml:space="preserve"> to maintain continuity of staff for individual Service Users. The Service Provider shall involve the Service User in the recruitment of staff where appropriate.</w:t>
      </w:r>
      <w:r w:rsidR="00CD28BE" w:rsidRPr="00CF4989">
        <w:rPr>
          <w:rFonts w:ascii="Arial" w:eastAsia="Arial" w:hAnsi="Arial" w:cs="Arial"/>
          <w:color w:val="000000"/>
        </w:rPr>
        <w:t xml:space="preserve">  For the avoidance of doubt, it is not expected that Service Users with significant cognitive impairment could be involved in formal interviewing or assessment of candidates.</w:t>
      </w:r>
    </w:p>
    <w:p w14:paraId="23183F7F" w14:textId="0FB0133A" w:rsidR="003A7405" w:rsidRPr="00CF4989" w:rsidRDefault="003A43D3" w:rsidP="002C1FF5">
      <w:pPr>
        <w:tabs>
          <w:tab w:val="left" w:pos="1152"/>
        </w:tabs>
        <w:spacing w:before="251" w:line="253" w:lineRule="exact"/>
        <w:ind w:left="1152" w:right="-4" w:hanging="1152"/>
        <w:jc w:val="both"/>
        <w:textAlignment w:val="baseline"/>
        <w:rPr>
          <w:rFonts w:ascii="Arial" w:eastAsia="Arial" w:hAnsi="Arial" w:cs="Arial"/>
          <w:color w:val="000000"/>
          <w:spacing w:val="-1"/>
        </w:rPr>
      </w:pPr>
      <w:r w:rsidRPr="00CF4989">
        <w:rPr>
          <w:rFonts w:ascii="Arial" w:eastAsia="Arial" w:hAnsi="Arial" w:cs="Arial"/>
          <w:color w:val="000000"/>
          <w:spacing w:val="-1"/>
        </w:rPr>
        <w:t>23</w:t>
      </w:r>
      <w:r w:rsidR="0031681C" w:rsidRPr="00CF4989">
        <w:rPr>
          <w:rFonts w:ascii="Arial" w:eastAsia="Arial" w:hAnsi="Arial" w:cs="Arial"/>
          <w:color w:val="000000"/>
          <w:spacing w:val="-1"/>
        </w:rPr>
        <w:t>.6</w:t>
      </w:r>
      <w:r w:rsidR="0031681C" w:rsidRPr="00CF4989">
        <w:rPr>
          <w:rFonts w:ascii="Arial" w:eastAsia="Arial" w:hAnsi="Arial" w:cs="Arial"/>
          <w:color w:val="000000"/>
          <w:spacing w:val="-1"/>
        </w:rPr>
        <w:tab/>
        <w:t xml:space="preserve">In providing the Service the Service Provider shall comply with legislation, regulations and guidance in force or applicable at the time including any </w:t>
      </w:r>
      <w:r w:rsidR="008B6D9E" w:rsidRPr="00CF4989">
        <w:rPr>
          <w:rFonts w:ascii="Arial" w:eastAsia="Arial" w:hAnsi="Arial" w:cs="Arial"/>
          <w:color w:val="000000"/>
          <w:spacing w:val="-1"/>
        </w:rPr>
        <w:t>L</w:t>
      </w:r>
      <w:r w:rsidR="0031681C" w:rsidRPr="00CF4989">
        <w:rPr>
          <w:rFonts w:ascii="Arial" w:eastAsia="Arial" w:hAnsi="Arial" w:cs="Arial"/>
          <w:color w:val="000000"/>
          <w:spacing w:val="-1"/>
        </w:rPr>
        <w:t xml:space="preserve">ocal </w:t>
      </w:r>
      <w:r w:rsidR="008B6D9E" w:rsidRPr="00CF4989">
        <w:rPr>
          <w:rFonts w:ascii="Arial" w:eastAsia="Arial" w:hAnsi="Arial" w:cs="Arial"/>
          <w:color w:val="000000"/>
          <w:spacing w:val="-1"/>
        </w:rPr>
        <w:t>Arrang</w:t>
      </w:r>
      <w:r w:rsidR="00563151" w:rsidRPr="00CF4989">
        <w:rPr>
          <w:rFonts w:ascii="Arial" w:eastAsia="Arial" w:hAnsi="Arial" w:cs="Arial"/>
          <w:color w:val="000000"/>
          <w:spacing w:val="-1"/>
        </w:rPr>
        <w:t>e</w:t>
      </w:r>
      <w:r w:rsidR="008B6D9E" w:rsidRPr="00CF4989">
        <w:rPr>
          <w:rFonts w:ascii="Arial" w:eastAsia="Arial" w:hAnsi="Arial" w:cs="Arial"/>
          <w:color w:val="000000"/>
          <w:spacing w:val="-1"/>
        </w:rPr>
        <w:t>ments</w:t>
      </w:r>
      <w:r w:rsidR="0031681C" w:rsidRPr="00CF4989">
        <w:rPr>
          <w:rFonts w:ascii="Arial" w:eastAsia="Arial" w:hAnsi="Arial" w:cs="Arial"/>
          <w:color w:val="000000"/>
          <w:spacing w:val="-1"/>
        </w:rPr>
        <w:t xml:space="preserve"> relating to the recruitment, appointment and employment of </w:t>
      </w:r>
      <w:proofErr w:type="gramStart"/>
      <w:r w:rsidR="0031681C" w:rsidRPr="00CF4989">
        <w:rPr>
          <w:rFonts w:ascii="Arial" w:eastAsia="Arial" w:hAnsi="Arial" w:cs="Arial"/>
          <w:color w:val="000000"/>
          <w:spacing w:val="-1"/>
        </w:rPr>
        <w:t>sufficient</w:t>
      </w:r>
      <w:proofErr w:type="gramEnd"/>
      <w:r w:rsidR="0031681C" w:rsidRPr="00CF4989">
        <w:rPr>
          <w:rFonts w:ascii="Arial" w:eastAsia="Arial" w:hAnsi="Arial" w:cs="Arial"/>
          <w:color w:val="000000"/>
          <w:spacing w:val="-1"/>
        </w:rPr>
        <w:t>, trained, competent and registered staff</w:t>
      </w:r>
      <w:r w:rsidR="00B57E5E" w:rsidRPr="00CF4989">
        <w:rPr>
          <w:rFonts w:ascii="Arial" w:eastAsia="Arial" w:hAnsi="Arial" w:cs="Arial"/>
          <w:color w:val="000000"/>
          <w:spacing w:val="-1"/>
        </w:rPr>
        <w:t xml:space="preserve">, </w:t>
      </w:r>
      <w:r w:rsidR="0031681C" w:rsidRPr="00CF4989">
        <w:rPr>
          <w:rFonts w:ascii="Arial" w:eastAsia="Arial" w:hAnsi="Arial" w:cs="Arial"/>
          <w:color w:val="000000"/>
          <w:spacing w:val="-1"/>
        </w:rPr>
        <w:t>equality</w:t>
      </w:r>
      <w:r w:rsidR="00B57E5E" w:rsidRPr="00CF4989">
        <w:rPr>
          <w:rFonts w:ascii="Arial" w:eastAsia="Arial" w:hAnsi="Arial" w:cs="Arial"/>
          <w:color w:val="000000"/>
          <w:spacing w:val="-1"/>
        </w:rPr>
        <w:t xml:space="preserve">, </w:t>
      </w:r>
      <w:r w:rsidR="0031681C" w:rsidRPr="00CF4989">
        <w:rPr>
          <w:rFonts w:ascii="Arial" w:eastAsia="Arial" w:hAnsi="Arial" w:cs="Arial"/>
          <w:color w:val="000000"/>
          <w:spacing w:val="-1"/>
        </w:rPr>
        <w:t>diversity and equal opportunities. The Service Provider shall keep records in relation to these processes for each member of staff and, where the member of staff consents or where the law requires, shall provide information to the Service Purchaser(s). The Service Provider shall ensure that policies are in place to guide and support staff.</w:t>
      </w:r>
    </w:p>
    <w:p w14:paraId="7448AB33" w14:textId="20EAC02D" w:rsidR="003A7405" w:rsidRPr="00CF4989" w:rsidRDefault="003A43D3" w:rsidP="002C1FF5">
      <w:pPr>
        <w:tabs>
          <w:tab w:val="left" w:pos="1152"/>
        </w:tabs>
        <w:spacing w:before="257"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23</w:t>
      </w:r>
      <w:r w:rsidR="0031681C" w:rsidRPr="00CF4989">
        <w:rPr>
          <w:rFonts w:ascii="Arial" w:eastAsia="Arial" w:hAnsi="Arial" w:cs="Arial"/>
          <w:color w:val="000000"/>
        </w:rPr>
        <w:t>.7</w:t>
      </w:r>
      <w:r w:rsidR="0031681C" w:rsidRPr="00CF4989">
        <w:rPr>
          <w:rFonts w:ascii="Arial" w:eastAsia="Arial" w:hAnsi="Arial" w:cs="Arial"/>
          <w:color w:val="000000"/>
        </w:rPr>
        <w:tab/>
        <w:t>The Service Provider shall ensure that every DBS check is satisfactory in relation to an individual’s employment and shall carry out risk assessments in relation to any disclosure (whether as a result of a DBS check or from an employee or a potential employee) and shall confirm to the Service Purchaser(s), when asked to do so, that the DBS checks are satisfactory.</w:t>
      </w:r>
    </w:p>
    <w:p w14:paraId="22DCA8FB" w14:textId="526FD2D6" w:rsidR="003A7405" w:rsidRPr="00CF4989" w:rsidRDefault="003A43D3" w:rsidP="002C1FF5">
      <w:pPr>
        <w:tabs>
          <w:tab w:val="left" w:pos="1152"/>
        </w:tabs>
        <w:spacing w:before="256"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spacing w:val="-1"/>
        </w:rPr>
        <w:t>23</w:t>
      </w:r>
      <w:r w:rsidR="0031681C" w:rsidRPr="00CF4989">
        <w:rPr>
          <w:rFonts w:ascii="Arial" w:eastAsia="Arial" w:hAnsi="Arial" w:cs="Arial"/>
          <w:color w:val="000000"/>
          <w:spacing w:val="-1"/>
        </w:rPr>
        <w:t>.8</w:t>
      </w:r>
      <w:r w:rsidR="0031681C" w:rsidRPr="00CF4989">
        <w:rPr>
          <w:rFonts w:ascii="Arial" w:eastAsia="Arial" w:hAnsi="Arial" w:cs="Arial"/>
          <w:color w:val="000000"/>
          <w:spacing w:val="-1"/>
        </w:rPr>
        <w:tab/>
        <w:t>If an incident or concern is referred to the Service Purchaser(s) relating to a member of the Service Provider’s staff, the Service Purchaser(s) shall notify the Service Provider and the Service Purchaser(s) Safeguarding Adults at Risk Co-ordinator for the incident</w:t>
      </w:r>
      <w:r w:rsidR="00085304" w:rsidRPr="00CF4989">
        <w:rPr>
          <w:rFonts w:ascii="Arial" w:eastAsia="Arial" w:hAnsi="Arial" w:cs="Arial"/>
          <w:color w:val="000000"/>
          <w:spacing w:val="-1"/>
        </w:rPr>
        <w:t xml:space="preserve"> </w:t>
      </w:r>
      <w:r w:rsidR="0031681C" w:rsidRPr="00CF4989">
        <w:rPr>
          <w:rFonts w:ascii="Arial" w:eastAsia="Arial" w:hAnsi="Arial" w:cs="Arial"/>
          <w:color w:val="000000"/>
        </w:rPr>
        <w:t>or concern to be dealt with within that process or shall convene a Review of Service meeting.</w:t>
      </w:r>
    </w:p>
    <w:p w14:paraId="064B7CEE" w14:textId="0A36B1BD" w:rsidR="003A7405" w:rsidRPr="00CF4989" w:rsidRDefault="00D24306" w:rsidP="00D64BFB">
      <w:pPr>
        <w:tabs>
          <w:tab w:val="left" w:pos="1152"/>
        </w:tabs>
        <w:spacing w:before="252" w:line="252" w:lineRule="exact"/>
        <w:ind w:left="1134" w:hanging="1134"/>
        <w:textAlignment w:val="baseline"/>
        <w:rPr>
          <w:rFonts w:ascii="Arial" w:eastAsia="Arial" w:hAnsi="Arial" w:cs="Arial"/>
          <w:b/>
          <w:color w:val="000000"/>
          <w:spacing w:val="1"/>
        </w:rPr>
      </w:pPr>
      <w:r w:rsidRPr="00CF4989">
        <w:rPr>
          <w:rFonts w:ascii="Arial" w:eastAsia="Arial" w:hAnsi="Arial" w:cs="Arial"/>
          <w:b/>
          <w:color w:val="000000"/>
          <w:spacing w:val="1"/>
        </w:rPr>
        <w:t>24</w:t>
      </w:r>
      <w:r w:rsidR="0031681C" w:rsidRPr="00CF4989">
        <w:rPr>
          <w:rFonts w:ascii="Arial" w:eastAsia="Arial" w:hAnsi="Arial" w:cs="Arial"/>
          <w:b/>
          <w:color w:val="000000"/>
          <w:spacing w:val="1"/>
        </w:rPr>
        <w:tab/>
        <w:t>TRAINING</w:t>
      </w:r>
    </w:p>
    <w:p w14:paraId="19045E7A" w14:textId="2D8D77DE" w:rsidR="003A7405" w:rsidRPr="00CF4989" w:rsidRDefault="00D24306" w:rsidP="00D64BFB">
      <w:pPr>
        <w:tabs>
          <w:tab w:val="left" w:pos="1152"/>
        </w:tabs>
        <w:spacing w:before="256" w:line="252" w:lineRule="exact"/>
        <w:ind w:left="1134" w:hanging="1134"/>
        <w:textAlignment w:val="baseline"/>
        <w:rPr>
          <w:rFonts w:ascii="Arial" w:eastAsia="Arial" w:hAnsi="Arial" w:cs="Arial"/>
          <w:color w:val="000000"/>
        </w:rPr>
      </w:pPr>
      <w:r w:rsidRPr="00CF4989">
        <w:rPr>
          <w:rFonts w:ascii="Arial" w:eastAsia="Arial" w:hAnsi="Arial" w:cs="Arial"/>
          <w:color w:val="000000"/>
        </w:rPr>
        <w:t>24</w:t>
      </w:r>
      <w:r w:rsidR="0031681C" w:rsidRPr="00CF4989">
        <w:rPr>
          <w:rFonts w:ascii="Arial" w:eastAsia="Arial" w:hAnsi="Arial" w:cs="Arial"/>
          <w:color w:val="000000"/>
        </w:rPr>
        <w:t>.1</w:t>
      </w:r>
      <w:r w:rsidR="0031681C" w:rsidRPr="00CF4989">
        <w:rPr>
          <w:rFonts w:ascii="Arial" w:eastAsia="Arial" w:hAnsi="Arial" w:cs="Arial"/>
          <w:color w:val="000000"/>
        </w:rPr>
        <w:tab/>
      </w:r>
      <w:r w:rsidR="0031681C" w:rsidRPr="00CF4989">
        <w:rPr>
          <w:rFonts w:ascii="Arial" w:eastAsia="Arial" w:hAnsi="Arial" w:cs="Arial"/>
          <w:b/>
          <w:color w:val="000000"/>
        </w:rPr>
        <w:t>Induction</w:t>
      </w:r>
    </w:p>
    <w:p w14:paraId="57A921A5" w14:textId="77777777" w:rsidR="003A7405" w:rsidRPr="00CF4989" w:rsidRDefault="0031681C" w:rsidP="002C1FF5">
      <w:pPr>
        <w:spacing w:before="252" w:line="254" w:lineRule="exact"/>
        <w:ind w:left="1134" w:right="-4"/>
        <w:jc w:val="both"/>
        <w:textAlignment w:val="baseline"/>
        <w:rPr>
          <w:rFonts w:ascii="Arial" w:eastAsia="Arial" w:hAnsi="Arial" w:cs="Arial"/>
          <w:color w:val="000000"/>
        </w:rPr>
      </w:pPr>
      <w:r w:rsidRPr="00CF4989">
        <w:rPr>
          <w:rFonts w:ascii="Arial" w:eastAsia="Arial" w:hAnsi="Arial" w:cs="Arial"/>
          <w:color w:val="000000"/>
        </w:rPr>
        <w:t>The Service Provider shall</w:t>
      </w:r>
      <w:r w:rsidR="0031303A" w:rsidRPr="00CF4989">
        <w:rPr>
          <w:rFonts w:ascii="Arial" w:eastAsia="Arial" w:hAnsi="Arial" w:cs="Arial"/>
          <w:color w:val="000000"/>
        </w:rPr>
        <w:t>,</w:t>
      </w:r>
      <w:r w:rsidRPr="00CF4989">
        <w:rPr>
          <w:rFonts w:ascii="Arial" w:eastAsia="Arial" w:hAnsi="Arial" w:cs="Arial"/>
          <w:color w:val="000000"/>
        </w:rPr>
        <w:t xml:space="preserve"> during the first day of employment</w:t>
      </w:r>
      <w:r w:rsidR="00B57E5E" w:rsidRPr="00CF4989">
        <w:rPr>
          <w:rFonts w:ascii="Arial" w:eastAsia="Arial" w:hAnsi="Arial" w:cs="Arial"/>
          <w:color w:val="000000"/>
        </w:rPr>
        <w:t>,</w:t>
      </w:r>
      <w:r w:rsidRPr="00CF4989">
        <w:rPr>
          <w:rFonts w:ascii="Arial" w:eastAsia="Arial" w:hAnsi="Arial" w:cs="Arial"/>
          <w:color w:val="000000"/>
        </w:rPr>
        <w:t xml:space="preserve"> ensure that all new staff including agency staff are made aware of and instructed and trained to ensure that they understand the fire precautions applicable to the Home and the action to be taken in the event of a fire.</w:t>
      </w:r>
    </w:p>
    <w:p w14:paraId="0E7CA10B" w14:textId="4DCC89EA" w:rsidR="003A7405" w:rsidRPr="00CF4989" w:rsidRDefault="00D24306" w:rsidP="002C1FF5">
      <w:pPr>
        <w:tabs>
          <w:tab w:val="left" w:pos="1152"/>
        </w:tabs>
        <w:spacing w:before="252" w:line="252"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24</w:t>
      </w:r>
      <w:r w:rsidR="0031681C" w:rsidRPr="00CF4989">
        <w:rPr>
          <w:rFonts w:ascii="Arial" w:eastAsia="Arial" w:hAnsi="Arial" w:cs="Arial"/>
          <w:color w:val="000000"/>
        </w:rPr>
        <w:t>.2</w:t>
      </w:r>
      <w:r w:rsidR="0031681C" w:rsidRPr="00CF4989">
        <w:rPr>
          <w:rFonts w:ascii="Arial" w:eastAsia="Arial" w:hAnsi="Arial" w:cs="Arial"/>
          <w:color w:val="000000"/>
        </w:rPr>
        <w:tab/>
        <w:t xml:space="preserve">The Service Provider shall provide an induction programme from </w:t>
      </w:r>
      <w:r w:rsidR="00B57E5E" w:rsidRPr="00CF4989">
        <w:rPr>
          <w:rFonts w:ascii="Arial" w:eastAsia="Arial" w:hAnsi="Arial" w:cs="Arial"/>
          <w:color w:val="000000"/>
        </w:rPr>
        <w:t xml:space="preserve">the first day of employment and which will </w:t>
      </w:r>
      <w:r w:rsidR="0031681C" w:rsidRPr="00CF4989">
        <w:rPr>
          <w:rFonts w:ascii="Arial" w:eastAsia="Arial" w:hAnsi="Arial" w:cs="Arial"/>
          <w:color w:val="000000"/>
        </w:rPr>
        <w:t>comply with legislation, standards and guidance in force at the time.</w:t>
      </w:r>
    </w:p>
    <w:p w14:paraId="5E3ADE43" w14:textId="667B2496" w:rsidR="003A7405" w:rsidRPr="00CF4989" w:rsidRDefault="00D24306" w:rsidP="002C1FF5">
      <w:pPr>
        <w:tabs>
          <w:tab w:val="left" w:pos="1152"/>
        </w:tabs>
        <w:spacing w:before="258" w:line="250"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24</w:t>
      </w:r>
      <w:r w:rsidR="0031681C" w:rsidRPr="00CF4989">
        <w:rPr>
          <w:rFonts w:ascii="Arial" w:eastAsia="Arial" w:hAnsi="Arial" w:cs="Arial"/>
          <w:color w:val="000000"/>
        </w:rPr>
        <w:t>.3</w:t>
      </w:r>
      <w:r w:rsidR="0031681C" w:rsidRPr="00CF4989">
        <w:rPr>
          <w:rFonts w:ascii="Arial" w:eastAsia="Arial" w:hAnsi="Arial" w:cs="Arial"/>
          <w:color w:val="000000"/>
        </w:rPr>
        <w:tab/>
        <w:t>In relation to training in moving and handling, the Service Provider shall ensure that staf</w:t>
      </w:r>
      <w:r w:rsidR="00B57E5E" w:rsidRPr="00CF4989">
        <w:rPr>
          <w:rFonts w:ascii="Arial" w:eastAsia="Arial" w:hAnsi="Arial" w:cs="Arial"/>
          <w:color w:val="000000"/>
        </w:rPr>
        <w:t>f are trained to the All Wales P</w:t>
      </w:r>
      <w:r w:rsidR="0031681C" w:rsidRPr="00CF4989">
        <w:rPr>
          <w:rFonts w:ascii="Arial" w:eastAsia="Arial" w:hAnsi="Arial" w:cs="Arial"/>
          <w:color w:val="000000"/>
        </w:rPr>
        <w:t>assport level or equivalent.</w:t>
      </w:r>
    </w:p>
    <w:p w14:paraId="59D6E397" w14:textId="77777777" w:rsidR="004854E4" w:rsidRDefault="004854E4">
      <w:pPr>
        <w:rPr>
          <w:rFonts w:ascii="Arial" w:eastAsia="Arial" w:hAnsi="Arial" w:cs="Arial"/>
          <w:color w:val="000000"/>
        </w:rPr>
      </w:pPr>
      <w:r>
        <w:rPr>
          <w:rFonts w:ascii="Arial" w:eastAsia="Arial" w:hAnsi="Arial" w:cs="Arial"/>
          <w:color w:val="000000"/>
        </w:rPr>
        <w:br w:type="page"/>
      </w:r>
    </w:p>
    <w:p w14:paraId="6D9D890C" w14:textId="5E756CAC" w:rsidR="003A7405" w:rsidRPr="00CF4989" w:rsidRDefault="00D24306" w:rsidP="00D64BFB">
      <w:pPr>
        <w:tabs>
          <w:tab w:val="left" w:pos="1152"/>
        </w:tabs>
        <w:spacing w:before="248" w:line="252" w:lineRule="exact"/>
        <w:ind w:left="1134" w:hanging="1134"/>
        <w:textAlignment w:val="baseline"/>
        <w:rPr>
          <w:rFonts w:ascii="Arial" w:eastAsia="Arial" w:hAnsi="Arial" w:cs="Arial"/>
          <w:color w:val="000000"/>
        </w:rPr>
      </w:pPr>
      <w:r w:rsidRPr="00CF4989">
        <w:rPr>
          <w:rFonts w:ascii="Arial" w:eastAsia="Arial" w:hAnsi="Arial" w:cs="Arial"/>
          <w:color w:val="000000"/>
        </w:rPr>
        <w:lastRenderedPageBreak/>
        <w:t>24.4</w:t>
      </w:r>
      <w:r w:rsidR="0031681C" w:rsidRPr="00CF4989">
        <w:rPr>
          <w:rFonts w:ascii="Arial" w:eastAsia="Arial" w:hAnsi="Arial" w:cs="Arial"/>
          <w:color w:val="000000"/>
        </w:rPr>
        <w:tab/>
      </w:r>
      <w:r w:rsidR="0031681C" w:rsidRPr="00CF4989">
        <w:rPr>
          <w:rFonts w:ascii="Arial" w:eastAsia="Arial" w:hAnsi="Arial" w:cs="Arial"/>
          <w:b/>
          <w:color w:val="000000"/>
        </w:rPr>
        <w:t>Ongoing Training and Supervision</w:t>
      </w:r>
    </w:p>
    <w:p w14:paraId="4F9F94DC" w14:textId="5368AE77" w:rsidR="003A7405" w:rsidRPr="00CF4989" w:rsidRDefault="0031681C" w:rsidP="002C1FF5">
      <w:pPr>
        <w:spacing w:before="256" w:line="253" w:lineRule="exact"/>
        <w:ind w:left="1134" w:right="-4"/>
        <w:jc w:val="both"/>
        <w:textAlignment w:val="baseline"/>
        <w:rPr>
          <w:rFonts w:ascii="Arial" w:eastAsia="Arial" w:hAnsi="Arial" w:cs="Arial"/>
          <w:color w:val="000000"/>
          <w:spacing w:val="-1"/>
        </w:rPr>
      </w:pPr>
      <w:r w:rsidRPr="00CF4989">
        <w:rPr>
          <w:rFonts w:ascii="Arial" w:eastAsia="Arial" w:hAnsi="Arial" w:cs="Arial"/>
          <w:color w:val="000000"/>
          <w:spacing w:val="-1"/>
        </w:rPr>
        <w:t>The Service Provider shall ensure that appropriate education, training, development and supervision is provided for all staff involved in policy development or care/service delivery to Service Users. This must include awareness of equalities</w:t>
      </w:r>
      <w:r w:rsidR="003E1D7B" w:rsidRPr="00CF4989">
        <w:rPr>
          <w:rFonts w:ascii="Arial" w:eastAsia="Arial" w:hAnsi="Arial" w:cs="Arial"/>
          <w:color w:val="000000"/>
          <w:spacing w:val="-1"/>
        </w:rPr>
        <w:t>,</w:t>
      </w:r>
      <w:r w:rsidRPr="00CF4989">
        <w:rPr>
          <w:rFonts w:ascii="Arial" w:eastAsia="Arial" w:hAnsi="Arial" w:cs="Arial"/>
          <w:color w:val="000000"/>
          <w:spacing w:val="-1"/>
        </w:rPr>
        <w:t xml:space="preserve"> including age discrimination and specialist training appropriate to the Home’s Statement of Purpose. Ongoing training must be provided, or made available, by Service Providers for all Staff commensurate with the tasks and duties they are required to perform. The Social Care Passport has been designed to provide guidance on core training for the workforce in the social care sector in Wales.</w:t>
      </w:r>
    </w:p>
    <w:p w14:paraId="381E8D5F" w14:textId="40ABA62D" w:rsidR="003A7405" w:rsidRPr="00CF4989" w:rsidRDefault="00D24306" w:rsidP="002C1FF5">
      <w:pPr>
        <w:tabs>
          <w:tab w:val="left" w:pos="1152"/>
        </w:tabs>
        <w:spacing w:before="256" w:line="252" w:lineRule="exact"/>
        <w:ind w:left="1152" w:right="-4" w:hanging="1152"/>
        <w:jc w:val="both"/>
        <w:textAlignment w:val="baseline"/>
        <w:rPr>
          <w:rFonts w:ascii="Arial" w:eastAsia="Arial" w:hAnsi="Arial" w:cs="Arial"/>
          <w:color w:val="000000"/>
          <w:spacing w:val="-1"/>
        </w:rPr>
      </w:pPr>
      <w:r w:rsidRPr="00CF4989">
        <w:rPr>
          <w:rFonts w:ascii="Arial" w:eastAsia="Arial" w:hAnsi="Arial" w:cs="Arial"/>
          <w:color w:val="000000"/>
          <w:spacing w:val="-1"/>
        </w:rPr>
        <w:t>24.5</w:t>
      </w:r>
      <w:r w:rsidR="0031681C" w:rsidRPr="00CF4989">
        <w:rPr>
          <w:rFonts w:ascii="Arial" w:eastAsia="Arial" w:hAnsi="Arial" w:cs="Arial"/>
          <w:color w:val="000000"/>
          <w:spacing w:val="-1"/>
        </w:rPr>
        <w:tab/>
        <w:t>The Service Provider shall record details of the</w:t>
      </w:r>
      <w:r w:rsidR="003E1D7B" w:rsidRPr="00CF4989">
        <w:rPr>
          <w:rFonts w:ascii="Arial" w:eastAsia="Arial" w:hAnsi="Arial" w:cs="Arial"/>
          <w:color w:val="000000"/>
          <w:spacing w:val="-1"/>
        </w:rPr>
        <w:t>ir</w:t>
      </w:r>
      <w:r w:rsidR="0031681C" w:rsidRPr="00CF4989">
        <w:rPr>
          <w:rFonts w:ascii="Arial" w:eastAsia="Arial" w:hAnsi="Arial" w:cs="Arial"/>
          <w:color w:val="000000"/>
          <w:spacing w:val="-1"/>
        </w:rPr>
        <w:t xml:space="preserve"> training and supervision provided to individual members of staff in</w:t>
      </w:r>
      <w:r w:rsidR="003E1D7B" w:rsidRPr="00CF4989">
        <w:rPr>
          <w:rFonts w:ascii="Arial" w:eastAsia="Arial" w:hAnsi="Arial" w:cs="Arial"/>
          <w:color w:val="000000"/>
          <w:spacing w:val="-1"/>
        </w:rPr>
        <w:t xml:space="preserve"> their</w:t>
      </w:r>
      <w:r w:rsidR="0031681C" w:rsidRPr="00CF4989">
        <w:rPr>
          <w:rFonts w:ascii="Arial" w:eastAsia="Arial" w:hAnsi="Arial" w:cs="Arial"/>
          <w:color w:val="000000"/>
          <w:spacing w:val="-1"/>
        </w:rPr>
        <w:t xml:space="preserve"> personal file. At least each year the Service Purchaser(s) may request information relating to the training and supervision provided to staff in the Home. The Service Purchaser(s) acknowledge</w:t>
      </w:r>
      <w:r w:rsidR="0031303A" w:rsidRPr="00CF4989">
        <w:rPr>
          <w:rFonts w:ascii="Arial" w:eastAsia="Arial" w:hAnsi="Arial" w:cs="Arial"/>
          <w:color w:val="000000"/>
          <w:spacing w:val="-1"/>
        </w:rPr>
        <w:t>s</w:t>
      </w:r>
      <w:r w:rsidR="0031681C" w:rsidRPr="00CF4989">
        <w:rPr>
          <w:rFonts w:ascii="Arial" w:eastAsia="Arial" w:hAnsi="Arial" w:cs="Arial"/>
          <w:color w:val="000000"/>
          <w:spacing w:val="-1"/>
        </w:rPr>
        <w:t xml:space="preserve"> that the information provided may be limited by the provisions of the </w:t>
      </w:r>
      <w:r w:rsidR="00CB4C01" w:rsidRPr="00CF4989">
        <w:rPr>
          <w:rFonts w:ascii="Arial" w:eastAsia="Arial" w:hAnsi="Arial" w:cs="Arial"/>
          <w:color w:val="000000"/>
          <w:spacing w:val="-1"/>
        </w:rPr>
        <w:t>data protection legislation.</w:t>
      </w:r>
    </w:p>
    <w:p w14:paraId="07223A00" w14:textId="7D8548DE" w:rsidR="003A7405" w:rsidRPr="00CF4989" w:rsidRDefault="00D24306" w:rsidP="002C1FF5">
      <w:pPr>
        <w:tabs>
          <w:tab w:val="left" w:pos="1152"/>
        </w:tabs>
        <w:spacing w:before="257"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24.6</w:t>
      </w:r>
      <w:r w:rsidR="0031681C" w:rsidRPr="00CF4989">
        <w:rPr>
          <w:rFonts w:ascii="Arial" w:eastAsia="Arial" w:hAnsi="Arial" w:cs="Arial"/>
          <w:color w:val="000000"/>
        </w:rPr>
        <w:tab/>
        <w:t>All Service Providers shall complete the Service Purchaser(s)’ Workforce Development Survey on an annual basis and return by the due date to the Council. This survey is collated to ensure that accurate workforce data is available for the Welsh Government in relation to staff in post and qualifications held. It is also used to plan any forthcoming training events.</w:t>
      </w:r>
    </w:p>
    <w:p w14:paraId="4717C63A" w14:textId="0A98F088" w:rsidR="003A7405" w:rsidRPr="00CF4989" w:rsidRDefault="004B152F" w:rsidP="00D64BFB">
      <w:pPr>
        <w:tabs>
          <w:tab w:val="left" w:pos="1152"/>
        </w:tabs>
        <w:spacing w:before="252" w:line="252" w:lineRule="exact"/>
        <w:ind w:left="1134" w:hanging="1134"/>
        <w:textAlignment w:val="baseline"/>
        <w:rPr>
          <w:rFonts w:ascii="Arial" w:eastAsia="Arial" w:hAnsi="Arial" w:cs="Arial"/>
          <w:b/>
          <w:color w:val="000000"/>
        </w:rPr>
      </w:pPr>
      <w:r w:rsidRPr="00CF4989">
        <w:rPr>
          <w:rFonts w:ascii="Arial" w:eastAsia="Arial" w:hAnsi="Arial" w:cs="Arial"/>
          <w:b/>
          <w:color w:val="000000"/>
        </w:rPr>
        <w:t>25</w:t>
      </w:r>
      <w:r w:rsidR="0031681C" w:rsidRPr="00CF4989">
        <w:rPr>
          <w:rFonts w:ascii="Arial" w:eastAsia="Arial" w:hAnsi="Arial" w:cs="Arial"/>
          <w:b/>
          <w:color w:val="000000"/>
        </w:rPr>
        <w:tab/>
        <w:t>QUALITY ASSURANCE</w:t>
      </w:r>
    </w:p>
    <w:p w14:paraId="761C69B2" w14:textId="03BCDDC8" w:rsidR="003A7405" w:rsidRPr="00CF4989" w:rsidRDefault="004B152F" w:rsidP="002C1FF5">
      <w:pPr>
        <w:tabs>
          <w:tab w:val="left" w:pos="1152"/>
        </w:tabs>
        <w:spacing w:before="260" w:line="249"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spacing w:val="-1"/>
        </w:rPr>
        <w:t>25</w:t>
      </w:r>
      <w:r w:rsidR="0031681C" w:rsidRPr="00CF4989">
        <w:rPr>
          <w:rFonts w:ascii="Arial" w:eastAsia="Arial" w:hAnsi="Arial" w:cs="Arial"/>
          <w:color w:val="000000"/>
          <w:spacing w:val="-1"/>
        </w:rPr>
        <w:t>.1</w:t>
      </w:r>
      <w:r w:rsidR="0031681C" w:rsidRPr="00CF4989">
        <w:rPr>
          <w:rFonts w:ascii="Arial" w:eastAsia="Arial" w:hAnsi="Arial" w:cs="Arial"/>
          <w:color w:val="000000"/>
          <w:spacing w:val="-1"/>
        </w:rPr>
        <w:tab/>
        <w:t xml:space="preserve">The Service Provider shall, throughout the term of this </w:t>
      </w:r>
      <w:r w:rsidR="00D57540" w:rsidRPr="00CF4989">
        <w:rPr>
          <w:rFonts w:ascii="Arial" w:eastAsia="Arial" w:hAnsi="Arial" w:cs="Arial"/>
          <w:color w:val="000000"/>
          <w:spacing w:val="-1"/>
        </w:rPr>
        <w:t>C</w:t>
      </w:r>
      <w:r w:rsidR="006A03B4" w:rsidRPr="00CF4989">
        <w:rPr>
          <w:rFonts w:ascii="Arial" w:eastAsia="Arial" w:hAnsi="Arial" w:cs="Arial"/>
          <w:color w:val="000000"/>
          <w:spacing w:val="-1"/>
        </w:rPr>
        <w:t>ontract</w:t>
      </w:r>
      <w:r w:rsidR="0031681C" w:rsidRPr="00CF4989">
        <w:rPr>
          <w:rFonts w:ascii="Arial" w:eastAsia="Arial" w:hAnsi="Arial" w:cs="Arial"/>
          <w:color w:val="000000"/>
          <w:spacing w:val="-1"/>
        </w:rPr>
        <w:t>, implement and adhere to an appropriate quality assurance system. The system shall include the provision of</w:t>
      </w:r>
      <w:r w:rsidR="00666CA5" w:rsidRPr="00CF4989">
        <w:rPr>
          <w:rFonts w:ascii="Arial" w:eastAsia="Arial" w:hAnsi="Arial" w:cs="Arial"/>
          <w:color w:val="000000"/>
          <w:spacing w:val="-1"/>
        </w:rPr>
        <w:t xml:space="preserve"> </w:t>
      </w:r>
      <w:r w:rsidR="0031681C" w:rsidRPr="00CF4989">
        <w:rPr>
          <w:rFonts w:ascii="Arial" w:eastAsia="Arial" w:hAnsi="Arial" w:cs="Arial"/>
          <w:color w:val="000000"/>
        </w:rPr>
        <w:t>clear documentation re</w:t>
      </w:r>
      <w:r w:rsidR="00D029BA" w:rsidRPr="00CF4989">
        <w:rPr>
          <w:rFonts w:ascii="Arial" w:eastAsia="Arial" w:hAnsi="Arial" w:cs="Arial"/>
          <w:color w:val="000000"/>
        </w:rPr>
        <w:t>lating to the following areas:</w:t>
      </w:r>
    </w:p>
    <w:p w14:paraId="3B0FCE92" w14:textId="77777777" w:rsidR="003A7405" w:rsidRPr="00CF4989" w:rsidRDefault="0031681C" w:rsidP="005E1C45">
      <w:pPr>
        <w:numPr>
          <w:ilvl w:val="0"/>
          <w:numId w:val="5"/>
        </w:numPr>
        <w:tabs>
          <w:tab w:val="clear" w:pos="360"/>
          <w:tab w:val="left" w:pos="1512"/>
        </w:tabs>
        <w:spacing w:before="269" w:line="254" w:lineRule="exact"/>
        <w:ind w:left="1512" w:hanging="360"/>
        <w:jc w:val="both"/>
        <w:textAlignment w:val="baseline"/>
        <w:rPr>
          <w:rFonts w:ascii="Arial" w:eastAsia="Arial" w:hAnsi="Arial" w:cs="Arial"/>
          <w:color w:val="000000"/>
          <w:spacing w:val="-2"/>
        </w:rPr>
      </w:pPr>
      <w:r w:rsidRPr="00CF4989">
        <w:rPr>
          <w:rFonts w:ascii="Arial" w:eastAsia="Arial" w:hAnsi="Arial" w:cs="Arial"/>
          <w:color w:val="000000"/>
          <w:spacing w:val="-2"/>
        </w:rPr>
        <w:t>Annual Development Plan.</w:t>
      </w:r>
    </w:p>
    <w:p w14:paraId="68748915" w14:textId="77777777" w:rsidR="003A7405" w:rsidRPr="00CF4989" w:rsidRDefault="0031681C" w:rsidP="005E1C45">
      <w:pPr>
        <w:numPr>
          <w:ilvl w:val="0"/>
          <w:numId w:val="5"/>
        </w:numPr>
        <w:tabs>
          <w:tab w:val="clear" w:pos="360"/>
          <w:tab w:val="left" w:pos="1512"/>
        </w:tabs>
        <w:spacing w:before="15" w:line="254" w:lineRule="exact"/>
        <w:ind w:left="1512" w:hanging="360"/>
        <w:jc w:val="both"/>
        <w:textAlignment w:val="baseline"/>
        <w:rPr>
          <w:rFonts w:ascii="Arial" w:eastAsia="Arial" w:hAnsi="Arial" w:cs="Arial"/>
          <w:color w:val="000000"/>
          <w:spacing w:val="-1"/>
        </w:rPr>
      </w:pPr>
      <w:r w:rsidRPr="00CF4989">
        <w:rPr>
          <w:rFonts w:ascii="Arial" w:eastAsia="Arial" w:hAnsi="Arial" w:cs="Arial"/>
          <w:color w:val="000000"/>
          <w:spacing w:val="-1"/>
        </w:rPr>
        <w:t>Feedback from Service Users (audited annually).</w:t>
      </w:r>
    </w:p>
    <w:p w14:paraId="59BBE6DC" w14:textId="77777777" w:rsidR="003A7405" w:rsidRPr="00CF4989" w:rsidRDefault="0031681C" w:rsidP="005E1C45">
      <w:pPr>
        <w:numPr>
          <w:ilvl w:val="0"/>
          <w:numId w:val="5"/>
        </w:numPr>
        <w:tabs>
          <w:tab w:val="clear" w:pos="360"/>
          <w:tab w:val="left" w:pos="1512"/>
        </w:tabs>
        <w:spacing w:before="10" w:line="254" w:lineRule="exact"/>
        <w:ind w:left="1512" w:hanging="360"/>
        <w:jc w:val="both"/>
        <w:textAlignment w:val="baseline"/>
        <w:rPr>
          <w:rFonts w:ascii="Arial" w:eastAsia="Arial" w:hAnsi="Arial" w:cs="Arial"/>
          <w:color w:val="000000"/>
          <w:spacing w:val="-1"/>
        </w:rPr>
      </w:pPr>
      <w:r w:rsidRPr="00CF4989">
        <w:rPr>
          <w:rFonts w:ascii="Arial" w:eastAsia="Arial" w:hAnsi="Arial" w:cs="Arial"/>
          <w:color w:val="000000"/>
          <w:spacing w:val="-1"/>
        </w:rPr>
        <w:t>Views of family, friends and other stakeholders.</w:t>
      </w:r>
    </w:p>
    <w:p w14:paraId="189465E8" w14:textId="77777777" w:rsidR="003A7405" w:rsidRPr="00CF4989" w:rsidRDefault="0031681C" w:rsidP="005E1C45">
      <w:pPr>
        <w:numPr>
          <w:ilvl w:val="0"/>
          <w:numId w:val="5"/>
        </w:numPr>
        <w:tabs>
          <w:tab w:val="clear" w:pos="360"/>
          <w:tab w:val="left" w:pos="1512"/>
        </w:tabs>
        <w:spacing w:before="15" w:line="254" w:lineRule="exact"/>
        <w:ind w:left="1512" w:hanging="360"/>
        <w:jc w:val="both"/>
        <w:textAlignment w:val="baseline"/>
        <w:rPr>
          <w:rFonts w:ascii="Arial" w:eastAsia="Arial" w:hAnsi="Arial" w:cs="Arial"/>
          <w:color w:val="000000"/>
          <w:spacing w:val="-1"/>
        </w:rPr>
      </w:pPr>
      <w:r w:rsidRPr="00CF4989">
        <w:rPr>
          <w:rFonts w:ascii="Arial" w:eastAsia="Arial" w:hAnsi="Arial" w:cs="Arial"/>
          <w:color w:val="000000"/>
          <w:spacing w:val="-1"/>
        </w:rPr>
        <w:t xml:space="preserve">Access for Service Users to </w:t>
      </w:r>
      <w:r w:rsidR="0085065F" w:rsidRPr="00CF4989">
        <w:rPr>
          <w:rFonts w:ascii="Arial" w:eastAsia="Arial" w:hAnsi="Arial" w:cs="Arial"/>
          <w:color w:val="000000"/>
          <w:spacing w:val="-1"/>
        </w:rPr>
        <w:t>CIW</w:t>
      </w:r>
      <w:r w:rsidRPr="00CF4989">
        <w:rPr>
          <w:rFonts w:ascii="Arial" w:eastAsia="Arial" w:hAnsi="Arial" w:cs="Arial"/>
          <w:color w:val="000000"/>
          <w:spacing w:val="-1"/>
        </w:rPr>
        <w:t xml:space="preserve"> inspectors.</w:t>
      </w:r>
    </w:p>
    <w:p w14:paraId="101642E9" w14:textId="77777777" w:rsidR="003A7405" w:rsidRPr="00CF4989" w:rsidRDefault="0031681C" w:rsidP="005E1C45">
      <w:pPr>
        <w:numPr>
          <w:ilvl w:val="0"/>
          <w:numId w:val="5"/>
        </w:numPr>
        <w:tabs>
          <w:tab w:val="clear" w:pos="360"/>
          <w:tab w:val="left" w:pos="1512"/>
        </w:tabs>
        <w:spacing w:before="15" w:line="254" w:lineRule="exact"/>
        <w:ind w:left="1512" w:hanging="360"/>
        <w:jc w:val="both"/>
        <w:textAlignment w:val="baseline"/>
        <w:rPr>
          <w:rFonts w:ascii="Arial" w:eastAsia="Arial" w:hAnsi="Arial" w:cs="Arial"/>
          <w:color w:val="000000"/>
          <w:spacing w:val="-1"/>
        </w:rPr>
      </w:pPr>
      <w:r w:rsidRPr="00CF4989">
        <w:rPr>
          <w:rFonts w:ascii="Arial" w:eastAsia="Arial" w:hAnsi="Arial" w:cs="Arial"/>
          <w:color w:val="000000"/>
          <w:spacing w:val="-1"/>
        </w:rPr>
        <w:t>Regular review of policies, procedures and practices.</w:t>
      </w:r>
    </w:p>
    <w:p w14:paraId="41119F04" w14:textId="5F264386" w:rsidR="003A7405" w:rsidRPr="00CF4989" w:rsidRDefault="0031681C" w:rsidP="004A4A68">
      <w:pPr>
        <w:numPr>
          <w:ilvl w:val="0"/>
          <w:numId w:val="5"/>
        </w:numPr>
        <w:tabs>
          <w:tab w:val="clear" w:pos="360"/>
          <w:tab w:val="left" w:pos="1512"/>
        </w:tabs>
        <w:spacing w:before="15" w:line="254" w:lineRule="exact"/>
        <w:ind w:left="1512" w:right="-4" w:hanging="360"/>
        <w:jc w:val="both"/>
        <w:textAlignment w:val="baseline"/>
        <w:rPr>
          <w:rFonts w:ascii="Arial" w:eastAsia="Arial" w:hAnsi="Arial" w:cs="Arial"/>
          <w:color w:val="000000"/>
        </w:rPr>
      </w:pPr>
      <w:r w:rsidRPr="00CF4989">
        <w:rPr>
          <w:rFonts w:ascii="Arial" w:eastAsia="Arial" w:hAnsi="Arial" w:cs="Arial"/>
          <w:color w:val="000000"/>
        </w:rPr>
        <w:t xml:space="preserve">Action taken within agreed timescales to implement any requirements identified in the </w:t>
      </w:r>
      <w:r w:rsidR="0085065F" w:rsidRPr="00CF4989">
        <w:rPr>
          <w:rFonts w:ascii="Arial" w:eastAsia="Arial" w:hAnsi="Arial" w:cs="Arial"/>
          <w:color w:val="000000"/>
        </w:rPr>
        <w:t>CIW</w:t>
      </w:r>
      <w:r w:rsidRPr="00CF4989">
        <w:rPr>
          <w:rFonts w:ascii="Arial" w:eastAsia="Arial" w:hAnsi="Arial" w:cs="Arial"/>
          <w:color w:val="000000"/>
        </w:rPr>
        <w:t xml:space="preserve"> inspection reports or Service Purchaser(s) monitoring reports.</w:t>
      </w:r>
    </w:p>
    <w:p w14:paraId="5C0E2309" w14:textId="4548059B" w:rsidR="003A7405" w:rsidRPr="00CF4989" w:rsidRDefault="004B152F" w:rsidP="004A4A68">
      <w:pPr>
        <w:tabs>
          <w:tab w:val="left" w:pos="1152"/>
        </w:tabs>
        <w:spacing w:before="250" w:line="254" w:lineRule="exact"/>
        <w:ind w:left="1151" w:right="-4" w:hanging="1151"/>
        <w:jc w:val="both"/>
        <w:textAlignment w:val="baseline"/>
        <w:rPr>
          <w:rFonts w:ascii="Arial" w:eastAsia="Arial" w:hAnsi="Arial" w:cs="Arial"/>
          <w:color w:val="000000"/>
        </w:rPr>
      </w:pPr>
      <w:r w:rsidRPr="00CF4989">
        <w:rPr>
          <w:rFonts w:ascii="Arial" w:eastAsia="Arial" w:hAnsi="Arial" w:cs="Arial"/>
          <w:color w:val="000000"/>
        </w:rPr>
        <w:t>25</w:t>
      </w:r>
      <w:r w:rsidR="0031681C" w:rsidRPr="00CF4989">
        <w:rPr>
          <w:rFonts w:ascii="Arial" w:eastAsia="Arial" w:hAnsi="Arial" w:cs="Arial"/>
          <w:color w:val="000000"/>
        </w:rPr>
        <w:t>.2</w:t>
      </w:r>
      <w:r w:rsidR="0031681C" w:rsidRPr="00CF4989">
        <w:rPr>
          <w:rFonts w:ascii="Arial" w:eastAsia="Arial" w:hAnsi="Arial" w:cs="Arial"/>
          <w:color w:val="000000"/>
        </w:rPr>
        <w:tab/>
        <w:t>The Service Provider shall establish and adhere to clear systems for monitoring the quality assurance system.</w:t>
      </w:r>
    </w:p>
    <w:p w14:paraId="2562EE28" w14:textId="59F951CE" w:rsidR="003A7405" w:rsidRPr="00CF4989" w:rsidRDefault="004B152F">
      <w:pPr>
        <w:tabs>
          <w:tab w:val="left" w:pos="1152"/>
        </w:tabs>
        <w:spacing w:before="253" w:line="251" w:lineRule="exact"/>
        <w:textAlignment w:val="baseline"/>
        <w:rPr>
          <w:rFonts w:ascii="Arial" w:eastAsia="Arial" w:hAnsi="Arial" w:cs="Arial"/>
          <w:b/>
          <w:color w:val="000000"/>
          <w:spacing w:val="-1"/>
        </w:rPr>
      </w:pPr>
      <w:r w:rsidRPr="00CF4989">
        <w:rPr>
          <w:rFonts w:ascii="Arial" w:eastAsia="Arial" w:hAnsi="Arial" w:cs="Arial"/>
          <w:b/>
          <w:color w:val="000000"/>
          <w:spacing w:val="-1"/>
        </w:rPr>
        <w:t>26</w:t>
      </w:r>
      <w:r w:rsidR="0031681C" w:rsidRPr="00CF4989">
        <w:rPr>
          <w:rFonts w:ascii="Arial" w:eastAsia="Arial" w:hAnsi="Arial" w:cs="Arial"/>
          <w:b/>
          <w:color w:val="000000"/>
          <w:spacing w:val="-1"/>
        </w:rPr>
        <w:tab/>
        <w:t>MONITORING AND REVIEW</w:t>
      </w:r>
    </w:p>
    <w:p w14:paraId="5F573EDC" w14:textId="71880145" w:rsidR="003A7405" w:rsidRPr="00CF4989" w:rsidRDefault="004B152F" w:rsidP="004A4A68">
      <w:pPr>
        <w:tabs>
          <w:tab w:val="left" w:pos="1152"/>
        </w:tabs>
        <w:spacing w:before="252" w:line="254" w:lineRule="exact"/>
        <w:ind w:left="1151" w:right="-4" w:hanging="1151"/>
        <w:jc w:val="both"/>
        <w:textAlignment w:val="baseline"/>
        <w:rPr>
          <w:rFonts w:ascii="Arial" w:eastAsia="Arial" w:hAnsi="Arial" w:cs="Arial"/>
          <w:color w:val="000000"/>
        </w:rPr>
      </w:pPr>
      <w:r w:rsidRPr="00CF4989">
        <w:rPr>
          <w:rFonts w:ascii="Arial" w:eastAsia="Arial" w:hAnsi="Arial" w:cs="Arial"/>
          <w:color w:val="000000"/>
        </w:rPr>
        <w:t>26</w:t>
      </w:r>
      <w:r w:rsidR="0031681C" w:rsidRPr="00CF4989">
        <w:rPr>
          <w:rFonts w:ascii="Arial" w:eastAsia="Arial" w:hAnsi="Arial" w:cs="Arial"/>
          <w:color w:val="000000"/>
        </w:rPr>
        <w:t>.1</w:t>
      </w:r>
      <w:r w:rsidR="0031681C" w:rsidRPr="00CF4989">
        <w:rPr>
          <w:rFonts w:ascii="Arial" w:eastAsia="Arial" w:hAnsi="Arial" w:cs="Arial"/>
          <w:color w:val="000000"/>
        </w:rPr>
        <w:tab/>
        <w:t>The Service Provider shall, at all times, co-operate with the Service Purchaser(s)’s processes for monitoring, evaluation and quality audit in whatever way is reasonably requested by the Service Purchaser(s) including, but not limited to, access to premises, staff and records.</w:t>
      </w:r>
    </w:p>
    <w:p w14:paraId="09A5AFDA" w14:textId="77777777" w:rsidR="00D018A7" w:rsidRPr="00CF4989" w:rsidRDefault="00D018A7" w:rsidP="00E5625F">
      <w:pPr>
        <w:tabs>
          <w:tab w:val="left" w:pos="1152"/>
        </w:tabs>
        <w:spacing w:line="254" w:lineRule="exact"/>
        <w:ind w:left="1151" w:right="142" w:hanging="1151"/>
        <w:jc w:val="both"/>
        <w:textAlignment w:val="baseline"/>
        <w:rPr>
          <w:rFonts w:ascii="Arial" w:eastAsia="Arial" w:hAnsi="Arial" w:cs="Arial"/>
          <w:color w:val="000000"/>
        </w:rPr>
      </w:pPr>
    </w:p>
    <w:p w14:paraId="31135EF5" w14:textId="1B42F04D" w:rsidR="003A7405" w:rsidRPr="00CF4989" w:rsidRDefault="004B152F" w:rsidP="004A4A68">
      <w:pPr>
        <w:tabs>
          <w:tab w:val="left" w:pos="1152"/>
        </w:tabs>
        <w:ind w:left="1152" w:right="-4" w:hanging="1152"/>
        <w:jc w:val="both"/>
        <w:textAlignment w:val="baseline"/>
        <w:rPr>
          <w:rFonts w:ascii="Arial" w:eastAsia="Arial" w:hAnsi="Arial" w:cs="Arial"/>
          <w:color w:val="000000"/>
        </w:rPr>
      </w:pPr>
      <w:r w:rsidRPr="00CF4989">
        <w:rPr>
          <w:rFonts w:ascii="Arial" w:eastAsia="Arial" w:hAnsi="Arial" w:cs="Arial"/>
          <w:color w:val="000000"/>
        </w:rPr>
        <w:t>26</w:t>
      </w:r>
      <w:r w:rsidR="0031681C" w:rsidRPr="00CF4989">
        <w:rPr>
          <w:rFonts w:ascii="Arial" w:eastAsia="Arial" w:hAnsi="Arial" w:cs="Arial"/>
          <w:color w:val="000000"/>
        </w:rPr>
        <w:t>.2</w:t>
      </w:r>
      <w:r w:rsidR="0031681C" w:rsidRPr="00CF4989">
        <w:rPr>
          <w:rFonts w:ascii="Arial" w:eastAsia="Arial" w:hAnsi="Arial" w:cs="Arial"/>
          <w:color w:val="000000"/>
        </w:rPr>
        <w:tab/>
        <w:t>The Service Purchaser(s) shall monitor the quality of the service(s) it has purchased by various methods including:</w:t>
      </w:r>
    </w:p>
    <w:p w14:paraId="05F700C1" w14:textId="77777777" w:rsidR="00AF4E81" w:rsidRPr="00CF4989" w:rsidRDefault="00AF4E81" w:rsidP="00AF4E81">
      <w:pPr>
        <w:tabs>
          <w:tab w:val="left" w:pos="1152"/>
        </w:tabs>
        <w:ind w:left="1152" w:right="144" w:hanging="1152"/>
        <w:jc w:val="both"/>
        <w:textAlignment w:val="baseline"/>
        <w:rPr>
          <w:rFonts w:ascii="Arial" w:eastAsia="Arial" w:hAnsi="Arial" w:cs="Arial"/>
          <w:color w:val="000000"/>
        </w:rPr>
      </w:pPr>
    </w:p>
    <w:p w14:paraId="6D4AE1DF" w14:textId="2BB756FB" w:rsidR="00AF4E81" w:rsidRPr="00CF4989" w:rsidRDefault="004E599D" w:rsidP="00AF4E81">
      <w:pPr>
        <w:numPr>
          <w:ilvl w:val="0"/>
          <w:numId w:val="5"/>
        </w:numPr>
        <w:tabs>
          <w:tab w:val="clear" w:pos="360"/>
          <w:tab w:val="left" w:pos="1512"/>
        </w:tabs>
        <w:ind w:left="1508" w:hanging="357"/>
        <w:jc w:val="both"/>
        <w:textAlignment w:val="baseline"/>
        <w:rPr>
          <w:rFonts w:ascii="Arial" w:eastAsia="Arial" w:hAnsi="Arial" w:cs="Arial"/>
          <w:color w:val="000000"/>
        </w:rPr>
      </w:pPr>
      <w:r w:rsidRPr="00CF4989">
        <w:rPr>
          <w:rFonts w:ascii="Arial" w:eastAsia="Arial" w:hAnsi="Arial" w:cs="Arial"/>
          <w:color w:val="000000"/>
          <w:spacing w:val="-1"/>
        </w:rPr>
        <w:t xml:space="preserve">An assessment of outcomes for Service Users </w:t>
      </w:r>
      <w:r w:rsidR="00563151" w:rsidRPr="00CF4989">
        <w:rPr>
          <w:rFonts w:ascii="Arial" w:eastAsia="Arial" w:hAnsi="Arial" w:cs="Arial"/>
          <w:color w:val="000000"/>
          <w:spacing w:val="-1"/>
        </w:rPr>
        <w:t>in accordance with the Specification</w:t>
      </w:r>
      <w:r w:rsidRPr="00CF4989">
        <w:rPr>
          <w:rFonts w:ascii="Arial" w:eastAsia="Arial" w:hAnsi="Arial" w:cs="Arial"/>
          <w:color w:val="000000"/>
          <w:spacing w:val="-1"/>
        </w:rPr>
        <w:t xml:space="preserve"> </w:t>
      </w:r>
      <w:r w:rsidR="00563151" w:rsidRPr="00CF4989">
        <w:rPr>
          <w:rFonts w:ascii="Arial" w:eastAsia="Arial" w:hAnsi="Arial" w:cs="Arial"/>
          <w:color w:val="000000"/>
          <w:spacing w:val="-1"/>
        </w:rPr>
        <w:t>(</w:t>
      </w:r>
      <w:r w:rsidR="009F4F5E" w:rsidRPr="00CF4989">
        <w:rPr>
          <w:rFonts w:ascii="Arial" w:eastAsia="Arial" w:hAnsi="Arial" w:cs="Arial"/>
          <w:color w:val="000000"/>
          <w:spacing w:val="-1"/>
        </w:rPr>
        <w:t xml:space="preserve">Schedule </w:t>
      </w:r>
      <w:r w:rsidR="00020010" w:rsidRPr="00CF4989">
        <w:rPr>
          <w:rFonts w:ascii="Arial" w:eastAsia="Arial" w:hAnsi="Arial" w:cs="Arial"/>
          <w:color w:val="000000"/>
          <w:spacing w:val="-1"/>
        </w:rPr>
        <w:t>1</w:t>
      </w:r>
      <w:r w:rsidR="00563151" w:rsidRPr="00CF4989">
        <w:rPr>
          <w:rFonts w:ascii="Arial" w:eastAsia="Arial" w:hAnsi="Arial" w:cs="Arial"/>
          <w:color w:val="000000"/>
          <w:spacing w:val="-1"/>
        </w:rPr>
        <w:t>)</w:t>
      </w:r>
      <w:r w:rsidRPr="00CF4989">
        <w:rPr>
          <w:rFonts w:ascii="Arial" w:eastAsia="Arial" w:hAnsi="Arial" w:cs="Arial"/>
          <w:color w:val="000000"/>
          <w:spacing w:val="-1"/>
        </w:rPr>
        <w:t>.</w:t>
      </w:r>
    </w:p>
    <w:p w14:paraId="49B4217C" w14:textId="6C434F6C" w:rsidR="003A7405" w:rsidRPr="00CF4989" w:rsidRDefault="0031681C" w:rsidP="00AF4E81">
      <w:pPr>
        <w:numPr>
          <w:ilvl w:val="0"/>
          <w:numId w:val="5"/>
        </w:numPr>
        <w:tabs>
          <w:tab w:val="clear" w:pos="360"/>
          <w:tab w:val="left" w:pos="1512"/>
        </w:tabs>
        <w:ind w:left="1512" w:hanging="360"/>
        <w:jc w:val="both"/>
        <w:textAlignment w:val="baseline"/>
        <w:rPr>
          <w:rFonts w:ascii="Arial" w:eastAsia="Arial" w:hAnsi="Arial" w:cs="Arial"/>
          <w:color w:val="000000"/>
        </w:rPr>
      </w:pPr>
      <w:r w:rsidRPr="00CF4989">
        <w:rPr>
          <w:rFonts w:ascii="Arial" w:eastAsia="Arial" w:hAnsi="Arial" w:cs="Arial"/>
          <w:color w:val="000000"/>
        </w:rPr>
        <w:t>Feedback from Service Users and their relatives on the standards of service they are receiving. This will include a comparison with the standards they can reasonably expect to receive. This may be done through questionnaires, sampling and so on.</w:t>
      </w:r>
    </w:p>
    <w:p w14:paraId="1E755DE0" w14:textId="77777777" w:rsidR="003A7405" w:rsidRPr="00CF4989" w:rsidRDefault="0031681C" w:rsidP="004A4A68">
      <w:pPr>
        <w:numPr>
          <w:ilvl w:val="0"/>
          <w:numId w:val="5"/>
        </w:numPr>
        <w:tabs>
          <w:tab w:val="clear" w:pos="360"/>
          <w:tab w:val="left" w:pos="1512"/>
        </w:tabs>
        <w:spacing w:before="15" w:line="254" w:lineRule="exact"/>
        <w:ind w:left="1512" w:right="-4" w:hanging="360"/>
        <w:jc w:val="both"/>
        <w:textAlignment w:val="baseline"/>
        <w:rPr>
          <w:rFonts w:ascii="Arial" w:eastAsia="Arial" w:hAnsi="Arial" w:cs="Arial"/>
          <w:color w:val="000000"/>
        </w:rPr>
      </w:pPr>
      <w:r w:rsidRPr="00CF4989">
        <w:rPr>
          <w:rFonts w:ascii="Arial" w:eastAsia="Arial" w:hAnsi="Arial" w:cs="Arial"/>
          <w:color w:val="000000"/>
        </w:rPr>
        <w:t>An examination of written records, reports or logs which the Service Provider is required to provide.</w:t>
      </w:r>
    </w:p>
    <w:p w14:paraId="179F2D53" w14:textId="6B156766" w:rsidR="003A7405" w:rsidRPr="00CF4989" w:rsidRDefault="0031681C" w:rsidP="005E1C45">
      <w:pPr>
        <w:numPr>
          <w:ilvl w:val="0"/>
          <w:numId w:val="5"/>
        </w:numPr>
        <w:tabs>
          <w:tab w:val="clear" w:pos="360"/>
          <w:tab w:val="left" w:pos="1512"/>
        </w:tabs>
        <w:spacing w:before="15" w:line="254" w:lineRule="exact"/>
        <w:ind w:left="1512" w:hanging="360"/>
        <w:jc w:val="both"/>
        <w:textAlignment w:val="baseline"/>
        <w:rPr>
          <w:rFonts w:ascii="Arial" w:eastAsia="Arial" w:hAnsi="Arial" w:cs="Arial"/>
          <w:color w:val="000000"/>
          <w:spacing w:val="-1"/>
        </w:rPr>
      </w:pPr>
      <w:r w:rsidRPr="00CF4989">
        <w:rPr>
          <w:rFonts w:ascii="Arial" w:eastAsia="Arial" w:hAnsi="Arial" w:cs="Arial"/>
          <w:color w:val="000000"/>
          <w:spacing w:val="-1"/>
        </w:rPr>
        <w:t xml:space="preserve">The review of the </w:t>
      </w:r>
      <w:r w:rsidR="00BE647F" w:rsidRPr="00CF4989">
        <w:rPr>
          <w:rFonts w:ascii="Arial" w:eastAsia="Arial" w:hAnsi="Arial" w:cs="Arial"/>
          <w:color w:val="000000"/>
          <w:spacing w:val="-1"/>
        </w:rPr>
        <w:t xml:space="preserve">Service User’s </w:t>
      </w:r>
      <w:r w:rsidR="00F35864" w:rsidRPr="00CF4989">
        <w:rPr>
          <w:rFonts w:ascii="Arial" w:eastAsia="Arial" w:hAnsi="Arial" w:cs="Arial"/>
          <w:color w:val="000000"/>
          <w:spacing w:val="-1"/>
        </w:rPr>
        <w:t>Personal Plan</w:t>
      </w:r>
      <w:r w:rsidRPr="00CF4989">
        <w:rPr>
          <w:rFonts w:ascii="Arial" w:eastAsia="Arial" w:hAnsi="Arial" w:cs="Arial"/>
          <w:color w:val="000000"/>
          <w:spacing w:val="-1"/>
        </w:rPr>
        <w:t>.</w:t>
      </w:r>
    </w:p>
    <w:p w14:paraId="509A7F8D" w14:textId="77777777" w:rsidR="003A7405" w:rsidRPr="00CF4989" w:rsidRDefault="0031681C" w:rsidP="005E1C45">
      <w:pPr>
        <w:numPr>
          <w:ilvl w:val="0"/>
          <w:numId w:val="5"/>
        </w:numPr>
        <w:tabs>
          <w:tab w:val="clear" w:pos="360"/>
          <w:tab w:val="left" w:pos="1512"/>
        </w:tabs>
        <w:spacing w:before="11" w:line="254" w:lineRule="exact"/>
        <w:ind w:left="1512" w:hanging="360"/>
        <w:jc w:val="both"/>
        <w:textAlignment w:val="baseline"/>
        <w:rPr>
          <w:rFonts w:ascii="Arial" w:eastAsia="Arial" w:hAnsi="Arial" w:cs="Arial"/>
          <w:color w:val="000000"/>
        </w:rPr>
      </w:pPr>
      <w:r w:rsidRPr="00CF4989">
        <w:rPr>
          <w:rFonts w:ascii="Arial" w:eastAsia="Arial" w:hAnsi="Arial" w:cs="Arial"/>
          <w:color w:val="000000"/>
        </w:rPr>
        <w:lastRenderedPageBreak/>
        <w:t>Feedback from Social Care Assessors and Health Board Nurse Reviewers and other relevant staff on the standards of service(s) being supplied.</w:t>
      </w:r>
    </w:p>
    <w:p w14:paraId="521C191E" w14:textId="77777777" w:rsidR="003A7405" w:rsidRPr="00CF4989" w:rsidRDefault="0031681C" w:rsidP="004A4A68">
      <w:pPr>
        <w:numPr>
          <w:ilvl w:val="0"/>
          <w:numId w:val="5"/>
        </w:numPr>
        <w:tabs>
          <w:tab w:val="clear" w:pos="360"/>
          <w:tab w:val="left" w:pos="1512"/>
        </w:tabs>
        <w:spacing w:before="15" w:line="254" w:lineRule="exact"/>
        <w:ind w:left="1512" w:right="-4" w:hanging="360"/>
        <w:jc w:val="both"/>
        <w:textAlignment w:val="baseline"/>
        <w:rPr>
          <w:rFonts w:ascii="Arial" w:eastAsia="Arial" w:hAnsi="Arial" w:cs="Arial"/>
          <w:color w:val="000000"/>
        </w:rPr>
      </w:pPr>
      <w:r w:rsidRPr="00CF4989">
        <w:rPr>
          <w:rFonts w:ascii="Arial" w:eastAsia="Arial" w:hAnsi="Arial" w:cs="Arial"/>
          <w:color w:val="000000"/>
        </w:rPr>
        <w:t>The right to request a complete list of all Policies and Procedures held by the Service Provider including dates when these were updated.</w:t>
      </w:r>
    </w:p>
    <w:p w14:paraId="1AFC6606" w14:textId="1F36295F" w:rsidR="003A7405" w:rsidRPr="00CF4989" w:rsidRDefault="00D018A7" w:rsidP="004A4A68">
      <w:pPr>
        <w:numPr>
          <w:ilvl w:val="0"/>
          <w:numId w:val="5"/>
        </w:numPr>
        <w:tabs>
          <w:tab w:val="clear" w:pos="360"/>
        </w:tabs>
        <w:spacing w:before="10" w:line="254" w:lineRule="exact"/>
        <w:ind w:left="1512" w:right="-4" w:hanging="360"/>
        <w:jc w:val="both"/>
        <w:textAlignment w:val="baseline"/>
        <w:rPr>
          <w:rFonts w:ascii="Arial" w:eastAsia="Arial" w:hAnsi="Arial" w:cs="Arial"/>
          <w:color w:val="000000"/>
        </w:rPr>
      </w:pPr>
      <w:r w:rsidRPr="00CF4989">
        <w:rPr>
          <w:rFonts w:ascii="Arial" w:eastAsia="Arial" w:hAnsi="Arial" w:cs="Arial"/>
          <w:color w:val="000000"/>
        </w:rPr>
        <w:t xml:space="preserve">Review of the </w:t>
      </w:r>
      <w:r w:rsidR="0031681C" w:rsidRPr="00CF4989">
        <w:rPr>
          <w:rFonts w:ascii="Arial" w:eastAsia="Arial" w:hAnsi="Arial" w:cs="Arial"/>
          <w:color w:val="000000"/>
        </w:rPr>
        <w:t>evidence of business continuity planning</w:t>
      </w:r>
      <w:r w:rsidRPr="00CF4989">
        <w:rPr>
          <w:rFonts w:ascii="Arial" w:eastAsia="Arial" w:hAnsi="Arial" w:cs="Arial"/>
          <w:color w:val="000000"/>
        </w:rPr>
        <w:t xml:space="preserve"> demonstrated by the Service Provider</w:t>
      </w:r>
      <w:r w:rsidR="0031681C" w:rsidRPr="00CF4989">
        <w:rPr>
          <w:rFonts w:ascii="Arial" w:eastAsia="Arial" w:hAnsi="Arial" w:cs="Arial"/>
          <w:color w:val="000000"/>
        </w:rPr>
        <w:t>.</w:t>
      </w:r>
    </w:p>
    <w:p w14:paraId="5FE2AAA7" w14:textId="77777777" w:rsidR="003A7405" w:rsidRPr="00CF4989" w:rsidRDefault="0031681C" w:rsidP="004A4A68">
      <w:pPr>
        <w:numPr>
          <w:ilvl w:val="0"/>
          <w:numId w:val="5"/>
        </w:numPr>
        <w:tabs>
          <w:tab w:val="clear" w:pos="360"/>
          <w:tab w:val="left" w:pos="1512"/>
        </w:tabs>
        <w:spacing w:before="15" w:line="254" w:lineRule="exact"/>
        <w:ind w:left="1512" w:right="-4" w:hanging="360"/>
        <w:jc w:val="both"/>
        <w:textAlignment w:val="baseline"/>
        <w:rPr>
          <w:rFonts w:ascii="Arial" w:eastAsia="Arial" w:hAnsi="Arial" w:cs="Arial"/>
          <w:color w:val="000000"/>
        </w:rPr>
      </w:pPr>
      <w:r w:rsidRPr="00CF4989">
        <w:rPr>
          <w:rFonts w:ascii="Arial" w:eastAsia="Arial" w:hAnsi="Arial" w:cs="Arial"/>
          <w:color w:val="000000"/>
        </w:rPr>
        <w:t>Review of copies of procedures and forms, e.g., specimen supervision forms used by the Service Provider.</w:t>
      </w:r>
    </w:p>
    <w:p w14:paraId="15B9A488" w14:textId="77777777" w:rsidR="008B337F" w:rsidRPr="00CF4989" w:rsidRDefault="008B337F" w:rsidP="005E1C45">
      <w:pPr>
        <w:numPr>
          <w:ilvl w:val="0"/>
          <w:numId w:val="5"/>
        </w:numPr>
        <w:tabs>
          <w:tab w:val="clear" w:pos="360"/>
          <w:tab w:val="left" w:pos="1512"/>
        </w:tabs>
        <w:spacing w:before="15" w:line="254" w:lineRule="exact"/>
        <w:ind w:left="1512" w:right="288" w:hanging="360"/>
        <w:jc w:val="both"/>
        <w:textAlignment w:val="baseline"/>
        <w:rPr>
          <w:rFonts w:ascii="Arial" w:eastAsia="Arial" w:hAnsi="Arial" w:cs="Arial"/>
          <w:color w:val="000000"/>
        </w:rPr>
      </w:pPr>
      <w:r w:rsidRPr="00CF4989">
        <w:rPr>
          <w:rFonts w:ascii="Arial" w:eastAsia="Arial" w:hAnsi="Arial" w:cs="Arial"/>
          <w:color w:val="000000"/>
        </w:rPr>
        <w:t>Any outcomes and recommendations made by the Older Person’s Commissioner.</w:t>
      </w:r>
    </w:p>
    <w:p w14:paraId="0DE9C369" w14:textId="0FA28891" w:rsidR="003A7405" w:rsidRPr="00CF4989" w:rsidRDefault="004B152F" w:rsidP="004A4A68">
      <w:pPr>
        <w:tabs>
          <w:tab w:val="left" w:pos="1152"/>
        </w:tabs>
        <w:spacing w:before="247"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26</w:t>
      </w:r>
      <w:r w:rsidR="0031681C" w:rsidRPr="00CF4989">
        <w:rPr>
          <w:rFonts w:ascii="Arial" w:eastAsia="Arial" w:hAnsi="Arial" w:cs="Arial"/>
          <w:color w:val="000000"/>
        </w:rPr>
        <w:t>.3</w:t>
      </w:r>
      <w:r w:rsidR="0031681C" w:rsidRPr="00CF4989">
        <w:rPr>
          <w:rFonts w:ascii="Arial" w:eastAsia="Arial" w:hAnsi="Arial" w:cs="Arial"/>
          <w:color w:val="000000"/>
        </w:rPr>
        <w:tab/>
      </w:r>
      <w:r w:rsidR="00AE4D9C" w:rsidRPr="00CF4989">
        <w:rPr>
          <w:rFonts w:ascii="Arial" w:eastAsia="Arial" w:hAnsi="Arial" w:cs="Arial"/>
          <w:color w:val="000000"/>
        </w:rPr>
        <w:t xml:space="preserve">The Contract will be reviewed where appropriate </w:t>
      </w:r>
      <w:r w:rsidR="0031681C" w:rsidRPr="00CF4989">
        <w:rPr>
          <w:rFonts w:ascii="Arial" w:eastAsia="Arial" w:hAnsi="Arial" w:cs="Arial"/>
          <w:color w:val="000000"/>
        </w:rPr>
        <w:t xml:space="preserve">by the Service Purchaser(s) </w:t>
      </w:r>
      <w:r w:rsidR="00D57540" w:rsidRPr="00CF4989">
        <w:rPr>
          <w:rFonts w:ascii="Arial" w:eastAsia="Arial" w:hAnsi="Arial" w:cs="Arial"/>
          <w:color w:val="000000"/>
        </w:rPr>
        <w:t>Contract</w:t>
      </w:r>
      <w:r w:rsidR="0031681C" w:rsidRPr="00CF4989">
        <w:rPr>
          <w:rFonts w:ascii="Arial" w:eastAsia="Arial" w:hAnsi="Arial" w:cs="Arial"/>
          <w:color w:val="000000"/>
        </w:rPr>
        <w:t xml:space="preserve">s Team or NHS Continuing Healthcare </w:t>
      </w:r>
      <w:r w:rsidR="00AE4D9C" w:rsidRPr="00CF4989">
        <w:rPr>
          <w:rFonts w:ascii="Arial" w:eastAsia="Arial" w:hAnsi="Arial" w:cs="Arial"/>
          <w:color w:val="000000"/>
        </w:rPr>
        <w:t>to include</w:t>
      </w:r>
      <w:r w:rsidR="0031303A" w:rsidRPr="00CF4989">
        <w:rPr>
          <w:rFonts w:ascii="Arial" w:eastAsia="Arial" w:hAnsi="Arial" w:cs="Arial"/>
          <w:color w:val="000000"/>
        </w:rPr>
        <w:t>,</w:t>
      </w:r>
      <w:r w:rsidR="00AE4D9C" w:rsidRPr="00CF4989">
        <w:rPr>
          <w:rFonts w:ascii="Arial" w:eastAsia="Arial" w:hAnsi="Arial" w:cs="Arial"/>
          <w:color w:val="000000"/>
        </w:rPr>
        <w:t xml:space="preserve"> </w:t>
      </w:r>
      <w:r w:rsidR="0031681C" w:rsidRPr="00CF4989">
        <w:rPr>
          <w:rFonts w:ascii="Arial" w:eastAsia="Arial" w:hAnsi="Arial" w:cs="Arial"/>
          <w:color w:val="000000"/>
        </w:rPr>
        <w:t xml:space="preserve">where appropriate, the Service Provider, Social Care Assessors, Service Users, Significant Carers/Representatives etc. The purpose will be to review all aspects of the </w:t>
      </w:r>
      <w:r w:rsidR="000C7348" w:rsidRPr="00CF4989">
        <w:rPr>
          <w:rFonts w:ascii="Arial" w:eastAsia="Arial" w:hAnsi="Arial" w:cs="Arial"/>
          <w:color w:val="000000"/>
        </w:rPr>
        <w:t>Contract</w:t>
      </w:r>
      <w:r w:rsidR="0031681C" w:rsidRPr="00CF4989">
        <w:rPr>
          <w:rFonts w:ascii="Arial" w:eastAsia="Arial" w:hAnsi="Arial" w:cs="Arial"/>
          <w:color w:val="000000"/>
        </w:rPr>
        <w:t xml:space="preserve"> including staffing information subject to the provisions of </w:t>
      </w:r>
      <w:r w:rsidR="003341CA" w:rsidRPr="00CF4989">
        <w:rPr>
          <w:rFonts w:ascii="Arial" w:eastAsia="Arial" w:hAnsi="Arial" w:cs="Arial"/>
          <w:color w:val="000000"/>
        </w:rPr>
        <w:t>data protection legislation</w:t>
      </w:r>
      <w:r w:rsidR="00AE4D9C" w:rsidRPr="00CF4989">
        <w:rPr>
          <w:rFonts w:ascii="Arial" w:eastAsia="Arial" w:hAnsi="Arial" w:cs="Arial"/>
          <w:color w:val="000000"/>
        </w:rPr>
        <w:t>.</w:t>
      </w:r>
    </w:p>
    <w:p w14:paraId="5BFA49FE" w14:textId="7BDDE073" w:rsidR="003A7405" w:rsidRPr="00CF4989" w:rsidRDefault="00BC571D">
      <w:pPr>
        <w:tabs>
          <w:tab w:val="left" w:pos="1152"/>
        </w:tabs>
        <w:spacing w:before="253" w:line="251" w:lineRule="exact"/>
        <w:textAlignment w:val="baseline"/>
        <w:rPr>
          <w:rFonts w:ascii="Arial" w:eastAsia="Arial" w:hAnsi="Arial" w:cs="Arial"/>
          <w:b/>
          <w:color w:val="000000"/>
          <w:spacing w:val="-3"/>
        </w:rPr>
      </w:pPr>
      <w:r w:rsidRPr="00CF4989">
        <w:rPr>
          <w:rFonts w:ascii="Arial" w:eastAsia="Arial" w:hAnsi="Arial" w:cs="Arial"/>
          <w:b/>
          <w:color w:val="000000"/>
          <w:spacing w:val="-3"/>
        </w:rPr>
        <w:t>27</w:t>
      </w:r>
      <w:r w:rsidR="0031681C" w:rsidRPr="00CF4989">
        <w:rPr>
          <w:rFonts w:ascii="Arial" w:eastAsia="Arial" w:hAnsi="Arial" w:cs="Arial"/>
          <w:b/>
          <w:color w:val="000000"/>
          <w:spacing w:val="-3"/>
        </w:rPr>
        <w:tab/>
        <w:t>SAFEGUARDING</w:t>
      </w:r>
    </w:p>
    <w:p w14:paraId="2BF56D9E" w14:textId="695DECED" w:rsidR="003A7405" w:rsidRPr="00CF4989" w:rsidRDefault="00BC571D" w:rsidP="004A4A68">
      <w:pPr>
        <w:tabs>
          <w:tab w:val="left" w:pos="1152"/>
        </w:tabs>
        <w:spacing w:before="252" w:line="254" w:lineRule="exact"/>
        <w:ind w:left="1152" w:right="-4" w:hanging="1152"/>
        <w:jc w:val="both"/>
        <w:textAlignment w:val="baseline"/>
        <w:rPr>
          <w:rFonts w:ascii="Arial" w:eastAsia="Arial" w:hAnsi="Arial" w:cs="Arial"/>
          <w:color w:val="000000"/>
          <w:spacing w:val="-1"/>
        </w:rPr>
      </w:pPr>
      <w:r w:rsidRPr="00CF4989">
        <w:rPr>
          <w:rFonts w:ascii="Arial" w:eastAsia="Arial" w:hAnsi="Arial" w:cs="Arial"/>
          <w:color w:val="000000"/>
          <w:spacing w:val="-1"/>
        </w:rPr>
        <w:t>27</w:t>
      </w:r>
      <w:r w:rsidR="0031681C" w:rsidRPr="00CF4989">
        <w:rPr>
          <w:rFonts w:ascii="Arial" w:eastAsia="Arial" w:hAnsi="Arial" w:cs="Arial"/>
          <w:color w:val="000000"/>
          <w:spacing w:val="-1"/>
        </w:rPr>
        <w:t>.1</w:t>
      </w:r>
      <w:r w:rsidR="0031681C" w:rsidRPr="00CF4989">
        <w:rPr>
          <w:rFonts w:ascii="Arial" w:eastAsia="Arial" w:hAnsi="Arial" w:cs="Arial"/>
          <w:color w:val="000000"/>
          <w:spacing w:val="-1"/>
        </w:rPr>
        <w:tab/>
        <w:t>The Service Provider is required to ensure that the Service Users and other residents in the Home are protected from abuse. All agencies and bodies, both statutory and independent caring for adults at risk, are responsible for making sure the requirements of the Social Services and Well-being (Wales) Act 2014 are met, ensuring that all their staff are aware of the definition of adults at risk and what constitutes abuse</w:t>
      </w:r>
      <w:r w:rsidR="00D335D2" w:rsidRPr="00CF4989">
        <w:rPr>
          <w:rFonts w:ascii="Arial" w:eastAsia="Arial" w:hAnsi="Arial" w:cs="Arial"/>
          <w:color w:val="000000"/>
          <w:spacing w:val="-1"/>
        </w:rPr>
        <w:t xml:space="preserve"> </w:t>
      </w:r>
      <w:r w:rsidR="00D335D2" w:rsidRPr="00CF4989">
        <w:rPr>
          <w:rFonts w:ascii="Arial" w:hAnsi="Arial" w:cs="Arial"/>
        </w:rPr>
        <w:t>and neglect</w:t>
      </w:r>
      <w:r w:rsidR="00D335D2" w:rsidRPr="00CF4989">
        <w:rPr>
          <w:rFonts w:ascii="Arial" w:hAnsi="Arial" w:cs="Arial"/>
          <w:color w:val="0070C0"/>
        </w:rPr>
        <w:t>.</w:t>
      </w:r>
    </w:p>
    <w:p w14:paraId="017AFFCC" w14:textId="53574086" w:rsidR="003A7405" w:rsidRPr="00CF4989" w:rsidRDefault="00BC571D" w:rsidP="004A4A68">
      <w:pPr>
        <w:tabs>
          <w:tab w:val="left" w:pos="1152"/>
        </w:tabs>
        <w:spacing w:before="246"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27</w:t>
      </w:r>
      <w:r w:rsidR="0031681C" w:rsidRPr="00CF4989">
        <w:rPr>
          <w:rFonts w:ascii="Arial" w:eastAsia="Arial" w:hAnsi="Arial" w:cs="Arial"/>
          <w:color w:val="000000"/>
        </w:rPr>
        <w:t>.2</w:t>
      </w:r>
      <w:r w:rsidR="0031681C" w:rsidRPr="00CF4989">
        <w:rPr>
          <w:rFonts w:ascii="Arial" w:eastAsia="Arial" w:hAnsi="Arial" w:cs="Arial"/>
          <w:color w:val="000000"/>
        </w:rPr>
        <w:tab/>
        <w:t xml:space="preserve">The Service Provider </w:t>
      </w:r>
      <w:r w:rsidR="00D335D2" w:rsidRPr="00CF4989">
        <w:rPr>
          <w:rFonts w:ascii="Arial" w:hAnsi="Arial" w:cs="Arial"/>
        </w:rPr>
        <w:t xml:space="preserve">must </w:t>
      </w:r>
      <w:r w:rsidR="0031681C" w:rsidRPr="00CF4989">
        <w:rPr>
          <w:rFonts w:ascii="Arial" w:eastAsia="Arial" w:hAnsi="Arial" w:cs="Arial"/>
          <w:color w:val="000000"/>
        </w:rPr>
        <w:t>ensure that their staff know that they have a legal and professional duty to report any concern, suspicion or information about abuse, or if they have reason to believe someone is being abused or at risk of abuse.</w:t>
      </w:r>
    </w:p>
    <w:p w14:paraId="20386762" w14:textId="23E60148" w:rsidR="008A5ADF" w:rsidRDefault="008A5ADF">
      <w:pPr>
        <w:rPr>
          <w:rFonts w:ascii="Arial" w:eastAsia="Arial" w:hAnsi="Arial" w:cs="Arial"/>
        </w:rPr>
      </w:pPr>
    </w:p>
    <w:p w14:paraId="1FB7CB1D" w14:textId="4EB566DF" w:rsidR="003A7405" w:rsidRPr="00CF4989" w:rsidRDefault="00BC571D" w:rsidP="004A4A68">
      <w:pPr>
        <w:tabs>
          <w:tab w:val="left" w:pos="1152"/>
        </w:tabs>
        <w:spacing w:before="18" w:line="253" w:lineRule="exact"/>
        <w:ind w:left="1152" w:right="-4" w:hanging="1152"/>
        <w:jc w:val="both"/>
        <w:textAlignment w:val="baseline"/>
        <w:rPr>
          <w:rFonts w:ascii="Arial" w:eastAsia="Arial" w:hAnsi="Arial" w:cs="Arial"/>
        </w:rPr>
      </w:pPr>
      <w:r w:rsidRPr="00CF4989">
        <w:rPr>
          <w:rFonts w:ascii="Arial" w:eastAsia="Arial" w:hAnsi="Arial" w:cs="Arial"/>
        </w:rPr>
        <w:t>27</w:t>
      </w:r>
      <w:r w:rsidR="0031681C" w:rsidRPr="00CF4989">
        <w:rPr>
          <w:rFonts w:ascii="Arial" w:eastAsia="Arial" w:hAnsi="Arial" w:cs="Arial"/>
        </w:rPr>
        <w:t>.3</w:t>
      </w:r>
      <w:r w:rsidR="0031681C" w:rsidRPr="00CF4989">
        <w:rPr>
          <w:rFonts w:ascii="Arial" w:eastAsia="Arial" w:hAnsi="Arial" w:cs="Arial"/>
        </w:rPr>
        <w:tab/>
        <w:t xml:space="preserve">The Service Provider must have a policy which states how it will meet all its legal obligations to protect adults at risk from abuse and which acknowledges the </w:t>
      </w:r>
      <w:r w:rsidR="003E1D7B" w:rsidRPr="00CF4989">
        <w:rPr>
          <w:rFonts w:ascii="Arial" w:eastAsia="Arial" w:hAnsi="Arial" w:cs="Arial"/>
        </w:rPr>
        <w:t>‘</w:t>
      </w:r>
      <w:r w:rsidR="0031681C" w:rsidRPr="00CF4989">
        <w:rPr>
          <w:rFonts w:ascii="Arial" w:eastAsia="Arial" w:hAnsi="Arial" w:cs="Arial"/>
        </w:rPr>
        <w:t>duty to report</w:t>
      </w:r>
      <w:r w:rsidR="003E1D7B" w:rsidRPr="00CF4989">
        <w:rPr>
          <w:rFonts w:ascii="Arial" w:eastAsia="Arial" w:hAnsi="Arial" w:cs="Arial"/>
        </w:rPr>
        <w:t>’</w:t>
      </w:r>
      <w:r w:rsidR="0031681C" w:rsidRPr="00CF4989">
        <w:rPr>
          <w:rFonts w:ascii="Arial" w:eastAsia="Arial" w:hAnsi="Arial" w:cs="Arial"/>
        </w:rPr>
        <w:t xml:space="preserve"> a reasonable cause to suspect that any Service User is being, has been or is at risk of abuse, to the Local Authority Safeguarding team. The Service Provider must</w:t>
      </w:r>
      <w:r w:rsidR="00D335D2" w:rsidRPr="00CF4989">
        <w:rPr>
          <w:rFonts w:ascii="Arial" w:eastAsia="Arial" w:hAnsi="Arial" w:cs="Arial"/>
        </w:rPr>
        <w:t xml:space="preserve"> </w:t>
      </w:r>
      <w:r w:rsidR="00D335D2" w:rsidRPr="00CF4989">
        <w:rPr>
          <w:rFonts w:ascii="Arial" w:hAnsi="Arial" w:cs="Arial"/>
        </w:rPr>
        <w:t>have clear policy that demonstrates how</w:t>
      </w:r>
      <w:r w:rsidR="0031681C" w:rsidRPr="00CF4989">
        <w:rPr>
          <w:rFonts w:ascii="Arial" w:eastAsia="Arial" w:hAnsi="Arial" w:cs="Arial"/>
        </w:rPr>
        <w:t xml:space="preserve"> adults at risk </w:t>
      </w:r>
      <w:r w:rsidR="00D335D2" w:rsidRPr="00CF4989">
        <w:rPr>
          <w:rFonts w:ascii="Arial" w:hAnsi="Arial" w:cs="Arial"/>
        </w:rPr>
        <w:t xml:space="preserve">are protected </w:t>
      </w:r>
      <w:r w:rsidR="0031681C" w:rsidRPr="00CF4989">
        <w:rPr>
          <w:rFonts w:ascii="Arial" w:eastAsia="Arial" w:hAnsi="Arial" w:cs="Arial"/>
        </w:rPr>
        <w:t>from verbal, physical, psychological, financial and sexual abuse</w:t>
      </w:r>
      <w:r w:rsidR="00D335D2" w:rsidRPr="00CF4989">
        <w:rPr>
          <w:rFonts w:ascii="Arial" w:eastAsia="Arial" w:hAnsi="Arial" w:cs="Arial"/>
        </w:rPr>
        <w:t xml:space="preserve"> </w:t>
      </w:r>
      <w:r w:rsidR="00D335D2" w:rsidRPr="00CF4989">
        <w:rPr>
          <w:rFonts w:ascii="Arial" w:hAnsi="Arial" w:cs="Arial"/>
        </w:rPr>
        <w:t>and neglect</w:t>
      </w:r>
      <w:r w:rsidR="0031681C" w:rsidRPr="00CF4989">
        <w:rPr>
          <w:rFonts w:ascii="Arial" w:eastAsia="Arial" w:hAnsi="Arial" w:cs="Arial"/>
        </w:rPr>
        <w:t xml:space="preserve"> and state the Service Provider’s commitment to preventing such incidents and that allegations will be treated very seriously. The policy must have a statement that the Service Provider will comply with the Social Services and Well-being (Wales) Act 2014 and any related </w:t>
      </w:r>
      <w:r w:rsidR="0025664D" w:rsidRPr="00CF4989">
        <w:rPr>
          <w:rFonts w:ascii="Arial" w:eastAsia="Arial" w:hAnsi="Arial" w:cs="Arial"/>
        </w:rPr>
        <w:t xml:space="preserve">statutory </w:t>
      </w:r>
      <w:r w:rsidR="0031681C" w:rsidRPr="00CF4989">
        <w:rPr>
          <w:rFonts w:ascii="Arial" w:eastAsia="Arial" w:hAnsi="Arial" w:cs="Arial"/>
        </w:rPr>
        <w:t>guidance</w:t>
      </w:r>
      <w:r w:rsidR="00D335D2" w:rsidRPr="00CF4989">
        <w:rPr>
          <w:rFonts w:ascii="Arial" w:eastAsia="Arial" w:hAnsi="Arial" w:cs="Arial"/>
        </w:rPr>
        <w:t>/</w:t>
      </w:r>
      <w:r w:rsidR="00D335D2" w:rsidRPr="00CF4989">
        <w:rPr>
          <w:rFonts w:ascii="Arial" w:hAnsi="Arial" w:cs="Arial"/>
        </w:rPr>
        <w:t>procedures</w:t>
      </w:r>
      <w:r w:rsidR="0031681C" w:rsidRPr="00CF4989">
        <w:rPr>
          <w:rFonts w:ascii="Arial" w:eastAsia="Arial" w:hAnsi="Arial" w:cs="Arial"/>
        </w:rPr>
        <w:t xml:space="preserve"> and </w:t>
      </w:r>
      <w:r w:rsidR="00D335D2" w:rsidRPr="00CF4989">
        <w:rPr>
          <w:rFonts w:ascii="Arial" w:hAnsi="Arial" w:cs="Arial"/>
        </w:rPr>
        <w:t xml:space="preserve">must </w:t>
      </w:r>
      <w:r w:rsidR="0031681C" w:rsidRPr="00CF4989">
        <w:rPr>
          <w:rFonts w:ascii="Arial" w:eastAsia="Arial" w:hAnsi="Arial" w:cs="Arial"/>
        </w:rPr>
        <w:t>describe to staff how they will ensure that their legal obligations are met.</w:t>
      </w:r>
    </w:p>
    <w:p w14:paraId="68F7E875" w14:textId="666ADC18" w:rsidR="003A7405" w:rsidRPr="00CF4989" w:rsidRDefault="00BC571D" w:rsidP="004A4A68">
      <w:pPr>
        <w:tabs>
          <w:tab w:val="left" w:pos="1152"/>
        </w:tabs>
        <w:spacing w:before="252" w:line="252" w:lineRule="exact"/>
        <w:ind w:left="1152" w:right="-4" w:hanging="1152"/>
        <w:jc w:val="both"/>
        <w:textAlignment w:val="baseline"/>
        <w:rPr>
          <w:rFonts w:ascii="Arial" w:eastAsia="Arial" w:hAnsi="Arial" w:cs="Arial"/>
        </w:rPr>
      </w:pPr>
      <w:r w:rsidRPr="00CF4989">
        <w:rPr>
          <w:rFonts w:ascii="Arial" w:eastAsia="Arial" w:hAnsi="Arial" w:cs="Arial"/>
        </w:rPr>
        <w:t>27</w:t>
      </w:r>
      <w:r w:rsidR="0031681C" w:rsidRPr="00CF4989">
        <w:rPr>
          <w:rFonts w:ascii="Arial" w:eastAsia="Arial" w:hAnsi="Arial" w:cs="Arial"/>
        </w:rPr>
        <w:t>.4</w:t>
      </w:r>
      <w:r w:rsidR="0031681C" w:rsidRPr="00CF4989">
        <w:rPr>
          <w:rFonts w:ascii="Arial" w:eastAsia="Arial" w:hAnsi="Arial" w:cs="Arial"/>
        </w:rPr>
        <w:tab/>
        <w:t xml:space="preserve">The Service Provider is responsible for ensuring </w:t>
      </w:r>
      <w:r w:rsidR="00D335D2" w:rsidRPr="00CF4989">
        <w:rPr>
          <w:rFonts w:ascii="Arial" w:hAnsi="Arial" w:cs="Arial"/>
        </w:rPr>
        <w:t>they comply with safer recruitment</w:t>
      </w:r>
      <w:r w:rsidR="000B7FE6" w:rsidRPr="00CF4989">
        <w:rPr>
          <w:rFonts w:ascii="Arial" w:hAnsi="Arial" w:cs="Arial"/>
        </w:rPr>
        <w:t xml:space="preserve"> and that</w:t>
      </w:r>
      <w:r w:rsidR="00D335D2" w:rsidRPr="00CF4989">
        <w:rPr>
          <w:rFonts w:ascii="Arial" w:hAnsi="Arial" w:cs="Arial"/>
        </w:rPr>
        <w:t xml:space="preserve"> </w:t>
      </w:r>
      <w:r w:rsidR="0031681C" w:rsidRPr="00CF4989">
        <w:rPr>
          <w:rFonts w:ascii="Arial" w:eastAsia="Arial" w:hAnsi="Arial" w:cs="Arial"/>
        </w:rPr>
        <w:t>their recruitment and selection procedures for paid staff and volunteers are robust and safeguard adults at risk from those who may harm, exploit or abuse them.</w:t>
      </w:r>
    </w:p>
    <w:p w14:paraId="099DB0F1" w14:textId="7621B397" w:rsidR="003A7405" w:rsidRPr="00CF4989" w:rsidRDefault="00BC571D" w:rsidP="004A4A68">
      <w:pPr>
        <w:tabs>
          <w:tab w:val="left" w:pos="1152"/>
        </w:tabs>
        <w:spacing w:before="255" w:line="253" w:lineRule="exact"/>
        <w:ind w:left="1152" w:right="-4" w:hanging="1152"/>
        <w:jc w:val="both"/>
        <w:textAlignment w:val="baseline"/>
        <w:rPr>
          <w:rFonts w:ascii="Arial" w:eastAsia="Arial" w:hAnsi="Arial" w:cs="Arial"/>
        </w:rPr>
      </w:pPr>
      <w:r w:rsidRPr="00CF4989">
        <w:rPr>
          <w:rFonts w:ascii="Arial" w:eastAsia="Arial" w:hAnsi="Arial" w:cs="Arial"/>
        </w:rPr>
        <w:t>27</w:t>
      </w:r>
      <w:r w:rsidR="0031681C" w:rsidRPr="00CF4989">
        <w:rPr>
          <w:rFonts w:ascii="Arial" w:eastAsia="Arial" w:hAnsi="Arial" w:cs="Arial"/>
        </w:rPr>
        <w:t>.5</w:t>
      </w:r>
      <w:r w:rsidR="0031681C" w:rsidRPr="00CF4989">
        <w:rPr>
          <w:rFonts w:ascii="Arial" w:eastAsia="Arial" w:hAnsi="Arial" w:cs="Arial"/>
        </w:rPr>
        <w:tab/>
        <w:t xml:space="preserve">The Service Provider must ensure that all staff </w:t>
      </w:r>
      <w:r w:rsidR="009D0570" w:rsidRPr="00CF4989">
        <w:rPr>
          <w:rFonts w:ascii="Arial" w:eastAsia="Arial" w:hAnsi="Arial" w:cs="Arial"/>
        </w:rPr>
        <w:t>(</w:t>
      </w:r>
      <w:r w:rsidR="00DD6789" w:rsidRPr="00CF4989">
        <w:rPr>
          <w:rFonts w:ascii="Arial" w:hAnsi="Arial" w:cs="Arial"/>
        </w:rPr>
        <w:t xml:space="preserve">whether providing direct care or not) </w:t>
      </w:r>
      <w:r w:rsidR="0031681C" w:rsidRPr="00CF4989">
        <w:rPr>
          <w:rFonts w:ascii="Arial" w:eastAsia="Arial" w:hAnsi="Arial" w:cs="Arial"/>
        </w:rPr>
        <w:t>have adult safeguarding training which must be evidence</w:t>
      </w:r>
      <w:r w:rsidR="00E6326A" w:rsidRPr="00CF4989">
        <w:rPr>
          <w:rFonts w:ascii="Arial" w:eastAsia="Arial" w:hAnsi="Arial" w:cs="Arial"/>
        </w:rPr>
        <w:t>d</w:t>
      </w:r>
      <w:r w:rsidR="00BC2DE3" w:rsidRPr="00CF4989">
        <w:rPr>
          <w:rFonts w:ascii="Arial" w:eastAsia="Arial" w:hAnsi="Arial" w:cs="Arial"/>
        </w:rPr>
        <w:t>,</w:t>
      </w:r>
      <w:r w:rsidR="0031681C" w:rsidRPr="00CF4989">
        <w:rPr>
          <w:rFonts w:ascii="Arial" w:eastAsia="Arial" w:hAnsi="Arial" w:cs="Arial"/>
        </w:rPr>
        <w:t xml:space="preserve"> and</w:t>
      </w:r>
      <w:r w:rsidR="00BC2DE3" w:rsidRPr="00CF4989">
        <w:rPr>
          <w:rFonts w:ascii="Arial" w:eastAsia="Arial" w:hAnsi="Arial" w:cs="Arial"/>
        </w:rPr>
        <w:t xml:space="preserve"> that</w:t>
      </w:r>
      <w:r w:rsidR="0031681C" w:rsidRPr="00CF4989">
        <w:rPr>
          <w:rFonts w:ascii="Arial" w:eastAsia="Arial" w:hAnsi="Arial" w:cs="Arial"/>
        </w:rPr>
        <w:t xml:space="preserve"> their staff are able to demonstrate their understanding on what constitutes abuse, who is</w:t>
      </w:r>
      <w:r w:rsidR="00DD6789" w:rsidRPr="00CF4989">
        <w:rPr>
          <w:rFonts w:ascii="Arial" w:eastAsia="Arial" w:hAnsi="Arial" w:cs="Arial"/>
        </w:rPr>
        <w:t xml:space="preserve"> </w:t>
      </w:r>
      <w:r w:rsidR="00DD6789" w:rsidRPr="00CF4989">
        <w:rPr>
          <w:rFonts w:ascii="Arial" w:hAnsi="Arial" w:cs="Arial"/>
        </w:rPr>
        <w:t>an adult at risk</w:t>
      </w:r>
      <w:r w:rsidR="0031681C" w:rsidRPr="00CF4989">
        <w:rPr>
          <w:rFonts w:ascii="Arial" w:eastAsia="Arial" w:hAnsi="Arial" w:cs="Arial"/>
        </w:rPr>
        <w:t xml:space="preserve"> what </w:t>
      </w:r>
      <w:r w:rsidR="00DD6789" w:rsidRPr="00CF4989">
        <w:rPr>
          <w:rFonts w:ascii="Arial" w:hAnsi="Arial" w:cs="Arial"/>
        </w:rPr>
        <w:t>is considered abuse/neglect,</w:t>
      </w:r>
      <w:r w:rsidR="00E1434F" w:rsidRPr="00CF4989">
        <w:rPr>
          <w:rFonts w:ascii="Arial" w:hAnsi="Arial" w:cs="Arial"/>
        </w:rPr>
        <w:t xml:space="preserve"> </w:t>
      </w:r>
      <w:r w:rsidR="0031681C" w:rsidRPr="00CF4989">
        <w:rPr>
          <w:rFonts w:ascii="Arial" w:eastAsia="Arial" w:hAnsi="Arial" w:cs="Arial"/>
        </w:rPr>
        <w:t>what the indicators are and know how to report concerns appropriately.</w:t>
      </w:r>
    </w:p>
    <w:p w14:paraId="0199B844" w14:textId="77C013E0" w:rsidR="00DF7494" w:rsidRPr="00CF4989" w:rsidRDefault="00BC571D" w:rsidP="004A4A68">
      <w:pPr>
        <w:tabs>
          <w:tab w:val="left" w:pos="1152"/>
        </w:tabs>
        <w:spacing w:before="255" w:line="253" w:lineRule="exact"/>
        <w:ind w:left="1152" w:right="-4" w:hanging="1152"/>
        <w:jc w:val="both"/>
        <w:textAlignment w:val="baseline"/>
        <w:rPr>
          <w:rFonts w:ascii="Arial" w:eastAsia="Arial" w:hAnsi="Arial" w:cs="Arial"/>
          <w:color w:val="000000"/>
        </w:rPr>
      </w:pPr>
      <w:r w:rsidRPr="00CF4989">
        <w:rPr>
          <w:rFonts w:ascii="Arial" w:eastAsia="Arial" w:hAnsi="Arial" w:cs="Arial"/>
        </w:rPr>
        <w:t>27</w:t>
      </w:r>
      <w:r w:rsidR="00DF7494" w:rsidRPr="00CF4989">
        <w:rPr>
          <w:rFonts w:ascii="Arial" w:eastAsia="Arial" w:hAnsi="Arial" w:cs="Arial"/>
        </w:rPr>
        <w:t>.6</w:t>
      </w:r>
      <w:r w:rsidR="00DF7494" w:rsidRPr="00CF4989">
        <w:rPr>
          <w:rFonts w:ascii="Arial" w:eastAsia="Arial" w:hAnsi="Arial" w:cs="Arial"/>
          <w:color w:val="000000"/>
        </w:rPr>
        <w:tab/>
        <w:t>The Service Provider shall support and encourage its staff to participate in Adult Practice Reviews where appropriate.</w:t>
      </w:r>
    </w:p>
    <w:p w14:paraId="2FD3C4E4" w14:textId="77777777" w:rsidR="004854E4" w:rsidRDefault="004854E4">
      <w:pPr>
        <w:rPr>
          <w:rFonts w:ascii="Arial" w:eastAsia="Arial" w:hAnsi="Arial" w:cs="Arial"/>
          <w:b/>
          <w:color w:val="000000"/>
        </w:rPr>
      </w:pPr>
      <w:r>
        <w:rPr>
          <w:rFonts w:ascii="Arial" w:eastAsia="Arial" w:hAnsi="Arial" w:cs="Arial"/>
          <w:b/>
          <w:color w:val="000000"/>
        </w:rPr>
        <w:br w:type="page"/>
      </w:r>
    </w:p>
    <w:p w14:paraId="013EAA5A" w14:textId="49CBF070" w:rsidR="003A7405" w:rsidRPr="00CF4989" w:rsidRDefault="00BC571D" w:rsidP="00BF7231">
      <w:pPr>
        <w:tabs>
          <w:tab w:val="left" w:pos="1152"/>
        </w:tabs>
        <w:spacing w:before="253" w:line="251" w:lineRule="exact"/>
        <w:ind w:left="1134" w:hanging="1134"/>
        <w:textAlignment w:val="baseline"/>
        <w:rPr>
          <w:rFonts w:ascii="Arial" w:eastAsia="Arial" w:hAnsi="Arial" w:cs="Arial"/>
          <w:b/>
          <w:color w:val="000000"/>
        </w:rPr>
      </w:pPr>
      <w:r w:rsidRPr="00CF4989">
        <w:rPr>
          <w:rFonts w:ascii="Arial" w:eastAsia="Arial" w:hAnsi="Arial" w:cs="Arial"/>
          <w:b/>
          <w:color w:val="000000"/>
        </w:rPr>
        <w:lastRenderedPageBreak/>
        <w:t>28</w:t>
      </w:r>
      <w:r w:rsidR="0031681C" w:rsidRPr="00CF4989">
        <w:rPr>
          <w:rFonts w:ascii="Arial" w:eastAsia="Arial" w:hAnsi="Arial" w:cs="Arial"/>
          <w:b/>
          <w:color w:val="000000"/>
        </w:rPr>
        <w:tab/>
        <w:t>ESCALATING CONCERNS</w:t>
      </w:r>
    </w:p>
    <w:p w14:paraId="5C19E12A" w14:textId="467995B6" w:rsidR="003A7405" w:rsidRPr="00CF4989" w:rsidRDefault="00BC571D" w:rsidP="00BF7231">
      <w:pPr>
        <w:tabs>
          <w:tab w:val="left" w:pos="1152"/>
        </w:tabs>
        <w:spacing w:before="260" w:line="249" w:lineRule="exact"/>
        <w:ind w:left="1134" w:right="-10" w:hanging="1134"/>
        <w:jc w:val="both"/>
        <w:textAlignment w:val="baseline"/>
        <w:rPr>
          <w:rFonts w:ascii="Arial" w:eastAsia="Arial" w:hAnsi="Arial" w:cs="Arial"/>
          <w:color w:val="000000"/>
        </w:rPr>
      </w:pPr>
      <w:r w:rsidRPr="00CF4989">
        <w:rPr>
          <w:rFonts w:ascii="Arial" w:eastAsia="Arial" w:hAnsi="Arial" w:cs="Arial"/>
          <w:color w:val="000000"/>
        </w:rPr>
        <w:t>28</w:t>
      </w:r>
      <w:r w:rsidR="0031681C" w:rsidRPr="00CF4989">
        <w:rPr>
          <w:rFonts w:ascii="Arial" w:eastAsia="Arial" w:hAnsi="Arial" w:cs="Arial"/>
          <w:color w:val="000000"/>
        </w:rPr>
        <w:t>.1</w:t>
      </w:r>
      <w:r w:rsidR="0031681C" w:rsidRPr="00CF4989">
        <w:rPr>
          <w:rFonts w:ascii="Arial" w:eastAsia="Arial" w:hAnsi="Arial" w:cs="Arial"/>
          <w:color w:val="000000"/>
        </w:rPr>
        <w:tab/>
        <w:t>Escalating Concerns</w:t>
      </w:r>
      <w:r w:rsidR="00AE4D9C" w:rsidRPr="00CF4989">
        <w:rPr>
          <w:rFonts w:ascii="Arial" w:eastAsia="Arial" w:hAnsi="Arial" w:cs="Arial"/>
          <w:color w:val="000000"/>
        </w:rPr>
        <w:t>/Provider Performance</w:t>
      </w:r>
      <w:r w:rsidR="0031681C" w:rsidRPr="00CF4989">
        <w:rPr>
          <w:rFonts w:ascii="Arial" w:eastAsia="Arial" w:hAnsi="Arial" w:cs="Arial"/>
          <w:color w:val="000000"/>
        </w:rPr>
        <w:t xml:space="preserve"> </w:t>
      </w:r>
      <w:r w:rsidR="003E1D7B" w:rsidRPr="00CF4989">
        <w:rPr>
          <w:rFonts w:ascii="Arial" w:eastAsia="Arial" w:hAnsi="Arial" w:cs="Arial"/>
          <w:color w:val="000000"/>
        </w:rPr>
        <w:t xml:space="preserve">issues </w:t>
      </w:r>
      <w:r w:rsidR="0031681C" w:rsidRPr="00CF4989">
        <w:rPr>
          <w:rFonts w:ascii="Arial" w:eastAsia="Arial" w:hAnsi="Arial" w:cs="Arial"/>
          <w:color w:val="000000"/>
        </w:rPr>
        <w:t>arise where there are accumulating issues relating to the operation of, or quality of care provided in a Home.</w:t>
      </w:r>
    </w:p>
    <w:p w14:paraId="67DFDC83" w14:textId="571C8A1E" w:rsidR="003A7405" w:rsidRPr="00CF4989" w:rsidRDefault="00BC571D" w:rsidP="00BF7231">
      <w:pPr>
        <w:tabs>
          <w:tab w:val="left" w:pos="1152"/>
        </w:tabs>
        <w:spacing w:before="257" w:line="252" w:lineRule="exact"/>
        <w:ind w:left="1134" w:right="-10" w:hanging="1134"/>
        <w:jc w:val="both"/>
        <w:textAlignment w:val="baseline"/>
        <w:rPr>
          <w:rFonts w:ascii="Arial" w:eastAsia="Arial" w:hAnsi="Arial" w:cs="Arial"/>
          <w:color w:val="000000"/>
        </w:rPr>
      </w:pPr>
      <w:r w:rsidRPr="00CF4989">
        <w:rPr>
          <w:rFonts w:ascii="Arial" w:eastAsia="Arial" w:hAnsi="Arial" w:cs="Arial"/>
          <w:color w:val="000000"/>
        </w:rPr>
        <w:t>28</w:t>
      </w:r>
      <w:r w:rsidR="0031681C" w:rsidRPr="00CF4989">
        <w:rPr>
          <w:rFonts w:ascii="Arial" w:eastAsia="Arial" w:hAnsi="Arial" w:cs="Arial"/>
          <w:color w:val="000000"/>
        </w:rPr>
        <w:t>.2</w:t>
      </w:r>
      <w:r w:rsidR="0031681C" w:rsidRPr="00CF4989">
        <w:rPr>
          <w:rFonts w:ascii="Arial" w:eastAsia="Arial" w:hAnsi="Arial" w:cs="Arial"/>
          <w:color w:val="000000"/>
        </w:rPr>
        <w:tab/>
        <w:t>In accordance with statutory guidance</w:t>
      </w:r>
      <w:r w:rsidR="00585020" w:rsidRPr="00CF4989">
        <w:rPr>
          <w:rFonts w:ascii="Arial" w:eastAsia="Arial" w:hAnsi="Arial" w:cs="Arial"/>
          <w:color w:val="000000"/>
        </w:rPr>
        <w:t>,</w:t>
      </w:r>
      <w:r w:rsidR="00E66D8E" w:rsidRPr="00CF4989">
        <w:rPr>
          <w:rFonts w:ascii="Arial" w:eastAsia="Arial" w:hAnsi="Arial" w:cs="Arial"/>
          <w:color w:val="000000"/>
        </w:rPr>
        <w:t xml:space="preserve"> </w:t>
      </w:r>
      <w:r w:rsidR="0031681C" w:rsidRPr="00CF4989">
        <w:rPr>
          <w:rFonts w:ascii="Arial" w:eastAsia="Arial" w:hAnsi="Arial" w:cs="Arial"/>
          <w:color w:val="000000"/>
        </w:rPr>
        <w:t>the Service Purchaser(s) shall have in place an ‘Escalating Concerns’</w:t>
      </w:r>
      <w:r w:rsidR="00AE4D9C" w:rsidRPr="00CF4989">
        <w:rPr>
          <w:rFonts w:ascii="Arial" w:eastAsia="Arial" w:hAnsi="Arial" w:cs="Arial"/>
          <w:color w:val="000000"/>
        </w:rPr>
        <w:t>/Provider Performance</w:t>
      </w:r>
      <w:r w:rsidR="0031681C" w:rsidRPr="00CF4989">
        <w:rPr>
          <w:rFonts w:ascii="Arial" w:eastAsia="Arial" w:hAnsi="Arial" w:cs="Arial"/>
          <w:color w:val="000000"/>
        </w:rPr>
        <w:t xml:space="preserve"> policy and procedure</w:t>
      </w:r>
      <w:r w:rsidR="00585020" w:rsidRPr="00CF4989">
        <w:rPr>
          <w:rFonts w:ascii="Arial" w:eastAsia="Arial" w:hAnsi="Arial" w:cs="Arial"/>
          <w:color w:val="000000"/>
        </w:rPr>
        <w:t>,</w:t>
      </w:r>
      <w:r w:rsidR="0031681C" w:rsidRPr="00CF4989">
        <w:rPr>
          <w:rFonts w:ascii="Arial" w:eastAsia="Arial" w:hAnsi="Arial" w:cs="Arial"/>
          <w:color w:val="000000"/>
        </w:rPr>
        <w:t xml:space="preserve"> and a copy will be made available to the </w:t>
      </w:r>
      <w:r w:rsidR="00D018A7" w:rsidRPr="00CF4989">
        <w:rPr>
          <w:rFonts w:ascii="Arial" w:eastAsia="Arial" w:hAnsi="Arial" w:cs="Arial"/>
          <w:color w:val="000000"/>
        </w:rPr>
        <w:t>p</w:t>
      </w:r>
      <w:r w:rsidR="0031681C" w:rsidRPr="00CF4989">
        <w:rPr>
          <w:rFonts w:ascii="Arial" w:eastAsia="Arial" w:hAnsi="Arial" w:cs="Arial"/>
          <w:color w:val="000000"/>
        </w:rPr>
        <w:t>arties.</w:t>
      </w:r>
    </w:p>
    <w:p w14:paraId="121B6D6D" w14:textId="7CEB8DB1" w:rsidR="003A7405" w:rsidRPr="00CF4989" w:rsidRDefault="00BC571D" w:rsidP="00BF7231">
      <w:pPr>
        <w:tabs>
          <w:tab w:val="left" w:pos="1152"/>
        </w:tabs>
        <w:spacing w:before="260" w:line="249" w:lineRule="exact"/>
        <w:ind w:left="1134" w:right="-10" w:hanging="1134"/>
        <w:jc w:val="both"/>
        <w:textAlignment w:val="baseline"/>
        <w:rPr>
          <w:rFonts w:ascii="Arial" w:eastAsia="Arial" w:hAnsi="Arial" w:cs="Arial"/>
          <w:color w:val="000000"/>
        </w:rPr>
      </w:pPr>
      <w:r w:rsidRPr="00CF4989">
        <w:rPr>
          <w:rFonts w:ascii="Arial" w:eastAsia="Arial" w:hAnsi="Arial" w:cs="Arial"/>
          <w:color w:val="000000"/>
        </w:rPr>
        <w:t>28</w:t>
      </w:r>
      <w:r w:rsidR="0031681C" w:rsidRPr="00CF4989">
        <w:rPr>
          <w:rFonts w:ascii="Arial" w:eastAsia="Arial" w:hAnsi="Arial" w:cs="Arial"/>
          <w:color w:val="000000"/>
        </w:rPr>
        <w:t>.3</w:t>
      </w:r>
      <w:r w:rsidR="0031681C" w:rsidRPr="00CF4989">
        <w:rPr>
          <w:rFonts w:ascii="Arial" w:eastAsia="Arial" w:hAnsi="Arial" w:cs="Arial"/>
          <w:color w:val="000000"/>
        </w:rPr>
        <w:tab/>
        <w:t xml:space="preserve">The </w:t>
      </w:r>
      <w:r w:rsidR="00D018A7" w:rsidRPr="00CF4989">
        <w:rPr>
          <w:rFonts w:ascii="Arial" w:eastAsia="Arial" w:hAnsi="Arial" w:cs="Arial"/>
          <w:color w:val="000000"/>
        </w:rPr>
        <w:t>p</w:t>
      </w:r>
      <w:r w:rsidR="0031681C" w:rsidRPr="00CF4989">
        <w:rPr>
          <w:rFonts w:ascii="Arial" w:eastAsia="Arial" w:hAnsi="Arial" w:cs="Arial"/>
          <w:color w:val="000000"/>
        </w:rPr>
        <w:t xml:space="preserve">arties hereto acknowledge that the safety and </w:t>
      </w:r>
      <w:r w:rsidR="00210137" w:rsidRPr="00CF4989">
        <w:rPr>
          <w:rFonts w:ascii="Arial" w:eastAsia="Arial" w:hAnsi="Arial" w:cs="Arial"/>
          <w:color w:val="000000"/>
        </w:rPr>
        <w:t>well-being</w:t>
      </w:r>
      <w:r w:rsidR="0031681C" w:rsidRPr="00CF4989">
        <w:rPr>
          <w:rFonts w:ascii="Arial" w:eastAsia="Arial" w:hAnsi="Arial" w:cs="Arial"/>
          <w:color w:val="000000"/>
        </w:rPr>
        <w:t xml:space="preserve"> of the Service User is paramount.</w:t>
      </w:r>
    </w:p>
    <w:p w14:paraId="4141AE49" w14:textId="06DF6C8A" w:rsidR="003A7405" w:rsidRPr="00CF4989" w:rsidRDefault="00BC571D" w:rsidP="00BF7231">
      <w:pPr>
        <w:tabs>
          <w:tab w:val="left" w:pos="1152"/>
        </w:tabs>
        <w:spacing w:before="256" w:line="253" w:lineRule="exact"/>
        <w:ind w:left="1134" w:right="-10" w:hanging="1134"/>
        <w:jc w:val="both"/>
        <w:textAlignment w:val="baseline"/>
        <w:rPr>
          <w:rFonts w:ascii="Arial" w:eastAsia="Arial" w:hAnsi="Arial" w:cs="Arial"/>
          <w:color w:val="000000"/>
        </w:rPr>
      </w:pPr>
      <w:r w:rsidRPr="00CF4989">
        <w:rPr>
          <w:rFonts w:ascii="Arial" w:eastAsia="Arial" w:hAnsi="Arial" w:cs="Arial"/>
          <w:color w:val="000000"/>
        </w:rPr>
        <w:t>28</w:t>
      </w:r>
      <w:r w:rsidR="0031681C" w:rsidRPr="00CF4989">
        <w:rPr>
          <w:rFonts w:ascii="Arial" w:eastAsia="Arial" w:hAnsi="Arial" w:cs="Arial"/>
          <w:color w:val="000000"/>
        </w:rPr>
        <w:t>.4</w:t>
      </w:r>
      <w:r w:rsidR="0031681C" w:rsidRPr="00CF4989">
        <w:rPr>
          <w:rFonts w:ascii="Arial" w:eastAsia="Arial" w:hAnsi="Arial" w:cs="Arial"/>
          <w:color w:val="000000"/>
        </w:rPr>
        <w:tab/>
        <w:t xml:space="preserve">The </w:t>
      </w:r>
      <w:r w:rsidR="00D018A7" w:rsidRPr="00CF4989">
        <w:rPr>
          <w:rFonts w:ascii="Arial" w:eastAsia="Arial" w:hAnsi="Arial" w:cs="Arial"/>
          <w:color w:val="000000"/>
        </w:rPr>
        <w:t>p</w:t>
      </w:r>
      <w:r w:rsidR="0031681C" w:rsidRPr="00CF4989">
        <w:rPr>
          <w:rFonts w:ascii="Arial" w:eastAsia="Arial" w:hAnsi="Arial" w:cs="Arial"/>
          <w:color w:val="000000"/>
        </w:rPr>
        <w:t>arties hereto acknowledge that Escalating Concerns</w:t>
      </w:r>
      <w:r w:rsidR="00AE4D9C" w:rsidRPr="00CF4989">
        <w:rPr>
          <w:rFonts w:ascii="Arial" w:eastAsia="Arial" w:hAnsi="Arial" w:cs="Arial"/>
          <w:color w:val="000000"/>
        </w:rPr>
        <w:t>/Provider Performance</w:t>
      </w:r>
      <w:r w:rsidR="0031681C" w:rsidRPr="00CF4989">
        <w:rPr>
          <w:rFonts w:ascii="Arial" w:eastAsia="Arial" w:hAnsi="Arial" w:cs="Arial"/>
          <w:color w:val="000000"/>
        </w:rPr>
        <w:t xml:space="preserve"> will require proactive or reactive intervention from the Service Purchaser(s), and possibly other agencies, designed to improve the quality of services and, where possible, prevent avoidable home closures or embargos.</w:t>
      </w:r>
    </w:p>
    <w:p w14:paraId="0FC80F7F" w14:textId="72271958" w:rsidR="003A7405" w:rsidRPr="00CF4989" w:rsidRDefault="00BC571D" w:rsidP="004A4A68">
      <w:pPr>
        <w:tabs>
          <w:tab w:val="left" w:pos="1152"/>
        </w:tabs>
        <w:spacing w:before="250"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28</w:t>
      </w:r>
      <w:r w:rsidR="0031681C" w:rsidRPr="00CF4989">
        <w:rPr>
          <w:rFonts w:ascii="Arial" w:eastAsia="Arial" w:hAnsi="Arial" w:cs="Arial"/>
          <w:color w:val="000000"/>
        </w:rPr>
        <w:t>.5</w:t>
      </w:r>
      <w:r w:rsidR="0031681C" w:rsidRPr="00CF4989">
        <w:rPr>
          <w:rFonts w:ascii="Arial" w:eastAsia="Arial" w:hAnsi="Arial" w:cs="Arial"/>
          <w:color w:val="000000"/>
        </w:rPr>
        <w:tab/>
        <w:t>Where abuse is suspected, the Safeguarding Adults at Risk policy and procedures shall take precedence.</w:t>
      </w:r>
    </w:p>
    <w:p w14:paraId="76544F05" w14:textId="05CF7CAC" w:rsidR="003A7405" w:rsidRPr="00CF4989" w:rsidRDefault="00BC571D" w:rsidP="00BF7231">
      <w:pPr>
        <w:tabs>
          <w:tab w:val="left" w:pos="1152"/>
        </w:tabs>
        <w:spacing w:before="253" w:line="251" w:lineRule="exact"/>
        <w:ind w:left="72" w:hanging="72"/>
        <w:textAlignment w:val="baseline"/>
        <w:rPr>
          <w:rFonts w:ascii="Arial" w:eastAsia="Arial" w:hAnsi="Arial" w:cs="Arial"/>
          <w:b/>
          <w:color w:val="000000"/>
        </w:rPr>
      </w:pPr>
      <w:r w:rsidRPr="00CF4989">
        <w:rPr>
          <w:rFonts w:ascii="Arial" w:eastAsia="Arial" w:hAnsi="Arial" w:cs="Arial"/>
          <w:b/>
          <w:color w:val="000000"/>
        </w:rPr>
        <w:t>29</w:t>
      </w:r>
      <w:r w:rsidR="0031681C" w:rsidRPr="00CF4989">
        <w:rPr>
          <w:rFonts w:ascii="Arial" w:eastAsia="Arial" w:hAnsi="Arial" w:cs="Arial"/>
          <w:b/>
          <w:color w:val="000000"/>
        </w:rPr>
        <w:tab/>
      </w:r>
      <w:r w:rsidR="00D57540" w:rsidRPr="00CF4989">
        <w:rPr>
          <w:rFonts w:ascii="Arial" w:eastAsia="Arial" w:hAnsi="Arial" w:cs="Arial"/>
          <w:b/>
          <w:color w:val="000000"/>
        </w:rPr>
        <w:t>CONTRACT</w:t>
      </w:r>
      <w:r w:rsidR="0031681C" w:rsidRPr="00CF4989">
        <w:rPr>
          <w:rFonts w:ascii="Arial" w:eastAsia="Arial" w:hAnsi="Arial" w:cs="Arial"/>
          <w:b/>
          <w:color w:val="000000"/>
        </w:rPr>
        <w:t xml:space="preserve"> SUSPENSION</w:t>
      </w:r>
    </w:p>
    <w:p w14:paraId="1B68665C" w14:textId="4453B01E" w:rsidR="003A7405" w:rsidRPr="00CF4989" w:rsidRDefault="00BC571D" w:rsidP="004A4A68">
      <w:pPr>
        <w:tabs>
          <w:tab w:val="left" w:pos="1152"/>
        </w:tabs>
        <w:spacing w:before="262"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29</w:t>
      </w:r>
      <w:r w:rsidR="0031681C" w:rsidRPr="00CF4989">
        <w:rPr>
          <w:rFonts w:ascii="Arial" w:eastAsia="Arial" w:hAnsi="Arial" w:cs="Arial"/>
          <w:color w:val="000000"/>
        </w:rPr>
        <w:t>.1</w:t>
      </w:r>
      <w:r w:rsidR="0031681C" w:rsidRPr="00CF4989">
        <w:rPr>
          <w:rFonts w:ascii="Arial" w:eastAsia="Arial" w:hAnsi="Arial" w:cs="Arial"/>
          <w:color w:val="000000"/>
        </w:rPr>
        <w:tab/>
        <w:t xml:space="preserve">In accordance with </w:t>
      </w:r>
      <w:r w:rsidR="0025664D" w:rsidRPr="00CF4989">
        <w:rPr>
          <w:rFonts w:ascii="Arial" w:eastAsia="Arial" w:hAnsi="Arial" w:cs="Arial"/>
          <w:color w:val="000000"/>
        </w:rPr>
        <w:t>Statutory Guidance</w:t>
      </w:r>
      <w:r w:rsidR="0031681C" w:rsidRPr="00CF4989">
        <w:rPr>
          <w:rFonts w:ascii="Arial" w:eastAsia="Arial" w:hAnsi="Arial" w:cs="Arial"/>
          <w:color w:val="000000"/>
        </w:rPr>
        <w:t xml:space="preserve"> the Service Purchaser(s) may apply </w:t>
      </w:r>
      <w:proofErr w:type="gramStart"/>
      <w:r w:rsidR="0031681C" w:rsidRPr="00CF4989">
        <w:rPr>
          <w:rFonts w:ascii="Arial" w:eastAsia="Arial" w:hAnsi="Arial" w:cs="Arial"/>
          <w:color w:val="000000"/>
        </w:rPr>
        <w:t>an</w:t>
      </w:r>
      <w:proofErr w:type="gramEnd"/>
      <w:r w:rsidR="0031681C" w:rsidRPr="00CF4989">
        <w:rPr>
          <w:rFonts w:ascii="Arial" w:eastAsia="Arial" w:hAnsi="Arial" w:cs="Arial"/>
          <w:color w:val="000000"/>
        </w:rPr>
        <w:t xml:space="preserve"> </w:t>
      </w:r>
      <w:r w:rsidR="00585020" w:rsidRPr="00CF4989">
        <w:rPr>
          <w:rFonts w:ascii="Arial" w:eastAsia="Arial" w:hAnsi="Arial" w:cs="Arial"/>
          <w:color w:val="000000"/>
        </w:rPr>
        <w:t>suspension on placements with</w:t>
      </w:r>
      <w:r w:rsidR="0031681C" w:rsidRPr="00CF4989">
        <w:rPr>
          <w:rFonts w:ascii="Arial" w:eastAsia="Arial" w:hAnsi="Arial" w:cs="Arial"/>
          <w:color w:val="000000"/>
        </w:rPr>
        <w:t xml:space="preserve"> a Home, i.e. choose not to place new Service Users there for a specified reason, but only if the </w:t>
      </w:r>
      <w:r w:rsidR="00585020" w:rsidRPr="00CF4989">
        <w:rPr>
          <w:rFonts w:ascii="Arial" w:eastAsia="Arial" w:hAnsi="Arial" w:cs="Arial"/>
          <w:color w:val="000000"/>
        </w:rPr>
        <w:t xml:space="preserve">suspension </w:t>
      </w:r>
      <w:r w:rsidR="0031681C" w:rsidRPr="00CF4989">
        <w:rPr>
          <w:rFonts w:ascii="Arial" w:eastAsia="Arial" w:hAnsi="Arial" w:cs="Arial"/>
          <w:color w:val="000000"/>
        </w:rPr>
        <w:t xml:space="preserve">is applied in accordance with the Service Purchaser(s) policy on embargos and the policy is applied consistently. The use and removal of </w:t>
      </w:r>
      <w:r w:rsidR="00585020" w:rsidRPr="00CF4989">
        <w:rPr>
          <w:rFonts w:ascii="Arial" w:eastAsia="Arial" w:hAnsi="Arial" w:cs="Arial"/>
          <w:color w:val="000000"/>
        </w:rPr>
        <w:t xml:space="preserve">suspensions </w:t>
      </w:r>
      <w:r w:rsidR="0031681C" w:rsidRPr="00CF4989">
        <w:rPr>
          <w:rFonts w:ascii="Arial" w:eastAsia="Arial" w:hAnsi="Arial" w:cs="Arial"/>
          <w:color w:val="000000"/>
        </w:rPr>
        <w:t>must be linked to thorough risk assessments undertaken by the Service Purchaser(s). Risk assessments must be undertaken within a reasonable time</w:t>
      </w:r>
      <w:r w:rsidR="006D1939" w:rsidRPr="00CF4989">
        <w:rPr>
          <w:rFonts w:ascii="Arial" w:eastAsia="Arial" w:hAnsi="Arial" w:cs="Arial"/>
          <w:color w:val="000000"/>
        </w:rPr>
        <w:t xml:space="preserve"> and shared with the Service Provider</w:t>
      </w:r>
      <w:r w:rsidR="0031681C" w:rsidRPr="00CF4989">
        <w:rPr>
          <w:rFonts w:ascii="Arial" w:eastAsia="Arial" w:hAnsi="Arial" w:cs="Arial"/>
          <w:color w:val="000000"/>
        </w:rPr>
        <w:t>.</w:t>
      </w:r>
    </w:p>
    <w:p w14:paraId="0F2B8E7F" w14:textId="74890A9E" w:rsidR="00666CA5" w:rsidRPr="00CF4989" w:rsidRDefault="00BC571D" w:rsidP="004A4A68">
      <w:pPr>
        <w:tabs>
          <w:tab w:val="left" w:pos="1152"/>
        </w:tabs>
        <w:spacing w:before="250" w:after="120"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29</w:t>
      </w:r>
      <w:r w:rsidR="0031681C" w:rsidRPr="00CF4989">
        <w:rPr>
          <w:rFonts w:ascii="Arial" w:eastAsia="Arial" w:hAnsi="Arial" w:cs="Arial"/>
          <w:color w:val="000000"/>
        </w:rPr>
        <w:t>.2</w:t>
      </w:r>
      <w:r w:rsidR="0031681C" w:rsidRPr="00CF4989">
        <w:rPr>
          <w:rFonts w:ascii="Arial" w:eastAsia="Arial" w:hAnsi="Arial" w:cs="Arial"/>
          <w:color w:val="000000"/>
        </w:rPr>
        <w:tab/>
        <w:t xml:space="preserve">If the Service Purchaser(s) apply the </w:t>
      </w:r>
      <w:r w:rsidR="00585020" w:rsidRPr="00CF4989">
        <w:rPr>
          <w:rFonts w:ascii="Arial" w:eastAsia="Arial" w:hAnsi="Arial" w:cs="Arial"/>
          <w:color w:val="000000"/>
        </w:rPr>
        <w:t xml:space="preserve">suspension </w:t>
      </w:r>
      <w:r w:rsidR="0031681C" w:rsidRPr="00CF4989">
        <w:rPr>
          <w:rFonts w:ascii="Arial" w:eastAsia="Arial" w:hAnsi="Arial" w:cs="Arial"/>
          <w:color w:val="000000"/>
        </w:rPr>
        <w:t xml:space="preserve">because new Service Users may not be safe in a Home, the Service Purchaser(s) </w:t>
      </w:r>
      <w:r w:rsidR="00456ABB" w:rsidRPr="00CF4989">
        <w:rPr>
          <w:rFonts w:ascii="Arial" w:eastAsia="Arial" w:hAnsi="Arial" w:cs="Arial"/>
          <w:color w:val="000000"/>
        </w:rPr>
        <w:t>will</w:t>
      </w:r>
      <w:r w:rsidR="0031681C" w:rsidRPr="00CF4989">
        <w:rPr>
          <w:rFonts w:ascii="Arial" w:eastAsia="Arial" w:hAnsi="Arial" w:cs="Arial"/>
          <w:color w:val="000000"/>
        </w:rPr>
        <w:t xml:space="preserve"> </w:t>
      </w:r>
      <w:proofErr w:type="gramStart"/>
      <w:r w:rsidR="0031681C" w:rsidRPr="00CF4989">
        <w:rPr>
          <w:rFonts w:ascii="Arial" w:eastAsia="Arial" w:hAnsi="Arial" w:cs="Arial"/>
          <w:color w:val="000000"/>
        </w:rPr>
        <w:t>make arrangements</w:t>
      </w:r>
      <w:proofErr w:type="gramEnd"/>
      <w:r w:rsidR="0031681C" w:rsidRPr="00CF4989">
        <w:rPr>
          <w:rFonts w:ascii="Arial" w:eastAsia="Arial" w:hAnsi="Arial" w:cs="Arial"/>
          <w:color w:val="000000"/>
        </w:rPr>
        <w:t xml:space="preserve"> for all existing Service Users in the Home to be reviewed individually.</w:t>
      </w:r>
    </w:p>
    <w:p w14:paraId="15066506" w14:textId="12F92E8B" w:rsidR="000E4409" w:rsidRPr="00CF4989" w:rsidRDefault="00BC571D" w:rsidP="00BF7231">
      <w:pPr>
        <w:tabs>
          <w:tab w:val="left" w:pos="1152"/>
        </w:tabs>
        <w:spacing w:before="250" w:line="254" w:lineRule="exact"/>
        <w:ind w:left="1152" w:right="144" w:hanging="1152"/>
        <w:jc w:val="both"/>
        <w:textAlignment w:val="baseline"/>
        <w:rPr>
          <w:rFonts w:ascii="Arial" w:eastAsia="Arial" w:hAnsi="Arial" w:cs="Arial"/>
          <w:b/>
          <w:color w:val="000000"/>
          <w:spacing w:val="1"/>
        </w:rPr>
      </w:pPr>
      <w:r w:rsidRPr="00CF4989">
        <w:rPr>
          <w:rFonts w:ascii="Arial" w:eastAsia="Arial" w:hAnsi="Arial" w:cs="Arial"/>
          <w:b/>
          <w:color w:val="000000"/>
          <w:spacing w:val="1"/>
        </w:rPr>
        <w:t>30</w:t>
      </w:r>
      <w:r w:rsidR="0031681C" w:rsidRPr="00CF4989">
        <w:rPr>
          <w:rFonts w:ascii="Arial" w:eastAsia="Arial" w:hAnsi="Arial" w:cs="Arial"/>
          <w:b/>
          <w:color w:val="000000"/>
          <w:spacing w:val="1"/>
        </w:rPr>
        <w:tab/>
        <w:t>CONFIDENTIALITY</w:t>
      </w:r>
    </w:p>
    <w:p w14:paraId="315E4436" w14:textId="652691BA" w:rsidR="00666CA5" w:rsidRPr="00CF4989" w:rsidRDefault="00BC571D" w:rsidP="004A4A68">
      <w:pPr>
        <w:tabs>
          <w:tab w:val="left" w:pos="1152"/>
        </w:tabs>
        <w:spacing w:before="250" w:after="120" w:line="254" w:lineRule="exact"/>
        <w:ind w:left="1152" w:right="-4" w:hanging="1152"/>
        <w:jc w:val="both"/>
        <w:textAlignment w:val="baseline"/>
        <w:rPr>
          <w:rFonts w:ascii="Arial" w:eastAsia="Arial" w:hAnsi="Arial" w:cs="Arial"/>
          <w:color w:val="000000"/>
          <w:spacing w:val="-1"/>
        </w:rPr>
      </w:pPr>
      <w:r w:rsidRPr="00CF4989">
        <w:rPr>
          <w:rFonts w:ascii="Arial" w:eastAsia="Arial" w:hAnsi="Arial" w:cs="Arial"/>
          <w:color w:val="000000"/>
          <w:spacing w:val="-1"/>
        </w:rPr>
        <w:t>30</w:t>
      </w:r>
      <w:r w:rsidR="0031681C" w:rsidRPr="00CF4989">
        <w:rPr>
          <w:rFonts w:ascii="Arial" w:eastAsia="Arial" w:hAnsi="Arial" w:cs="Arial"/>
          <w:color w:val="000000"/>
          <w:spacing w:val="-1"/>
        </w:rPr>
        <w:t>.1</w:t>
      </w:r>
      <w:r w:rsidR="0031681C" w:rsidRPr="00CF4989">
        <w:rPr>
          <w:rFonts w:ascii="Arial" w:eastAsia="Arial" w:hAnsi="Arial" w:cs="Arial"/>
          <w:color w:val="000000"/>
          <w:spacing w:val="-1"/>
        </w:rPr>
        <w:tab/>
        <w:t xml:space="preserve">The </w:t>
      </w:r>
      <w:r w:rsidR="00396674" w:rsidRPr="00CF4989">
        <w:rPr>
          <w:rFonts w:ascii="Arial" w:eastAsia="Arial" w:hAnsi="Arial" w:cs="Arial"/>
          <w:color w:val="000000"/>
          <w:spacing w:val="-1"/>
        </w:rPr>
        <w:t>p</w:t>
      </w:r>
      <w:r w:rsidR="0031681C" w:rsidRPr="00CF4989">
        <w:rPr>
          <w:rFonts w:ascii="Arial" w:eastAsia="Arial" w:hAnsi="Arial" w:cs="Arial"/>
          <w:color w:val="000000"/>
          <w:spacing w:val="-1"/>
        </w:rPr>
        <w:t>arties acknowledge that where the Service Purchaser(s) has serious concerns about the Home it may have a duty to share information about vulnerable adults/adults at risk with the Regulatory Authority, the Health Board and any other involved statutory bodies and that this may mean disclosing personal information about the Service User.</w:t>
      </w:r>
    </w:p>
    <w:p w14:paraId="086BABD4" w14:textId="13B18B34" w:rsidR="003A7405" w:rsidRPr="00CF4989" w:rsidRDefault="00BC571D" w:rsidP="004A4A68">
      <w:pPr>
        <w:tabs>
          <w:tab w:val="left" w:pos="1152"/>
        </w:tabs>
        <w:spacing w:before="250" w:after="100" w:afterAutospacing="1"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30</w:t>
      </w:r>
      <w:r w:rsidR="0031681C" w:rsidRPr="00CF4989">
        <w:rPr>
          <w:rFonts w:ascii="Arial" w:eastAsia="Arial" w:hAnsi="Arial" w:cs="Arial"/>
          <w:color w:val="000000"/>
        </w:rPr>
        <w:t>.2</w:t>
      </w:r>
      <w:r w:rsidR="0031681C" w:rsidRPr="00CF4989">
        <w:rPr>
          <w:rFonts w:ascii="Arial" w:eastAsia="Arial" w:hAnsi="Arial" w:cs="Arial"/>
          <w:color w:val="000000"/>
        </w:rPr>
        <w:tab/>
        <w:t>The disclosure of personal information should be considered under various legal frameworks. These are:</w:t>
      </w:r>
    </w:p>
    <w:p w14:paraId="25ABA02F" w14:textId="77777777" w:rsidR="003A7405" w:rsidRPr="00CF4989" w:rsidRDefault="0031681C" w:rsidP="004A4A68">
      <w:pPr>
        <w:numPr>
          <w:ilvl w:val="0"/>
          <w:numId w:val="2"/>
        </w:numPr>
        <w:tabs>
          <w:tab w:val="clear" w:pos="504"/>
          <w:tab w:val="left" w:pos="1656"/>
        </w:tabs>
        <w:spacing w:before="273" w:line="248" w:lineRule="exact"/>
        <w:ind w:left="1656" w:right="-4" w:hanging="504"/>
        <w:jc w:val="both"/>
        <w:textAlignment w:val="baseline"/>
        <w:rPr>
          <w:rFonts w:ascii="Arial" w:eastAsia="Arial" w:hAnsi="Arial" w:cs="Arial"/>
          <w:color w:val="000000"/>
        </w:rPr>
      </w:pPr>
      <w:r w:rsidRPr="00CF4989">
        <w:rPr>
          <w:rFonts w:ascii="Arial" w:eastAsia="Arial" w:hAnsi="Arial" w:cs="Arial"/>
          <w:color w:val="000000"/>
        </w:rPr>
        <w:t>The common law duty of confidentiality, which still applies where the issue is not determined by other legislation.</w:t>
      </w:r>
    </w:p>
    <w:p w14:paraId="442CFF72" w14:textId="77777777" w:rsidR="003A7405" w:rsidRPr="00CF4989" w:rsidRDefault="00F62464" w:rsidP="005E1C45">
      <w:pPr>
        <w:numPr>
          <w:ilvl w:val="0"/>
          <w:numId w:val="2"/>
        </w:numPr>
        <w:tabs>
          <w:tab w:val="clear" w:pos="504"/>
          <w:tab w:val="left" w:pos="1656"/>
        </w:tabs>
        <w:spacing w:line="271" w:lineRule="exact"/>
        <w:ind w:left="1656" w:hanging="504"/>
        <w:jc w:val="both"/>
        <w:textAlignment w:val="baseline"/>
        <w:rPr>
          <w:rFonts w:ascii="Arial" w:eastAsia="Arial" w:hAnsi="Arial" w:cs="Arial"/>
          <w:color w:val="000000"/>
          <w:spacing w:val="-1"/>
        </w:rPr>
      </w:pPr>
      <w:r w:rsidRPr="00CF4989">
        <w:rPr>
          <w:rFonts w:ascii="Arial" w:eastAsia="Arial" w:hAnsi="Arial" w:cs="Arial"/>
          <w:color w:val="000000"/>
          <w:spacing w:val="-1"/>
        </w:rPr>
        <w:t>Data protection legislation</w:t>
      </w:r>
      <w:r w:rsidR="0031681C" w:rsidRPr="00CF4989">
        <w:rPr>
          <w:rFonts w:ascii="Arial" w:eastAsia="Arial" w:hAnsi="Arial" w:cs="Arial"/>
          <w:color w:val="000000"/>
          <w:spacing w:val="-1"/>
        </w:rPr>
        <w:t>.</w:t>
      </w:r>
    </w:p>
    <w:p w14:paraId="0D508020" w14:textId="77777777" w:rsidR="003A7405" w:rsidRPr="00CF4989" w:rsidRDefault="0031681C" w:rsidP="004A4A68">
      <w:pPr>
        <w:numPr>
          <w:ilvl w:val="0"/>
          <w:numId w:val="2"/>
        </w:numPr>
        <w:tabs>
          <w:tab w:val="clear" w:pos="504"/>
          <w:tab w:val="left" w:pos="1656"/>
        </w:tabs>
        <w:spacing w:before="14" w:line="252" w:lineRule="exact"/>
        <w:ind w:left="1656" w:right="-4" w:hanging="504"/>
        <w:jc w:val="both"/>
        <w:textAlignment w:val="baseline"/>
        <w:rPr>
          <w:rFonts w:ascii="Arial" w:eastAsia="Arial" w:hAnsi="Arial" w:cs="Arial"/>
          <w:color w:val="000000"/>
        </w:rPr>
      </w:pPr>
      <w:r w:rsidRPr="00CF4989">
        <w:rPr>
          <w:rFonts w:ascii="Arial" w:eastAsia="Arial" w:hAnsi="Arial" w:cs="Arial"/>
          <w:color w:val="000000"/>
        </w:rPr>
        <w:t>Article 8 of the European Convention on Human Rights, the right to respect for privacy.</w:t>
      </w:r>
    </w:p>
    <w:p w14:paraId="644FF895" w14:textId="1D35FC52" w:rsidR="003A7405" w:rsidRPr="00CF4989" w:rsidRDefault="00396674" w:rsidP="005E1C45">
      <w:pPr>
        <w:numPr>
          <w:ilvl w:val="0"/>
          <w:numId w:val="2"/>
        </w:numPr>
        <w:tabs>
          <w:tab w:val="clear" w:pos="504"/>
          <w:tab w:val="left" w:pos="1656"/>
        </w:tabs>
        <w:spacing w:line="269" w:lineRule="exact"/>
        <w:ind w:left="1656" w:hanging="504"/>
        <w:jc w:val="both"/>
        <w:textAlignment w:val="baseline"/>
        <w:rPr>
          <w:rFonts w:ascii="Arial" w:eastAsia="Arial" w:hAnsi="Arial" w:cs="Arial"/>
          <w:color w:val="000000"/>
          <w:spacing w:val="-1"/>
        </w:rPr>
      </w:pPr>
      <w:r w:rsidRPr="00CF4989">
        <w:rPr>
          <w:rFonts w:ascii="Arial" w:eastAsia="Arial" w:hAnsi="Arial" w:cs="Arial"/>
          <w:color w:val="000000"/>
          <w:spacing w:val="-1"/>
        </w:rPr>
        <w:t>S</w:t>
      </w:r>
      <w:r w:rsidR="0031681C" w:rsidRPr="00CF4989">
        <w:rPr>
          <w:rFonts w:ascii="Arial" w:eastAsia="Arial" w:hAnsi="Arial" w:cs="Arial"/>
          <w:color w:val="000000"/>
          <w:spacing w:val="-1"/>
        </w:rPr>
        <w:t>ection 124 Police Act 1997.</w:t>
      </w:r>
    </w:p>
    <w:p w14:paraId="6B00455E" w14:textId="77777777" w:rsidR="00AE4D9C" w:rsidRPr="00CF4989" w:rsidRDefault="00AE4D9C" w:rsidP="005E1C45">
      <w:pPr>
        <w:numPr>
          <w:ilvl w:val="0"/>
          <w:numId w:val="2"/>
        </w:numPr>
        <w:tabs>
          <w:tab w:val="clear" w:pos="504"/>
          <w:tab w:val="left" w:pos="1656"/>
        </w:tabs>
        <w:spacing w:line="269" w:lineRule="exact"/>
        <w:ind w:left="1656" w:hanging="504"/>
        <w:jc w:val="both"/>
        <w:textAlignment w:val="baseline"/>
        <w:rPr>
          <w:rFonts w:ascii="Arial" w:eastAsia="Arial" w:hAnsi="Arial" w:cs="Arial"/>
          <w:color w:val="000000"/>
          <w:spacing w:val="-1"/>
        </w:rPr>
      </w:pPr>
      <w:r w:rsidRPr="00CF4989">
        <w:rPr>
          <w:rFonts w:ascii="Arial" w:eastAsia="Arial" w:hAnsi="Arial" w:cs="Arial"/>
          <w:color w:val="000000"/>
          <w:spacing w:val="-1"/>
        </w:rPr>
        <w:t>Access to Personal Files Act 1997</w:t>
      </w:r>
    </w:p>
    <w:p w14:paraId="153C3BC6" w14:textId="77777777" w:rsidR="004854E4" w:rsidRDefault="004854E4">
      <w:pPr>
        <w:rPr>
          <w:rFonts w:ascii="Arial" w:eastAsia="Arial" w:hAnsi="Arial" w:cs="Arial"/>
          <w:color w:val="000000"/>
        </w:rPr>
      </w:pPr>
      <w:r>
        <w:rPr>
          <w:rFonts w:ascii="Arial" w:eastAsia="Arial" w:hAnsi="Arial" w:cs="Arial"/>
          <w:color w:val="000000"/>
        </w:rPr>
        <w:br w:type="page"/>
      </w:r>
    </w:p>
    <w:p w14:paraId="04720DCE" w14:textId="6A352E40" w:rsidR="003A7405" w:rsidRPr="00CF4989" w:rsidRDefault="00BC571D" w:rsidP="004A4A68">
      <w:pPr>
        <w:tabs>
          <w:tab w:val="left" w:pos="1152"/>
        </w:tabs>
        <w:spacing w:before="259"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lastRenderedPageBreak/>
        <w:t>30</w:t>
      </w:r>
      <w:r w:rsidR="0031681C" w:rsidRPr="00CF4989">
        <w:rPr>
          <w:rFonts w:ascii="Arial" w:eastAsia="Arial" w:hAnsi="Arial" w:cs="Arial"/>
          <w:color w:val="000000"/>
        </w:rPr>
        <w:t>.3</w:t>
      </w:r>
      <w:r w:rsidR="0031681C" w:rsidRPr="00CF4989">
        <w:rPr>
          <w:rFonts w:ascii="Arial" w:eastAsia="Arial" w:hAnsi="Arial" w:cs="Arial"/>
          <w:color w:val="000000"/>
        </w:rPr>
        <w:tab/>
        <w:t xml:space="preserve">When considering disclosure of personal </w:t>
      </w:r>
      <w:r w:rsidR="008C6C2F" w:rsidRPr="00CF4989">
        <w:rPr>
          <w:rFonts w:ascii="Arial" w:eastAsia="Arial" w:hAnsi="Arial" w:cs="Arial"/>
          <w:color w:val="000000"/>
        </w:rPr>
        <w:t>information,</w:t>
      </w:r>
      <w:r w:rsidR="0031681C" w:rsidRPr="00CF4989">
        <w:rPr>
          <w:rFonts w:ascii="Arial" w:eastAsia="Arial" w:hAnsi="Arial" w:cs="Arial"/>
          <w:color w:val="000000"/>
        </w:rPr>
        <w:t xml:space="preserve"> the Service Purchaser(s) and the Service Provider shall always secure the consent of the Service User concerned. Alternatively, the consent of a Service User’s Representative should be sought where the Service User is unable to give informed consent and where the Service User</w:t>
      </w:r>
      <w:r w:rsidR="0031303A" w:rsidRPr="00CF4989">
        <w:rPr>
          <w:rFonts w:ascii="Arial" w:eastAsia="Arial" w:hAnsi="Arial" w:cs="Arial"/>
          <w:color w:val="000000"/>
        </w:rPr>
        <w:t>’s</w:t>
      </w:r>
      <w:r w:rsidR="0031681C" w:rsidRPr="00CF4989">
        <w:rPr>
          <w:rFonts w:ascii="Arial" w:eastAsia="Arial" w:hAnsi="Arial" w:cs="Arial"/>
          <w:color w:val="000000"/>
        </w:rPr>
        <w:t xml:space="preserve"> Representative has a Lasting Power of Attorney (or other lawful authority) and that clearly covers such circumstances.</w:t>
      </w:r>
    </w:p>
    <w:p w14:paraId="2688459E" w14:textId="3E71B1D9" w:rsidR="003A7405" w:rsidRPr="00CF4989" w:rsidRDefault="00585020" w:rsidP="004A4A68">
      <w:pPr>
        <w:tabs>
          <w:tab w:val="left" w:pos="1152"/>
        </w:tabs>
        <w:spacing w:before="257"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30</w:t>
      </w:r>
      <w:r w:rsidR="0031681C" w:rsidRPr="00CF4989">
        <w:rPr>
          <w:rFonts w:ascii="Arial" w:eastAsia="Arial" w:hAnsi="Arial" w:cs="Arial"/>
          <w:color w:val="000000"/>
        </w:rPr>
        <w:t>.4</w:t>
      </w:r>
      <w:r w:rsidR="0031681C" w:rsidRPr="00CF4989">
        <w:rPr>
          <w:rFonts w:ascii="Arial" w:eastAsia="Arial" w:hAnsi="Arial" w:cs="Arial"/>
          <w:color w:val="000000"/>
        </w:rPr>
        <w:tab/>
        <w:t>Where consent is not available or has been withheld</w:t>
      </w:r>
      <w:r w:rsidR="00F62464" w:rsidRPr="00CF4989">
        <w:rPr>
          <w:rFonts w:ascii="Arial" w:eastAsia="Arial" w:hAnsi="Arial" w:cs="Arial"/>
          <w:color w:val="000000"/>
        </w:rPr>
        <w:t>,</w:t>
      </w:r>
      <w:r w:rsidR="0031681C" w:rsidRPr="00CF4989">
        <w:rPr>
          <w:rFonts w:ascii="Arial" w:eastAsia="Arial" w:hAnsi="Arial" w:cs="Arial"/>
          <w:color w:val="000000"/>
        </w:rPr>
        <w:t xml:space="preserve"> </w:t>
      </w:r>
      <w:r w:rsidR="00F62464" w:rsidRPr="00CF4989">
        <w:rPr>
          <w:rFonts w:ascii="Arial" w:eastAsia="Arial" w:hAnsi="Arial" w:cs="Arial"/>
          <w:color w:val="000000"/>
        </w:rPr>
        <w:t>data protection legislation</w:t>
      </w:r>
      <w:r w:rsidR="0031681C" w:rsidRPr="00CF4989">
        <w:rPr>
          <w:rFonts w:ascii="Arial" w:eastAsia="Arial" w:hAnsi="Arial" w:cs="Arial"/>
          <w:color w:val="000000"/>
        </w:rPr>
        <w:t xml:space="preserve"> provides for disclosure to safeguard the vital interests of the Service User or to safeguard the vital interests of someone else.</w:t>
      </w:r>
    </w:p>
    <w:p w14:paraId="54E39790" w14:textId="788F1735" w:rsidR="003A7405" w:rsidRPr="00CF4989" w:rsidRDefault="00BC571D" w:rsidP="004A4A68">
      <w:pPr>
        <w:tabs>
          <w:tab w:val="left" w:pos="1152"/>
        </w:tabs>
        <w:spacing w:before="256"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30</w:t>
      </w:r>
      <w:r w:rsidR="0031681C" w:rsidRPr="00CF4989">
        <w:rPr>
          <w:rFonts w:ascii="Arial" w:eastAsia="Arial" w:hAnsi="Arial" w:cs="Arial"/>
          <w:color w:val="000000"/>
        </w:rPr>
        <w:t>.5</w:t>
      </w:r>
      <w:r w:rsidR="0031681C" w:rsidRPr="00CF4989">
        <w:rPr>
          <w:rFonts w:ascii="Arial" w:eastAsia="Arial" w:hAnsi="Arial" w:cs="Arial"/>
          <w:color w:val="000000"/>
        </w:rPr>
        <w:tab/>
        <w:t xml:space="preserve">All documents and information received by the Service Purchaser(s) and/or Service Provider during or in connection with the performance of this </w:t>
      </w:r>
      <w:r w:rsidR="00D57540" w:rsidRPr="00CF4989">
        <w:rPr>
          <w:rFonts w:ascii="Arial" w:eastAsia="Arial" w:hAnsi="Arial" w:cs="Arial"/>
          <w:color w:val="000000"/>
        </w:rPr>
        <w:t>C</w:t>
      </w:r>
      <w:r w:rsidR="000C7348" w:rsidRPr="00CF4989">
        <w:rPr>
          <w:rFonts w:ascii="Arial" w:eastAsia="Arial" w:hAnsi="Arial" w:cs="Arial"/>
          <w:color w:val="000000"/>
        </w:rPr>
        <w:t>ontract</w:t>
      </w:r>
      <w:r w:rsidR="0031681C" w:rsidRPr="00CF4989">
        <w:rPr>
          <w:rFonts w:ascii="Arial" w:eastAsia="Arial" w:hAnsi="Arial" w:cs="Arial"/>
          <w:color w:val="000000"/>
        </w:rPr>
        <w:t xml:space="preserve"> shall be treated as confidential.</w:t>
      </w:r>
    </w:p>
    <w:p w14:paraId="3A3A4EFF" w14:textId="118D4786" w:rsidR="003A7405" w:rsidRPr="00CF4989" w:rsidRDefault="00BC571D" w:rsidP="004A4A68">
      <w:pPr>
        <w:tabs>
          <w:tab w:val="left" w:pos="1152"/>
        </w:tabs>
        <w:spacing w:before="251"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30</w:t>
      </w:r>
      <w:r w:rsidR="0031681C" w:rsidRPr="00CF4989">
        <w:rPr>
          <w:rFonts w:ascii="Arial" w:eastAsia="Arial" w:hAnsi="Arial" w:cs="Arial"/>
          <w:color w:val="000000"/>
        </w:rPr>
        <w:t>.6</w:t>
      </w:r>
      <w:r w:rsidR="0031681C" w:rsidRPr="00CF4989">
        <w:rPr>
          <w:rFonts w:ascii="Arial" w:eastAsia="Arial" w:hAnsi="Arial" w:cs="Arial"/>
          <w:color w:val="000000"/>
        </w:rPr>
        <w:tab/>
        <w:t xml:space="preserve">The Service Provider acknowledges that in the performance of its obligations under the </w:t>
      </w:r>
      <w:r w:rsidR="00D57540" w:rsidRPr="00CF4989">
        <w:rPr>
          <w:rFonts w:ascii="Arial" w:eastAsia="Arial" w:hAnsi="Arial" w:cs="Arial"/>
          <w:color w:val="000000"/>
        </w:rPr>
        <w:t>C</w:t>
      </w:r>
      <w:r w:rsidR="000C7348" w:rsidRPr="00CF4989">
        <w:rPr>
          <w:rFonts w:ascii="Arial" w:eastAsia="Arial" w:hAnsi="Arial" w:cs="Arial"/>
          <w:color w:val="000000"/>
        </w:rPr>
        <w:t>ontract</w:t>
      </w:r>
      <w:r w:rsidR="0031303A" w:rsidRPr="00CF4989">
        <w:rPr>
          <w:rFonts w:ascii="Arial" w:eastAsia="Arial" w:hAnsi="Arial" w:cs="Arial"/>
          <w:color w:val="000000"/>
        </w:rPr>
        <w:t>,</w:t>
      </w:r>
      <w:r w:rsidR="0031681C" w:rsidRPr="00CF4989">
        <w:rPr>
          <w:rFonts w:ascii="Arial" w:eastAsia="Arial" w:hAnsi="Arial" w:cs="Arial"/>
          <w:color w:val="000000"/>
        </w:rPr>
        <w:t xml:space="preserve"> it will be processing personal data as defined by the </w:t>
      </w:r>
      <w:r w:rsidR="00894F12" w:rsidRPr="00CF4989">
        <w:rPr>
          <w:rFonts w:ascii="Arial" w:eastAsia="Arial" w:hAnsi="Arial" w:cs="Arial"/>
          <w:color w:val="000000"/>
        </w:rPr>
        <w:t xml:space="preserve">data protection legislation </w:t>
      </w:r>
      <w:r w:rsidR="0031681C" w:rsidRPr="00CF4989">
        <w:rPr>
          <w:rFonts w:ascii="Arial" w:eastAsia="Arial" w:hAnsi="Arial" w:cs="Arial"/>
          <w:color w:val="000000"/>
        </w:rPr>
        <w:t>and shall comply with its obliga</w:t>
      </w:r>
      <w:r w:rsidR="00F86AFB" w:rsidRPr="00CF4989">
        <w:rPr>
          <w:rFonts w:ascii="Arial" w:eastAsia="Arial" w:hAnsi="Arial" w:cs="Arial"/>
          <w:color w:val="000000"/>
        </w:rPr>
        <w:t>tions.</w:t>
      </w:r>
    </w:p>
    <w:p w14:paraId="69F564C0" w14:textId="0FE51922" w:rsidR="003A7405" w:rsidRPr="00CF4989" w:rsidRDefault="00BC571D" w:rsidP="004A4A68">
      <w:pPr>
        <w:spacing w:before="251"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30</w:t>
      </w:r>
      <w:r w:rsidR="0031681C" w:rsidRPr="00CF4989">
        <w:rPr>
          <w:rFonts w:ascii="Arial" w:eastAsia="Arial" w:hAnsi="Arial" w:cs="Arial"/>
          <w:color w:val="000000"/>
        </w:rPr>
        <w:t>.7</w:t>
      </w:r>
      <w:r w:rsidR="0031681C" w:rsidRPr="00CF4989">
        <w:rPr>
          <w:rFonts w:ascii="Arial" w:eastAsia="Arial" w:hAnsi="Arial" w:cs="Arial"/>
          <w:color w:val="000000"/>
        </w:rPr>
        <w:tab/>
        <w:t>The Service Provider shall ensure that all employees who may be required in the course of their duties to have access to personal data have undergone instruction relating to the care and handling of personal data and are honest, reliable and competent.</w:t>
      </w:r>
    </w:p>
    <w:p w14:paraId="06270AF8" w14:textId="1E6AC226" w:rsidR="003A7405" w:rsidRPr="00CF4989" w:rsidRDefault="00BC571D" w:rsidP="004A4A68">
      <w:pPr>
        <w:tabs>
          <w:tab w:val="left" w:pos="1152"/>
        </w:tabs>
        <w:spacing w:before="258" w:line="250"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30</w:t>
      </w:r>
      <w:r w:rsidR="0031681C" w:rsidRPr="00CF4989">
        <w:rPr>
          <w:rFonts w:ascii="Arial" w:eastAsia="Arial" w:hAnsi="Arial" w:cs="Arial"/>
          <w:color w:val="000000"/>
        </w:rPr>
        <w:t>.8</w:t>
      </w:r>
      <w:r w:rsidR="0031681C" w:rsidRPr="00CF4989">
        <w:rPr>
          <w:rFonts w:ascii="Arial" w:eastAsia="Arial" w:hAnsi="Arial" w:cs="Arial"/>
          <w:color w:val="000000"/>
        </w:rPr>
        <w:tab/>
        <w:t>The Service Provider confirms that all information and data including personal data obtained and used in connection with the Service shall:</w:t>
      </w:r>
    </w:p>
    <w:p w14:paraId="22DC912E" w14:textId="006F0F67" w:rsidR="003A7405" w:rsidRPr="00CF4989" w:rsidRDefault="0031681C" w:rsidP="00E464A3">
      <w:pPr>
        <w:numPr>
          <w:ilvl w:val="0"/>
          <w:numId w:val="14"/>
        </w:numPr>
        <w:tabs>
          <w:tab w:val="left" w:pos="1701"/>
        </w:tabs>
        <w:spacing w:before="255" w:line="254" w:lineRule="exact"/>
        <w:ind w:left="1701" w:right="-4" w:hanging="567"/>
        <w:jc w:val="both"/>
        <w:textAlignment w:val="baseline"/>
        <w:rPr>
          <w:rFonts w:ascii="Arial" w:eastAsia="Arial" w:hAnsi="Arial" w:cs="Arial"/>
          <w:color w:val="000000"/>
        </w:rPr>
      </w:pPr>
      <w:r w:rsidRPr="00CF4989">
        <w:rPr>
          <w:rFonts w:ascii="Arial" w:eastAsia="Arial" w:hAnsi="Arial" w:cs="Arial"/>
          <w:color w:val="000000"/>
        </w:rPr>
        <w:t>As between the Service Provider and the Service Purchaser(s) be the property of the Service Purchaser.</w:t>
      </w:r>
    </w:p>
    <w:p w14:paraId="02BA5753" w14:textId="3FAE8A35" w:rsidR="003A7405" w:rsidRPr="00CF4989" w:rsidRDefault="0031681C" w:rsidP="00E464A3">
      <w:pPr>
        <w:numPr>
          <w:ilvl w:val="0"/>
          <w:numId w:val="14"/>
        </w:numPr>
        <w:tabs>
          <w:tab w:val="left" w:pos="1701"/>
        </w:tabs>
        <w:spacing w:line="252" w:lineRule="exact"/>
        <w:ind w:left="1701" w:right="-4" w:hanging="567"/>
        <w:jc w:val="both"/>
        <w:textAlignment w:val="baseline"/>
        <w:rPr>
          <w:rFonts w:ascii="Arial" w:eastAsia="Arial" w:hAnsi="Arial" w:cs="Arial"/>
          <w:color w:val="000000"/>
        </w:rPr>
      </w:pPr>
      <w:r w:rsidRPr="00CF4989">
        <w:rPr>
          <w:rFonts w:ascii="Arial" w:eastAsia="Arial" w:hAnsi="Arial" w:cs="Arial"/>
          <w:color w:val="000000"/>
        </w:rPr>
        <w:t xml:space="preserve">Be processed for the sole purpose of undertaking the Service Provider’s obligations under the </w:t>
      </w:r>
      <w:r w:rsidR="00D57540" w:rsidRPr="00CF4989">
        <w:rPr>
          <w:rFonts w:ascii="Arial" w:eastAsia="Arial" w:hAnsi="Arial" w:cs="Arial"/>
          <w:color w:val="000000"/>
        </w:rPr>
        <w:t>C</w:t>
      </w:r>
      <w:r w:rsidR="000C7348" w:rsidRPr="00CF4989">
        <w:rPr>
          <w:rFonts w:ascii="Arial" w:eastAsia="Arial" w:hAnsi="Arial" w:cs="Arial"/>
          <w:color w:val="000000"/>
        </w:rPr>
        <w:t>ontract</w:t>
      </w:r>
      <w:r w:rsidRPr="00CF4989">
        <w:rPr>
          <w:rFonts w:ascii="Arial" w:eastAsia="Arial" w:hAnsi="Arial" w:cs="Arial"/>
          <w:color w:val="000000"/>
        </w:rPr>
        <w:t xml:space="preserve"> and for no other purpose.</w:t>
      </w:r>
    </w:p>
    <w:p w14:paraId="41B4B4D0" w14:textId="25F8D80B" w:rsidR="003A7405" w:rsidRPr="00CF4989" w:rsidRDefault="0031681C" w:rsidP="00E464A3">
      <w:pPr>
        <w:numPr>
          <w:ilvl w:val="0"/>
          <w:numId w:val="14"/>
        </w:numPr>
        <w:tabs>
          <w:tab w:val="left" w:pos="1701"/>
        </w:tabs>
        <w:spacing w:before="6" w:line="249" w:lineRule="exact"/>
        <w:ind w:left="1701" w:right="144" w:hanging="567"/>
        <w:jc w:val="both"/>
        <w:textAlignment w:val="baseline"/>
        <w:rPr>
          <w:rFonts w:ascii="Arial" w:eastAsia="Arial" w:hAnsi="Arial" w:cs="Arial"/>
          <w:color w:val="000000"/>
        </w:rPr>
      </w:pPr>
      <w:r w:rsidRPr="00CF4989">
        <w:rPr>
          <w:rFonts w:ascii="Arial" w:eastAsia="Arial" w:hAnsi="Arial" w:cs="Arial"/>
          <w:color w:val="000000"/>
        </w:rPr>
        <w:t xml:space="preserve">Be held in accordance with the provisions of </w:t>
      </w:r>
      <w:r w:rsidR="004B2912" w:rsidRPr="00CF4989">
        <w:rPr>
          <w:rFonts w:ascii="Arial" w:eastAsia="Arial" w:hAnsi="Arial" w:cs="Arial"/>
          <w:color w:val="000000"/>
        </w:rPr>
        <w:t xml:space="preserve">Clause </w:t>
      </w:r>
      <w:r w:rsidR="000500D3" w:rsidRPr="00CF4989">
        <w:rPr>
          <w:rFonts w:ascii="Arial" w:eastAsia="Arial" w:hAnsi="Arial" w:cs="Arial"/>
          <w:color w:val="000000"/>
        </w:rPr>
        <w:t xml:space="preserve">19 </w:t>
      </w:r>
      <w:r w:rsidRPr="00CF4989">
        <w:rPr>
          <w:rFonts w:ascii="Arial" w:eastAsia="Arial" w:hAnsi="Arial" w:cs="Arial"/>
          <w:color w:val="000000"/>
        </w:rPr>
        <w:t xml:space="preserve">upon termination or early determination of the </w:t>
      </w:r>
      <w:r w:rsidR="000C7348" w:rsidRPr="00CF4989">
        <w:rPr>
          <w:rFonts w:ascii="Arial" w:eastAsia="Arial" w:hAnsi="Arial" w:cs="Arial"/>
          <w:color w:val="000000"/>
        </w:rPr>
        <w:t>Contract</w:t>
      </w:r>
      <w:r w:rsidRPr="00CF4989">
        <w:rPr>
          <w:rFonts w:ascii="Arial" w:eastAsia="Arial" w:hAnsi="Arial" w:cs="Arial"/>
          <w:color w:val="000000"/>
        </w:rPr>
        <w:t xml:space="preserve"> or </w:t>
      </w:r>
      <w:r w:rsidR="00BC571D" w:rsidRPr="00CF4989">
        <w:rPr>
          <w:rFonts w:ascii="Arial" w:eastAsia="Arial" w:hAnsi="Arial" w:cs="Arial"/>
          <w:color w:val="000000"/>
        </w:rPr>
        <w:t>ISC.</w:t>
      </w:r>
    </w:p>
    <w:p w14:paraId="4C89691B" w14:textId="584F0B61" w:rsidR="003A7405" w:rsidRPr="00CF4989" w:rsidRDefault="00BC571D" w:rsidP="00E464A3">
      <w:pPr>
        <w:tabs>
          <w:tab w:val="left" w:pos="1152"/>
        </w:tabs>
        <w:spacing w:before="257"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30</w:t>
      </w:r>
      <w:r w:rsidR="0031681C" w:rsidRPr="00CF4989">
        <w:rPr>
          <w:rFonts w:ascii="Arial" w:eastAsia="Arial" w:hAnsi="Arial" w:cs="Arial"/>
          <w:color w:val="000000"/>
        </w:rPr>
        <w:t>.9</w:t>
      </w:r>
      <w:r w:rsidR="0031681C" w:rsidRPr="00CF4989">
        <w:rPr>
          <w:rFonts w:ascii="Arial" w:eastAsia="Arial" w:hAnsi="Arial" w:cs="Arial"/>
          <w:color w:val="000000"/>
        </w:rPr>
        <w:tab/>
        <w:t xml:space="preserve">The Service Provider shall implement and maintain appropriate technical and organisational measures </w:t>
      </w:r>
      <w:proofErr w:type="gramStart"/>
      <w:r w:rsidR="0031681C" w:rsidRPr="00CF4989">
        <w:rPr>
          <w:rFonts w:ascii="Arial" w:eastAsia="Arial" w:hAnsi="Arial" w:cs="Arial"/>
          <w:color w:val="000000"/>
        </w:rPr>
        <w:t>so as to</w:t>
      </w:r>
      <w:proofErr w:type="gramEnd"/>
      <w:r w:rsidR="0031681C" w:rsidRPr="00CF4989">
        <w:rPr>
          <w:rFonts w:ascii="Arial" w:eastAsia="Arial" w:hAnsi="Arial" w:cs="Arial"/>
          <w:color w:val="000000"/>
        </w:rPr>
        <w:t xml:space="preserve"> prevent the destruction</w:t>
      </w:r>
      <w:r w:rsidR="003E1D7B" w:rsidRPr="00CF4989">
        <w:rPr>
          <w:rFonts w:ascii="Arial" w:eastAsia="Arial" w:hAnsi="Arial" w:cs="Arial"/>
          <w:color w:val="000000"/>
        </w:rPr>
        <w:t>,</w:t>
      </w:r>
      <w:r w:rsidR="0031681C" w:rsidRPr="00CF4989">
        <w:rPr>
          <w:rFonts w:ascii="Arial" w:eastAsia="Arial" w:hAnsi="Arial" w:cs="Arial"/>
          <w:color w:val="000000"/>
        </w:rPr>
        <w:t xml:space="preserve"> damage</w:t>
      </w:r>
      <w:r w:rsidR="003E1D7B" w:rsidRPr="00CF4989">
        <w:rPr>
          <w:rFonts w:ascii="Arial" w:eastAsia="Arial" w:hAnsi="Arial" w:cs="Arial"/>
          <w:color w:val="000000"/>
        </w:rPr>
        <w:t>,</w:t>
      </w:r>
      <w:r w:rsidR="0031681C" w:rsidRPr="00CF4989">
        <w:rPr>
          <w:rFonts w:ascii="Arial" w:eastAsia="Arial" w:hAnsi="Arial" w:cs="Arial"/>
          <w:color w:val="000000"/>
        </w:rPr>
        <w:t xml:space="preserve"> loss or alteration of any data or the unlawful processing of any data. The Service Provider shall provide to the Service Purchaser(s) such information as may be required to confirm that the Service Provider is complying with such obligations.</w:t>
      </w:r>
    </w:p>
    <w:p w14:paraId="4E91FD9C" w14:textId="77777777" w:rsidR="003A7405" w:rsidRPr="00CF4989" w:rsidRDefault="003A7405">
      <w:pPr>
        <w:rPr>
          <w:rFonts w:ascii="Arial" w:hAnsi="Arial" w:cs="Arial"/>
        </w:rPr>
      </w:pPr>
    </w:p>
    <w:p w14:paraId="51BB2A7A" w14:textId="6B7468D2" w:rsidR="003A7405" w:rsidRPr="00CF4989" w:rsidRDefault="00BC571D" w:rsidP="00E464A3">
      <w:pPr>
        <w:tabs>
          <w:tab w:val="left" w:pos="1152"/>
        </w:tabs>
        <w:spacing w:before="1"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30</w:t>
      </w:r>
      <w:r w:rsidR="0031681C" w:rsidRPr="00CF4989">
        <w:rPr>
          <w:rFonts w:ascii="Arial" w:eastAsia="Arial" w:hAnsi="Arial" w:cs="Arial"/>
          <w:color w:val="000000"/>
        </w:rPr>
        <w:t>.10</w:t>
      </w:r>
      <w:r w:rsidR="0031681C" w:rsidRPr="00CF4989">
        <w:rPr>
          <w:rFonts w:ascii="Arial" w:eastAsia="Arial" w:hAnsi="Arial" w:cs="Arial"/>
          <w:color w:val="000000"/>
        </w:rPr>
        <w:tab/>
        <w:t xml:space="preserve">The Service Provider shall ensure that nothing is done which places the Service Purchaser(s) in breach of </w:t>
      </w:r>
      <w:r w:rsidR="00411066" w:rsidRPr="00CF4989">
        <w:rPr>
          <w:rFonts w:ascii="Arial" w:eastAsia="Arial" w:hAnsi="Arial" w:cs="Arial"/>
          <w:color w:val="000000"/>
        </w:rPr>
        <w:t xml:space="preserve">the </w:t>
      </w:r>
      <w:r w:rsidR="00CA1307" w:rsidRPr="00CF4989">
        <w:rPr>
          <w:rFonts w:ascii="Arial" w:eastAsia="Arial" w:hAnsi="Arial" w:cs="Arial"/>
          <w:color w:val="000000"/>
        </w:rPr>
        <w:t>data protection legislation</w:t>
      </w:r>
      <w:r w:rsidR="00F86AFB" w:rsidRPr="00CF4989">
        <w:rPr>
          <w:rFonts w:ascii="Arial" w:eastAsia="Arial" w:hAnsi="Arial" w:cs="Arial"/>
          <w:color w:val="000000"/>
        </w:rPr>
        <w:t xml:space="preserve"> </w:t>
      </w:r>
      <w:r w:rsidR="0031681C" w:rsidRPr="00CF4989">
        <w:rPr>
          <w:rFonts w:ascii="Arial" w:eastAsia="Arial" w:hAnsi="Arial" w:cs="Arial"/>
          <w:color w:val="000000"/>
        </w:rPr>
        <w:t>and shall have or establish appropriate systems, policies and procedures to ensure compliance. The Service Purchaser(s) shall have appropriate systems, policies and procedures in place to ensure their respective compliance.</w:t>
      </w:r>
    </w:p>
    <w:p w14:paraId="14597E3D" w14:textId="55232431" w:rsidR="003A7405" w:rsidRPr="00CF4989" w:rsidRDefault="00BC571D" w:rsidP="009105EF">
      <w:pPr>
        <w:tabs>
          <w:tab w:val="left" w:pos="1152"/>
        </w:tabs>
        <w:spacing w:before="256" w:line="253" w:lineRule="exact"/>
        <w:jc w:val="both"/>
        <w:textAlignment w:val="baseline"/>
        <w:rPr>
          <w:rFonts w:ascii="Arial" w:eastAsia="Arial" w:hAnsi="Arial" w:cs="Arial"/>
          <w:color w:val="000000"/>
          <w:spacing w:val="-1"/>
        </w:rPr>
      </w:pPr>
      <w:r w:rsidRPr="00CF4989">
        <w:rPr>
          <w:rFonts w:ascii="Arial" w:eastAsia="Arial" w:hAnsi="Arial" w:cs="Arial"/>
          <w:color w:val="000000"/>
          <w:spacing w:val="-1"/>
        </w:rPr>
        <w:t>30</w:t>
      </w:r>
      <w:r w:rsidR="0031681C" w:rsidRPr="00CF4989">
        <w:rPr>
          <w:rFonts w:ascii="Arial" w:eastAsia="Arial" w:hAnsi="Arial" w:cs="Arial"/>
          <w:color w:val="000000"/>
          <w:spacing w:val="-1"/>
        </w:rPr>
        <w:t>.11</w:t>
      </w:r>
      <w:r w:rsidR="0031681C" w:rsidRPr="00CF4989">
        <w:rPr>
          <w:rFonts w:ascii="Arial" w:eastAsia="Arial" w:hAnsi="Arial" w:cs="Arial"/>
          <w:color w:val="000000"/>
          <w:spacing w:val="-1"/>
        </w:rPr>
        <w:tab/>
        <w:t xml:space="preserve">This </w:t>
      </w:r>
      <w:r w:rsidR="004B2912" w:rsidRPr="00CF4989">
        <w:rPr>
          <w:rFonts w:ascii="Arial" w:eastAsia="Arial" w:hAnsi="Arial" w:cs="Arial"/>
          <w:color w:val="000000"/>
          <w:spacing w:val="-1"/>
        </w:rPr>
        <w:t xml:space="preserve">Clause </w:t>
      </w:r>
      <w:r w:rsidRPr="00CF4989">
        <w:rPr>
          <w:rFonts w:ascii="Arial" w:eastAsia="Arial" w:hAnsi="Arial" w:cs="Arial"/>
          <w:color w:val="000000"/>
          <w:spacing w:val="-1"/>
        </w:rPr>
        <w:t xml:space="preserve">30 </w:t>
      </w:r>
      <w:r w:rsidR="0031681C" w:rsidRPr="00CF4989">
        <w:rPr>
          <w:rFonts w:ascii="Arial" w:eastAsia="Arial" w:hAnsi="Arial" w:cs="Arial"/>
          <w:color w:val="000000"/>
          <w:spacing w:val="-1"/>
        </w:rPr>
        <w:t xml:space="preserve">shall survive termination of the </w:t>
      </w:r>
      <w:r w:rsidR="00D57540" w:rsidRPr="00CF4989">
        <w:rPr>
          <w:rFonts w:ascii="Arial" w:eastAsia="Arial" w:hAnsi="Arial" w:cs="Arial"/>
          <w:color w:val="000000"/>
          <w:spacing w:val="-1"/>
        </w:rPr>
        <w:t>C</w:t>
      </w:r>
      <w:r w:rsidR="000C7348" w:rsidRPr="00CF4989">
        <w:rPr>
          <w:rFonts w:ascii="Arial" w:eastAsia="Arial" w:hAnsi="Arial" w:cs="Arial"/>
          <w:color w:val="000000"/>
          <w:spacing w:val="-1"/>
        </w:rPr>
        <w:t>ontract</w:t>
      </w:r>
      <w:r w:rsidR="0031681C" w:rsidRPr="00CF4989">
        <w:rPr>
          <w:rFonts w:ascii="Arial" w:eastAsia="Arial" w:hAnsi="Arial" w:cs="Arial"/>
          <w:color w:val="000000"/>
          <w:spacing w:val="-1"/>
        </w:rPr>
        <w:t>.</w:t>
      </w:r>
    </w:p>
    <w:p w14:paraId="484C9D90" w14:textId="53C73973" w:rsidR="003A7405" w:rsidRPr="00CF4989" w:rsidRDefault="00BC571D">
      <w:pPr>
        <w:tabs>
          <w:tab w:val="left" w:pos="1152"/>
        </w:tabs>
        <w:spacing w:before="253" w:line="252" w:lineRule="exact"/>
        <w:textAlignment w:val="baseline"/>
        <w:rPr>
          <w:rFonts w:ascii="Arial" w:eastAsia="Arial" w:hAnsi="Arial" w:cs="Arial"/>
          <w:b/>
          <w:color w:val="000000"/>
          <w:spacing w:val="-1"/>
        </w:rPr>
      </w:pPr>
      <w:r w:rsidRPr="00CF4989">
        <w:rPr>
          <w:rFonts w:ascii="Arial" w:eastAsia="Arial" w:hAnsi="Arial" w:cs="Arial"/>
          <w:b/>
          <w:color w:val="000000"/>
          <w:spacing w:val="-1"/>
        </w:rPr>
        <w:t>31</w:t>
      </w:r>
      <w:r w:rsidR="0031681C" w:rsidRPr="00CF4989">
        <w:rPr>
          <w:rFonts w:ascii="Arial" w:eastAsia="Arial" w:hAnsi="Arial" w:cs="Arial"/>
          <w:b/>
          <w:color w:val="000000"/>
          <w:spacing w:val="-1"/>
        </w:rPr>
        <w:tab/>
        <w:t>EFFECT OF STATUTORY PROCEEDINGS</w:t>
      </w:r>
    </w:p>
    <w:p w14:paraId="3E456804" w14:textId="1CF3DD0D" w:rsidR="003A7405" w:rsidRPr="00CF4989" w:rsidRDefault="00BC571D" w:rsidP="00E464A3">
      <w:pPr>
        <w:tabs>
          <w:tab w:val="left" w:pos="1152"/>
        </w:tabs>
        <w:spacing w:before="252"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31</w:t>
      </w:r>
      <w:r w:rsidR="0031681C" w:rsidRPr="00CF4989">
        <w:rPr>
          <w:rFonts w:ascii="Arial" w:eastAsia="Arial" w:hAnsi="Arial" w:cs="Arial"/>
          <w:color w:val="000000"/>
        </w:rPr>
        <w:t>.1</w:t>
      </w:r>
      <w:r w:rsidR="0031681C" w:rsidRPr="00CF4989">
        <w:rPr>
          <w:rFonts w:ascii="Arial" w:eastAsia="Arial" w:hAnsi="Arial" w:cs="Arial"/>
          <w:color w:val="000000"/>
        </w:rPr>
        <w:tab/>
        <w:t>The Service Provider must inform the Service Purchaser(s) as soon as possible</w:t>
      </w:r>
      <w:r w:rsidR="003E1D7B" w:rsidRPr="00CF4989">
        <w:rPr>
          <w:rFonts w:ascii="Arial" w:eastAsia="Arial" w:hAnsi="Arial" w:cs="Arial"/>
          <w:color w:val="000000"/>
        </w:rPr>
        <w:t>,</w:t>
      </w:r>
      <w:r w:rsidR="0031681C" w:rsidRPr="00CF4989">
        <w:rPr>
          <w:rFonts w:ascii="Arial" w:eastAsia="Arial" w:hAnsi="Arial" w:cs="Arial"/>
          <w:color w:val="000000"/>
        </w:rPr>
        <w:t xml:space="preserve"> and in any event within twenty four (24) hours, such notice to be confirmed in writing within three (3) working days, if any notice under the </w:t>
      </w:r>
      <w:r w:rsidR="00C64C0F" w:rsidRPr="00CF4989">
        <w:rPr>
          <w:rFonts w:ascii="Arial" w:eastAsia="Arial" w:hAnsi="Arial" w:cs="Arial"/>
          <w:color w:val="000000"/>
        </w:rPr>
        <w:t>relevant Registration Act</w:t>
      </w:r>
      <w:r w:rsidR="0031681C" w:rsidRPr="00CF4989">
        <w:rPr>
          <w:rFonts w:ascii="Arial" w:eastAsia="Arial" w:hAnsi="Arial" w:cs="Arial"/>
          <w:color w:val="000000"/>
        </w:rPr>
        <w:t xml:space="preserve"> has been issued in connection with the Home by the </w:t>
      </w:r>
      <w:r w:rsidR="0085065F" w:rsidRPr="00CF4989">
        <w:rPr>
          <w:rFonts w:ascii="Arial" w:eastAsia="Arial" w:hAnsi="Arial" w:cs="Arial"/>
          <w:color w:val="000000"/>
        </w:rPr>
        <w:t>CIW</w:t>
      </w:r>
      <w:r w:rsidR="0031681C" w:rsidRPr="00CF4989">
        <w:rPr>
          <w:rFonts w:ascii="Arial" w:eastAsia="Arial" w:hAnsi="Arial" w:cs="Arial"/>
          <w:color w:val="000000"/>
        </w:rPr>
        <w:t xml:space="preserve"> or a Regulatory Authority or there has been a decision by a Magistrates’ Court to cancel registration or in respect of action taken by the Regulator.</w:t>
      </w:r>
    </w:p>
    <w:p w14:paraId="07B43EF8" w14:textId="114B31FD" w:rsidR="003A7405" w:rsidRPr="00CF4989" w:rsidRDefault="00BC571D" w:rsidP="00E464A3">
      <w:pPr>
        <w:tabs>
          <w:tab w:val="left" w:pos="1152"/>
        </w:tabs>
        <w:spacing w:before="253"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lastRenderedPageBreak/>
        <w:t>31</w:t>
      </w:r>
      <w:r w:rsidR="0031681C" w:rsidRPr="00CF4989">
        <w:rPr>
          <w:rFonts w:ascii="Arial" w:eastAsia="Arial" w:hAnsi="Arial" w:cs="Arial"/>
          <w:color w:val="000000"/>
        </w:rPr>
        <w:t>.2</w:t>
      </w:r>
      <w:r w:rsidR="0031681C" w:rsidRPr="00CF4989">
        <w:rPr>
          <w:rFonts w:ascii="Arial" w:eastAsia="Arial" w:hAnsi="Arial" w:cs="Arial"/>
          <w:color w:val="000000"/>
        </w:rPr>
        <w:tab/>
        <w:t xml:space="preserve">In the event of the circumstances in </w:t>
      </w:r>
      <w:r w:rsidR="004B2912" w:rsidRPr="00CF4989">
        <w:rPr>
          <w:rFonts w:ascii="Arial" w:eastAsia="Arial" w:hAnsi="Arial" w:cs="Arial"/>
          <w:color w:val="000000"/>
        </w:rPr>
        <w:t xml:space="preserve">Clause </w:t>
      </w:r>
      <w:r w:rsidRPr="00CF4989">
        <w:rPr>
          <w:rFonts w:ascii="Arial" w:eastAsia="Arial" w:hAnsi="Arial" w:cs="Arial"/>
          <w:color w:val="000000"/>
        </w:rPr>
        <w:t xml:space="preserve">31 </w:t>
      </w:r>
      <w:r w:rsidR="0031681C" w:rsidRPr="00CF4989">
        <w:rPr>
          <w:rFonts w:ascii="Arial" w:eastAsia="Arial" w:hAnsi="Arial" w:cs="Arial"/>
          <w:color w:val="000000"/>
        </w:rPr>
        <w:t xml:space="preserve">above occurring, the Service Provider shall not enter into a new </w:t>
      </w:r>
      <w:r w:rsidR="00ED10CB" w:rsidRPr="00CF4989">
        <w:rPr>
          <w:rFonts w:ascii="Arial" w:eastAsia="Arial" w:hAnsi="Arial" w:cs="Arial"/>
          <w:color w:val="000000"/>
        </w:rPr>
        <w:t>ISC</w:t>
      </w:r>
      <w:r w:rsidR="0031681C" w:rsidRPr="00CF4989">
        <w:rPr>
          <w:rFonts w:ascii="Arial" w:eastAsia="Arial" w:hAnsi="Arial" w:cs="Arial"/>
          <w:color w:val="000000"/>
        </w:rPr>
        <w:t xml:space="preserve"> with/for a Service User not already accommodated in the Home unless and until the Service Provider has undertaken a risk assessment in relation to the subject matter of the notice and its effect on the Service Users and/or staff in the Home and has informed the Service Purchaser(s) of the outcome.</w:t>
      </w:r>
    </w:p>
    <w:p w14:paraId="28E05795" w14:textId="3FBE96B9" w:rsidR="003A7405" w:rsidRPr="00CF4989" w:rsidRDefault="00BC571D">
      <w:pPr>
        <w:tabs>
          <w:tab w:val="left" w:pos="1152"/>
        </w:tabs>
        <w:spacing w:before="253" w:line="252" w:lineRule="exact"/>
        <w:textAlignment w:val="baseline"/>
        <w:rPr>
          <w:rFonts w:ascii="Arial" w:eastAsia="Arial" w:hAnsi="Arial" w:cs="Arial"/>
          <w:b/>
          <w:color w:val="000000"/>
          <w:spacing w:val="-2"/>
        </w:rPr>
      </w:pPr>
      <w:r w:rsidRPr="00CF4989">
        <w:rPr>
          <w:rFonts w:ascii="Arial" w:eastAsia="Arial" w:hAnsi="Arial" w:cs="Arial"/>
          <w:b/>
          <w:color w:val="000000"/>
          <w:spacing w:val="-2"/>
        </w:rPr>
        <w:t>32</w:t>
      </w:r>
      <w:r w:rsidR="0031681C" w:rsidRPr="00CF4989">
        <w:rPr>
          <w:rFonts w:ascii="Arial" w:eastAsia="Arial" w:hAnsi="Arial" w:cs="Arial"/>
          <w:b/>
          <w:color w:val="000000"/>
          <w:spacing w:val="-2"/>
        </w:rPr>
        <w:tab/>
      </w:r>
      <w:r w:rsidR="00D57540" w:rsidRPr="00CF4989">
        <w:rPr>
          <w:rFonts w:ascii="Arial" w:eastAsia="Arial" w:hAnsi="Arial" w:cs="Arial"/>
          <w:b/>
          <w:color w:val="000000"/>
          <w:spacing w:val="-2"/>
        </w:rPr>
        <w:t>CONTRACT</w:t>
      </w:r>
      <w:r w:rsidR="0031681C" w:rsidRPr="00CF4989">
        <w:rPr>
          <w:rFonts w:ascii="Arial" w:eastAsia="Arial" w:hAnsi="Arial" w:cs="Arial"/>
          <w:b/>
          <w:color w:val="000000"/>
          <w:spacing w:val="-2"/>
        </w:rPr>
        <w:t xml:space="preserve"> COMPLIANCE (DEFAULT)</w:t>
      </w:r>
    </w:p>
    <w:p w14:paraId="418CBE67" w14:textId="2A280939" w:rsidR="003A7405" w:rsidRPr="00CF4989" w:rsidRDefault="00BC571D" w:rsidP="00E464A3">
      <w:pPr>
        <w:spacing w:before="253"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32</w:t>
      </w:r>
      <w:r w:rsidR="0031681C" w:rsidRPr="00CF4989">
        <w:rPr>
          <w:rFonts w:ascii="Arial" w:eastAsia="Arial" w:hAnsi="Arial" w:cs="Arial"/>
          <w:color w:val="000000"/>
        </w:rPr>
        <w:t>.1</w:t>
      </w:r>
      <w:r w:rsidR="0031681C" w:rsidRPr="00CF4989">
        <w:rPr>
          <w:rFonts w:ascii="Arial" w:eastAsia="Arial" w:hAnsi="Arial" w:cs="Arial"/>
          <w:color w:val="000000"/>
        </w:rPr>
        <w:tab/>
        <w:t>If any party is in default of their respective obligations under this Agreement, the other party shall notify in writing the way in which the party is in default and if appropriate the matter shall be considered at a meeting of the parties.</w:t>
      </w:r>
    </w:p>
    <w:p w14:paraId="4F715600" w14:textId="270B9DBE" w:rsidR="003A7405" w:rsidRPr="00CF4989" w:rsidRDefault="00BC571D" w:rsidP="00E464A3">
      <w:pPr>
        <w:tabs>
          <w:tab w:val="left" w:pos="1152"/>
        </w:tabs>
        <w:spacing w:before="253"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32</w:t>
      </w:r>
      <w:r w:rsidR="0031681C" w:rsidRPr="00CF4989">
        <w:rPr>
          <w:rFonts w:ascii="Arial" w:eastAsia="Arial" w:hAnsi="Arial" w:cs="Arial"/>
          <w:color w:val="000000"/>
        </w:rPr>
        <w:t>.2</w:t>
      </w:r>
      <w:r w:rsidR="0031681C" w:rsidRPr="00CF4989">
        <w:rPr>
          <w:rFonts w:ascii="Arial" w:eastAsia="Arial" w:hAnsi="Arial" w:cs="Arial"/>
          <w:color w:val="000000"/>
        </w:rPr>
        <w:tab/>
        <w:t xml:space="preserve">Where, despite any action taken, the party is still in default, the aggrieved party may issue a default notice specifying the default and the action to be taken to rectify it within a reasonable time not exceeding twenty (20) </w:t>
      </w:r>
      <w:r w:rsidR="00396674" w:rsidRPr="00CF4989">
        <w:rPr>
          <w:rFonts w:ascii="Arial" w:eastAsia="Arial" w:hAnsi="Arial" w:cs="Arial"/>
          <w:color w:val="000000"/>
        </w:rPr>
        <w:t>W</w:t>
      </w:r>
      <w:r w:rsidR="0031681C" w:rsidRPr="00CF4989">
        <w:rPr>
          <w:rFonts w:ascii="Arial" w:eastAsia="Arial" w:hAnsi="Arial" w:cs="Arial"/>
          <w:color w:val="000000"/>
        </w:rPr>
        <w:t xml:space="preserve">orking </w:t>
      </w:r>
      <w:r w:rsidR="00396674" w:rsidRPr="00CF4989">
        <w:rPr>
          <w:rFonts w:ascii="Arial" w:eastAsia="Arial" w:hAnsi="Arial" w:cs="Arial"/>
          <w:color w:val="000000"/>
        </w:rPr>
        <w:t>D</w:t>
      </w:r>
      <w:r w:rsidR="0031681C" w:rsidRPr="00CF4989">
        <w:rPr>
          <w:rFonts w:ascii="Arial" w:eastAsia="Arial" w:hAnsi="Arial" w:cs="Arial"/>
          <w:color w:val="000000"/>
        </w:rPr>
        <w:t xml:space="preserve">ays. Failure to comply with such a notice may constitute a fundamental breach of </w:t>
      </w:r>
      <w:r w:rsidR="00D57540" w:rsidRPr="00CF4989">
        <w:rPr>
          <w:rFonts w:ascii="Arial" w:eastAsia="Arial" w:hAnsi="Arial" w:cs="Arial"/>
          <w:color w:val="000000"/>
        </w:rPr>
        <w:t>C</w:t>
      </w:r>
      <w:r w:rsidR="000C7348" w:rsidRPr="00CF4989">
        <w:rPr>
          <w:rFonts w:ascii="Arial" w:eastAsia="Arial" w:hAnsi="Arial" w:cs="Arial"/>
          <w:color w:val="000000"/>
        </w:rPr>
        <w:t>ontract</w:t>
      </w:r>
      <w:r w:rsidR="0031681C" w:rsidRPr="00CF4989">
        <w:rPr>
          <w:rFonts w:ascii="Arial" w:eastAsia="Arial" w:hAnsi="Arial" w:cs="Arial"/>
          <w:color w:val="000000"/>
        </w:rPr>
        <w:t xml:space="preserve"> which shall entitle the Service Purchaser(s)</w:t>
      </w:r>
      <w:r w:rsidR="00E5515C" w:rsidRPr="00CF4989">
        <w:rPr>
          <w:rFonts w:ascii="Arial" w:eastAsia="Arial" w:hAnsi="Arial" w:cs="Arial"/>
          <w:color w:val="000000"/>
        </w:rPr>
        <w:t>, if the Service Provider is the defaulting party,</w:t>
      </w:r>
      <w:r w:rsidR="0031681C" w:rsidRPr="00CF4989">
        <w:rPr>
          <w:rFonts w:ascii="Arial" w:eastAsia="Arial" w:hAnsi="Arial" w:cs="Arial"/>
          <w:color w:val="000000"/>
        </w:rPr>
        <w:t xml:space="preserve"> to suspend full or part payment from the date of service of the notice to terminate the </w:t>
      </w:r>
      <w:r w:rsidR="00D57540" w:rsidRPr="00CF4989">
        <w:rPr>
          <w:rFonts w:ascii="Arial" w:eastAsia="Arial" w:hAnsi="Arial" w:cs="Arial"/>
          <w:color w:val="000000"/>
        </w:rPr>
        <w:t>C</w:t>
      </w:r>
      <w:r w:rsidR="000C7348" w:rsidRPr="00CF4989">
        <w:rPr>
          <w:rFonts w:ascii="Arial" w:eastAsia="Arial" w:hAnsi="Arial" w:cs="Arial"/>
          <w:color w:val="000000"/>
        </w:rPr>
        <w:t>ontract</w:t>
      </w:r>
      <w:r w:rsidR="0031681C" w:rsidRPr="00CF4989">
        <w:rPr>
          <w:rFonts w:ascii="Arial" w:eastAsia="Arial" w:hAnsi="Arial" w:cs="Arial"/>
          <w:color w:val="000000"/>
        </w:rPr>
        <w:t xml:space="preserve"> in accordance with </w:t>
      </w:r>
      <w:r w:rsidR="004B2912" w:rsidRPr="00CF4989">
        <w:rPr>
          <w:rFonts w:ascii="Arial" w:eastAsia="Arial" w:hAnsi="Arial" w:cs="Arial"/>
          <w:color w:val="000000"/>
        </w:rPr>
        <w:t xml:space="preserve">Clause </w:t>
      </w:r>
      <w:r w:rsidRPr="00CF4989">
        <w:rPr>
          <w:rFonts w:ascii="Arial" w:eastAsia="Arial" w:hAnsi="Arial" w:cs="Arial"/>
          <w:color w:val="000000"/>
        </w:rPr>
        <w:t>17</w:t>
      </w:r>
      <w:r w:rsidR="0031681C" w:rsidRPr="00CF4989">
        <w:rPr>
          <w:rFonts w:ascii="Arial" w:eastAsia="Arial" w:hAnsi="Arial" w:cs="Arial"/>
          <w:color w:val="000000"/>
        </w:rPr>
        <w:t>.</w:t>
      </w:r>
    </w:p>
    <w:p w14:paraId="49FD1D02" w14:textId="0186D795" w:rsidR="003A7405" w:rsidRPr="00CF4989" w:rsidRDefault="00BC571D" w:rsidP="00E464A3">
      <w:pPr>
        <w:tabs>
          <w:tab w:val="left" w:pos="1152"/>
        </w:tabs>
        <w:spacing w:before="255"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32</w:t>
      </w:r>
      <w:r w:rsidR="0031681C" w:rsidRPr="00CF4989">
        <w:rPr>
          <w:rFonts w:ascii="Arial" w:eastAsia="Arial" w:hAnsi="Arial" w:cs="Arial"/>
          <w:color w:val="000000"/>
        </w:rPr>
        <w:t>.3</w:t>
      </w:r>
      <w:r w:rsidR="0031681C" w:rsidRPr="00CF4989">
        <w:rPr>
          <w:rFonts w:ascii="Arial" w:eastAsia="Arial" w:hAnsi="Arial" w:cs="Arial"/>
          <w:color w:val="000000"/>
        </w:rPr>
        <w:tab/>
        <w:t xml:space="preserve">In the event of the Service Provider being in fundamental breach of this </w:t>
      </w:r>
      <w:r w:rsidR="00D57540" w:rsidRPr="00CF4989">
        <w:rPr>
          <w:rFonts w:ascii="Arial" w:eastAsia="Arial" w:hAnsi="Arial" w:cs="Arial"/>
          <w:color w:val="000000"/>
        </w:rPr>
        <w:t>C</w:t>
      </w:r>
      <w:r w:rsidR="000C7348" w:rsidRPr="00CF4989">
        <w:rPr>
          <w:rFonts w:ascii="Arial" w:eastAsia="Arial" w:hAnsi="Arial" w:cs="Arial"/>
          <w:color w:val="000000"/>
        </w:rPr>
        <w:t>ontract</w:t>
      </w:r>
      <w:r w:rsidR="0031681C" w:rsidRPr="00CF4989">
        <w:rPr>
          <w:rFonts w:ascii="Arial" w:eastAsia="Arial" w:hAnsi="Arial" w:cs="Arial"/>
          <w:color w:val="000000"/>
        </w:rPr>
        <w:t xml:space="preserve"> to the extent that the safety and </w:t>
      </w:r>
      <w:r w:rsidR="009105EF" w:rsidRPr="00CF4989">
        <w:rPr>
          <w:rFonts w:ascii="Arial" w:eastAsia="Arial" w:hAnsi="Arial" w:cs="Arial"/>
          <w:color w:val="000000"/>
        </w:rPr>
        <w:t>well-being</w:t>
      </w:r>
      <w:r w:rsidR="0031681C" w:rsidRPr="00CF4989">
        <w:rPr>
          <w:rFonts w:ascii="Arial" w:eastAsia="Arial" w:hAnsi="Arial" w:cs="Arial"/>
          <w:color w:val="000000"/>
        </w:rPr>
        <w:t xml:space="preserve"> of the Service User is endangered, the Service Purchaser(s) shall be entitled to employ and pay other persons, at </w:t>
      </w:r>
      <w:r w:rsidR="005C6858" w:rsidRPr="00CF4989">
        <w:rPr>
          <w:rFonts w:ascii="Arial" w:eastAsia="Arial" w:hAnsi="Arial" w:cs="Arial"/>
          <w:color w:val="000000"/>
        </w:rPr>
        <w:t xml:space="preserve">reasonable </w:t>
      </w:r>
      <w:r w:rsidR="0031681C" w:rsidRPr="00CF4989">
        <w:rPr>
          <w:rFonts w:ascii="Arial" w:eastAsia="Arial" w:hAnsi="Arial" w:cs="Arial"/>
          <w:color w:val="000000"/>
        </w:rPr>
        <w:t xml:space="preserve">expense </w:t>
      </w:r>
      <w:r w:rsidR="005C6858" w:rsidRPr="00CF4989">
        <w:rPr>
          <w:rFonts w:ascii="Arial" w:eastAsia="Arial" w:hAnsi="Arial" w:cs="Arial"/>
          <w:color w:val="000000"/>
        </w:rPr>
        <w:t>to</w:t>
      </w:r>
      <w:r w:rsidR="0031681C" w:rsidRPr="00CF4989">
        <w:rPr>
          <w:rFonts w:ascii="Arial" w:eastAsia="Arial" w:hAnsi="Arial" w:cs="Arial"/>
          <w:color w:val="000000"/>
        </w:rPr>
        <w:t xml:space="preserve"> the Service Provider, to provide and complete the provision of the Service or any part thereof and to use the Service Provider’s facilities to secure the safety and </w:t>
      </w:r>
      <w:r w:rsidR="009105EF" w:rsidRPr="00CF4989">
        <w:rPr>
          <w:rFonts w:ascii="Arial" w:eastAsia="Arial" w:hAnsi="Arial" w:cs="Arial"/>
          <w:color w:val="000000"/>
        </w:rPr>
        <w:t>well-being</w:t>
      </w:r>
      <w:r w:rsidR="0031681C" w:rsidRPr="00CF4989">
        <w:rPr>
          <w:rFonts w:ascii="Arial" w:eastAsia="Arial" w:hAnsi="Arial" w:cs="Arial"/>
          <w:color w:val="000000"/>
        </w:rPr>
        <w:t xml:space="preserve"> of the Service User where no other satisfactory arrangement which is consistent with the </w:t>
      </w:r>
      <w:r w:rsidR="009105EF" w:rsidRPr="00CF4989">
        <w:rPr>
          <w:rFonts w:ascii="Arial" w:eastAsia="Arial" w:hAnsi="Arial" w:cs="Arial"/>
          <w:color w:val="000000"/>
        </w:rPr>
        <w:t>well-being</w:t>
      </w:r>
      <w:r w:rsidR="0031681C" w:rsidRPr="00CF4989">
        <w:rPr>
          <w:rFonts w:ascii="Arial" w:eastAsia="Arial" w:hAnsi="Arial" w:cs="Arial"/>
          <w:color w:val="000000"/>
        </w:rPr>
        <w:t xml:space="preserve"> of the Service User can achieve this.</w:t>
      </w:r>
    </w:p>
    <w:p w14:paraId="0E4EBBDB" w14:textId="2EE2E36F" w:rsidR="003A7405" w:rsidRPr="00CF4989" w:rsidRDefault="00BC571D" w:rsidP="00F048E1">
      <w:pPr>
        <w:tabs>
          <w:tab w:val="left" w:pos="1152"/>
        </w:tabs>
        <w:spacing w:before="253" w:line="252" w:lineRule="exact"/>
        <w:ind w:left="1150" w:hanging="1150"/>
        <w:textAlignment w:val="baseline"/>
        <w:rPr>
          <w:rFonts w:ascii="Arial" w:eastAsia="Arial" w:hAnsi="Arial" w:cs="Arial"/>
          <w:b/>
          <w:color w:val="000000"/>
          <w:spacing w:val="-1"/>
          <w:highlight w:val="yellow"/>
        </w:rPr>
      </w:pPr>
      <w:r w:rsidRPr="00CF4989">
        <w:rPr>
          <w:rFonts w:ascii="Arial" w:eastAsia="Arial" w:hAnsi="Arial" w:cs="Arial"/>
          <w:b/>
          <w:color w:val="000000"/>
          <w:spacing w:val="-1"/>
        </w:rPr>
        <w:t>33</w:t>
      </w:r>
      <w:r w:rsidR="0031681C" w:rsidRPr="00CF4989">
        <w:rPr>
          <w:rFonts w:ascii="Arial" w:eastAsia="Arial" w:hAnsi="Arial" w:cs="Arial"/>
          <w:b/>
          <w:color w:val="000000"/>
          <w:spacing w:val="-1"/>
        </w:rPr>
        <w:tab/>
      </w:r>
      <w:r w:rsidR="00F048E1" w:rsidRPr="00CF4989">
        <w:rPr>
          <w:rFonts w:ascii="Arial" w:eastAsia="Arial" w:hAnsi="Arial" w:cs="Arial"/>
          <w:b/>
          <w:color w:val="000000"/>
          <w:spacing w:val="-1"/>
        </w:rPr>
        <w:tab/>
      </w:r>
      <w:r w:rsidR="0031681C" w:rsidRPr="00CF4989">
        <w:rPr>
          <w:rFonts w:ascii="Arial" w:eastAsia="Arial" w:hAnsi="Arial" w:cs="Arial"/>
          <w:b/>
          <w:color w:val="000000"/>
          <w:spacing w:val="-1"/>
        </w:rPr>
        <w:t>INSURANCE AND INDEMNITY</w:t>
      </w:r>
      <w:r w:rsidR="00F048E1" w:rsidRPr="00CF4989">
        <w:rPr>
          <w:rFonts w:ascii="Arial" w:eastAsia="Arial" w:hAnsi="Arial" w:cs="Arial"/>
          <w:b/>
          <w:color w:val="000000"/>
          <w:spacing w:val="-1"/>
        </w:rPr>
        <w:t xml:space="preserve"> </w:t>
      </w:r>
    </w:p>
    <w:p w14:paraId="7D898A22" w14:textId="03AF398D" w:rsidR="003A7405" w:rsidRPr="00CF4989" w:rsidRDefault="00BC571D" w:rsidP="00E464A3">
      <w:pPr>
        <w:tabs>
          <w:tab w:val="left" w:pos="1152"/>
        </w:tabs>
        <w:spacing w:before="259" w:line="250"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33</w:t>
      </w:r>
      <w:r w:rsidR="0031681C" w:rsidRPr="00CF4989">
        <w:rPr>
          <w:rFonts w:ascii="Arial" w:eastAsia="Arial" w:hAnsi="Arial" w:cs="Arial"/>
          <w:color w:val="000000"/>
        </w:rPr>
        <w:t>.1</w:t>
      </w:r>
      <w:r w:rsidR="0031681C" w:rsidRPr="00CF4989">
        <w:rPr>
          <w:rFonts w:ascii="Arial" w:eastAsia="Arial" w:hAnsi="Arial" w:cs="Arial"/>
          <w:color w:val="000000"/>
        </w:rPr>
        <w:tab/>
        <w:t>The Service Provider shall maintain insurance policies with reputable insurance companies to include:</w:t>
      </w:r>
    </w:p>
    <w:p w14:paraId="208548CB" w14:textId="77777777" w:rsidR="003A7405" w:rsidRPr="00CF4989" w:rsidRDefault="000165D7" w:rsidP="005F7C9C">
      <w:pPr>
        <w:numPr>
          <w:ilvl w:val="0"/>
          <w:numId w:val="15"/>
        </w:numPr>
        <w:tabs>
          <w:tab w:val="clear" w:pos="540"/>
          <w:tab w:val="left" w:pos="1656"/>
        </w:tabs>
        <w:spacing w:before="258" w:line="251" w:lineRule="exact"/>
        <w:ind w:left="1701" w:hanging="567"/>
        <w:textAlignment w:val="baseline"/>
        <w:rPr>
          <w:rFonts w:ascii="Arial" w:eastAsia="Arial" w:hAnsi="Arial" w:cs="Arial"/>
          <w:color w:val="000000"/>
        </w:rPr>
      </w:pPr>
      <w:r w:rsidRPr="00CF4989">
        <w:rPr>
          <w:rFonts w:ascii="Arial" w:eastAsia="Arial" w:hAnsi="Arial" w:cs="Arial"/>
          <w:color w:val="000000"/>
        </w:rPr>
        <w:tab/>
      </w:r>
      <w:r w:rsidR="0031681C" w:rsidRPr="00CF4989">
        <w:rPr>
          <w:rFonts w:ascii="Arial" w:eastAsia="Arial" w:hAnsi="Arial" w:cs="Arial"/>
          <w:color w:val="000000"/>
        </w:rPr>
        <w:t>Employer’s liability insurance (£10million in respect of any one claim).</w:t>
      </w:r>
    </w:p>
    <w:p w14:paraId="344652C3" w14:textId="77777777" w:rsidR="003A7405" w:rsidRPr="00CF4989" w:rsidRDefault="000165D7" w:rsidP="005E1C45">
      <w:pPr>
        <w:numPr>
          <w:ilvl w:val="0"/>
          <w:numId w:val="15"/>
        </w:numPr>
        <w:tabs>
          <w:tab w:val="left" w:pos="1656"/>
        </w:tabs>
        <w:spacing w:before="253" w:line="251" w:lineRule="exact"/>
        <w:ind w:left="1701" w:hanging="567"/>
        <w:textAlignment w:val="baseline"/>
        <w:rPr>
          <w:rFonts w:ascii="Arial" w:eastAsia="Arial" w:hAnsi="Arial" w:cs="Arial"/>
          <w:color w:val="000000"/>
        </w:rPr>
      </w:pPr>
      <w:r w:rsidRPr="00CF4989">
        <w:rPr>
          <w:rFonts w:ascii="Arial" w:eastAsia="Arial" w:hAnsi="Arial" w:cs="Arial"/>
          <w:color w:val="000000"/>
        </w:rPr>
        <w:tab/>
      </w:r>
      <w:r w:rsidR="0031681C" w:rsidRPr="00CF4989">
        <w:rPr>
          <w:rFonts w:ascii="Arial" w:eastAsia="Arial" w:hAnsi="Arial" w:cs="Arial"/>
          <w:color w:val="000000"/>
        </w:rPr>
        <w:t>Public Liability (£5million in respect of any one claim).</w:t>
      </w:r>
    </w:p>
    <w:p w14:paraId="08E1D377" w14:textId="423F6478" w:rsidR="003A7405" w:rsidRPr="00CF4989" w:rsidRDefault="000165D7" w:rsidP="00E464A3">
      <w:pPr>
        <w:numPr>
          <w:ilvl w:val="0"/>
          <w:numId w:val="15"/>
        </w:numPr>
        <w:tabs>
          <w:tab w:val="left" w:pos="1656"/>
        </w:tabs>
        <w:spacing w:before="258" w:line="250" w:lineRule="exact"/>
        <w:ind w:left="1701" w:right="-4" w:hanging="567"/>
        <w:textAlignment w:val="baseline"/>
        <w:rPr>
          <w:rFonts w:ascii="Arial" w:eastAsia="Arial" w:hAnsi="Arial" w:cs="Arial"/>
          <w:color w:val="000000"/>
        </w:rPr>
      </w:pPr>
      <w:r w:rsidRPr="00CF4989">
        <w:rPr>
          <w:rFonts w:ascii="Arial" w:eastAsia="Arial" w:hAnsi="Arial" w:cs="Arial"/>
          <w:color w:val="000000"/>
        </w:rPr>
        <w:tab/>
      </w:r>
      <w:r w:rsidR="0031681C" w:rsidRPr="00CF4989">
        <w:rPr>
          <w:rFonts w:ascii="Arial" w:eastAsia="Arial" w:hAnsi="Arial" w:cs="Arial"/>
          <w:color w:val="000000"/>
        </w:rPr>
        <w:t>Professional Indemnity/Medical Malpractice cover (£5million in respect of any one claim).</w:t>
      </w:r>
    </w:p>
    <w:p w14:paraId="5A7A40CA" w14:textId="77777777" w:rsidR="00AE4D9C" w:rsidRPr="00CF4989" w:rsidRDefault="00AE4D9C" w:rsidP="005E1C45">
      <w:pPr>
        <w:numPr>
          <w:ilvl w:val="0"/>
          <w:numId w:val="15"/>
        </w:numPr>
        <w:tabs>
          <w:tab w:val="left" w:pos="1656"/>
        </w:tabs>
        <w:spacing w:before="258" w:line="250" w:lineRule="exact"/>
        <w:ind w:left="1701" w:right="72" w:hanging="567"/>
        <w:textAlignment w:val="baseline"/>
        <w:rPr>
          <w:rFonts w:ascii="Arial" w:eastAsia="Arial" w:hAnsi="Arial" w:cs="Arial"/>
          <w:color w:val="000000"/>
        </w:rPr>
      </w:pPr>
      <w:r w:rsidRPr="00CF4989">
        <w:rPr>
          <w:rFonts w:ascii="Arial" w:eastAsia="Arial" w:hAnsi="Arial" w:cs="Arial"/>
          <w:color w:val="000000"/>
        </w:rPr>
        <w:t>Contents Insurance for individual possessions up to £1000</w:t>
      </w:r>
    </w:p>
    <w:p w14:paraId="1F1466F1" w14:textId="76D5C9FE" w:rsidR="00AE4D9C" w:rsidRPr="00CF4989" w:rsidRDefault="00AE4D9C" w:rsidP="005E1C45">
      <w:pPr>
        <w:numPr>
          <w:ilvl w:val="0"/>
          <w:numId w:val="15"/>
        </w:numPr>
        <w:tabs>
          <w:tab w:val="left" w:pos="1656"/>
        </w:tabs>
        <w:spacing w:before="258" w:line="250" w:lineRule="exact"/>
        <w:ind w:left="1701" w:right="72" w:hanging="567"/>
        <w:textAlignment w:val="baseline"/>
        <w:rPr>
          <w:rFonts w:ascii="Arial" w:eastAsia="Arial" w:hAnsi="Arial" w:cs="Arial"/>
          <w:color w:val="000000"/>
        </w:rPr>
      </w:pPr>
      <w:r w:rsidRPr="00CF4989">
        <w:rPr>
          <w:rFonts w:ascii="Arial" w:eastAsia="Arial" w:hAnsi="Arial" w:cs="Arial"/>
          <w:color w:val="000000"/>
        </w:rPr>
        <w:t xml:space="preserve">Insurance </w:t>
      </w:r>
      <w:r w:rsidR="00084281" w:rsidRPr="00CF4989">
        <w:rPr>
          <w:rFonts w:ascii="Arial" w:eastAsia="Arial" w:hAnsi="Arial" w:cs="Arial"/>
          <w:color w:val="000000"/>
        </w:rPr>
        <w:t xml:space="preserve">to transport </w:t>
      </w:r>
      <w:r w:rsidR="00396674" w:rsidRPr="00CF4989">
        <w:rPr>
          <w:rFonts w:ascii="Arial" w:eastAsia="Arial" w:hAnsi="Arial" w:cs="Arial"/>
          <w:color w:val="000000"/>
        </w:rPr>
        <w:t>S</w:t>
      </w:r>
      <w:r w:rsidR="00084281" w:rsidRPr="00CF4989">
        <w:rPr>
          <w:rFonts w:ascii="Arial" w:eastAsia="Arial" w:hAnsi="Arial" w:cs="Arial"/>
          <w:color w:val="000000"/>
        </w:rPr>
        <w:t xml:space="preserve">ervice </w:t>
      </w:r>
      <w:r w:rsidR="00396674" w:rsidRPr="00CF4989">
        <w:rPr>
          <w:rFonts w:ascii="Arial" w:eastAsia="Arial" w:hAnsi="Arial" w:cs="Arial"/>
          <w:color w:val="000000"/>
        </w:rPr>
        <w:t>U</w:t>
      </w:r>
      <w:r w:rsidR="00084281" w:rsidRPr="00CF4989">
        <w:rPr>
          <w:rFonts w:ascii="Arial" w:eastAsia="Arial" w:hAnsi="Arial" w:cs="Arial"/>
          <w:color w:val="000000"/>
        </w:rPr>
        <w:t>sers</w:t>
      </w:r>
      <w:r w:rsidR="00E5515C" w:rsidRPr="00CF4989">
        <w:rPr>
          <w:rFonts w:ascii="Arial" w:eastAsia="Arial" w:hAnsi="Arial" w:cs="Arial"/>
          <w:color w:val="000000"/>
        </w:rPr>
        <w:t>, where the Home provides transport.</w:t>
      </w:r>
    </w:p>
    <w:p w14:paraId="6CBDF20E" w14:textId="28941A5E" w:rsidR="003A7405" w:rsidRPr="00CF4989" w:rsidRDefault="00BC571D" w:rsidP="00E464A3">
      <w:pPr>
        <w:tabs>
          <w:tab w:val="left" w:pos="1152"/>
        </w:tabs>
        <w:spacing w:before="259"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33</w:t>
      </w:r>
      <w:r w:rsidR="0031681C" w:rsidRPr="00CF4989">
        <w:rPr>
          <w:rFonts w:ascii="Arial" w:eastAsia="Arial" w:hAnsi="Arial" w:cs="Arial"/>
          <w:color w:val="000000"/>
        </w:rPr>
        <w:t>.</w:t>
      </w:r>
      <w:r w:rsidR="003654B4" w:rsidRPr="00CF4989">
        <w:rPr>
          <w:rFonts w:ascii="Arial" w:eastAsia="Arial" w:hAnsi="Arial" w:cs="Arial"/>
          <w:color w:val="000000"/>
        </w:rPr>
        <w:t>2</w:t>
      </w:r>
      <w:r w:rsidR="0031681C" w:rsidRPr="00CF4989">
        <w:rPr>
          <w:rFonts w:ascii="Arial" w:eastAsia="Arial" w:hAnsi="Arial" w:cs="Arial"/>
          <w:color w:val="000000"/>
        </w:rPr>
        <w:tab/>
        <w:t xml:space="preserve">The Service Provider shall produce such evidence as the Service Purchaser may reasonably require within seven (7) </w:t>
      </w:r>
      <w:r w:rsidR="00396674" w:rsidRPr="00CF4989">
        <w:rPr>
          <w:rFonts w:ascii="Arial" w:eastAsia="Arial" w:hAnsi="Arial" w:cs="Arial"/>
          <w:color w:val="000000"/>
        </w:rPr>
        <w:t>W</w:t>
      </w:r>
      <w:r w:rsidR="0031681C" w:rsidRPr="00CF4989">
        <w:rPr>
          <w:rFonts w:ascii="Arial" w:eastAsia="Arial" w:hAnsi="Arial" w:cs="Arial"/>
          <w:color w:val="000000"/>
        </w:rPr>
        <w:t xml:space="preserve">orking </w:t>
      </w:r>
      <w:r w:rsidR="00396674" w:rsidRPr="00CF4989">
        <w:rPr>
          <w:rFonts w:ascii="Arial" w:eastAsia="Arial" w:hAnsi="Arial" w:cs="Arial"/>
          <w:color w:val="000000"/>
        </w:rPr>
        <w:t>D</w:t>
      </w:r>
      <w:r w:rsidR="0031681C" w:rsidRPr="00CF4989">
        <w:rPr>
          <w:rFonts w:ascii="Arial" w:eastAsia="Arial" w:hAnsi="Arial" w:cs="Arial"/>
          <w:color w:val="000000"/>
        </w:rPr>
        <w:t xml:space="preserve">ays of making the request that the insurance referred to in </w:t>
      </w:r>
      <w:r w:rsidR="004B2912" w:rsidRPr="00CF4989">
        <w:rPr>
          <w:rFonts w:ascii="Arial" w:eastAsia="Arial" w:hAnsi="Arial" w:cs="Arial"/>
          <w:color w:val="000000"/>
        </w:rPr>
        <w:t xml:space="preserve">Clause </w:t>
      </w:r>
      <w:r w:rsidRPr="00CF4989">
        <w:rPr>
          <w:rFonts w:ascii="Arial" w:eastAsia="Arial" w:hAnsi="Arial" w:cs="Arial"/>
          <w:color w:val="000000"/>
        </w:rPr>
        <w:t>33</w:t>
      </w:r>
      <w:r w:rsidR="0031681C" w:rsidRPr="00CF4989">
        <w:rPr>
          <w:rFonts w:ascii="Arial" w:eastAsia="Arial" w:hAnsi="Arial" w:cs="Arial"/>
          <w:color w:val="000000"/>
        </w:rPr>
        <w:t>.</w:t>
      </w:r>
      <w:r w:rsidR="00D963D0" w:rsidRPr="00CF4989">
        <w:rPr>
          <w:rFonts w:ascii="Arial" w:eastAsia="Arial" w:hAnsi="Arial" w:cs="Arial"/>
          <w:color w:val="000000"/>
        </w:rPr>
        <w:t xml:space="preserve">1 </w:t>
      </w:r>
      <w:r w:rsidR="0031681C" w:rsidRPr="00CF4989">
        <w:rPr>
          <w:rFonts w:ascii="Arial" w:eastAsia="Arial" w:hAnsi="Arial" w:cs="Arial"/>
          <w:color w:val="000000"/>
        </w:rPr>
        <w:t>has been taken out</w:t>
      </w:r>
      <w:r w:rsidR="003E1D7B" w:rsidRPr="00CF4989">
        <w:rPr>
          <w:rFonts w:ascii="Arial" w:eastAsia="Arial" w:hAnsi="Arial" w:cs="Arial"/>
          <w:color w:val="000000"/>
        </w:rPr>
        <w:t>,</w:t>
      </w:r>
      <w:r w:rsidR="0031681C" w:rsidRPr="00CF4989">
        <w:rPr>
          <w:rFonts w:ascii="Arial" w:eastAsia="Arial" w:hAnsi="Arial" w:cs="Arial"/>
          <w:color w:val="000000"/>
        </w:rPr>
        <w:t xml:space="preserve"> and is and has been</w:t>
      </w:r>
      <w:r w:rsidR="003E1D7B" w:rsidRPr="00CF4989">
        <w:rPr>
          <w:rFonts w:ascii="Arial" w:eastAsia="Arial" w:hAnsi="Arial" w:cs="Arial"/>
          <w:color w:val="000000"/>
        </w:rPr>
        <w:t>,</w:t>
      </w:r>
      <w:r w:rsidR="0031681C" w:rsidRPr="00CF4989">
        <w:rPr>
          <w:rFonts w:ascii="Arial" w:eastAsia="Arial" w:hAnsi="Arial" w:cs="Arial"/>
          <w:color w:val="000000"/>
        </w:rPr>
        <w:t xml:space="preserve"> in force </w:t>
      </w:r>
      <w:proofErr w:type="gramStart"/>
      <w:r w:rsidR="0031681C" w:rsidRPr="00CF4989">
        <w:rPr>
          <w:rFonts w:ascii="Arial" w:eastAsia="Arial" w:hAnsi="Arial" w:cs="Arial"/>
          <w:color w:val="000000"/>
        </w:rPr>
        <w:t>at all times</w:t>
      </w:r>
      <w:proofErr w:type="gramEnd"/>
      <w:r w:rsidR="0031681C" w:rsidRPr="00CF4989">
        <w:rPr>
          <w:rFonts w:ascii="Arial" w:eastAsia="Arial" w:hAnsi="Arial" w:cs="Arial"/>
          <w:color w:val="000000"/>
        </w:rPr>
        <w:t>.</w:t>
      </w:r>
    </w:p>
    <w:p w14:paraId="3CBA73AE" w14:textId="77777777" w:rsidR="009B2036" w:rsidRDefault="009B2036">
      <w:pPr>
        <w:rPr>
          <w:rFonts w:ascii="Arial" w:eastAsia="Arial" w:hAnsi="Arial" w:cs="Arial"/>
          <w:b/>
          <w:color w:val="000000"/>
          <w:spacing w:val="-2"/>
        </w:rPr>
      </w:pPr>
      <w:r>
        <w:rPr>
          <w:rFonts w:ascii="Arial" w:eastAsia="Arial" w:hAnsi="Arial" w:cs="Arial"/>
          <w:b/>
          <w:color w:val="000000"/>
          <w:spacing w:val="-2"/>
        </w:rPr>
        <w:br w:type="page"/>
      </w:r>
    </w:p>
    <w:p w14:paraId="4DFC005E" w14:textId="404BF31D" w:rsidR="003A7405" w:rsidRPr="00CF4989" w:rsidRDefault="00BC571D" w:rsidP="00210137">
      <w:pPr>
        <w:tabs>
          <w:tab w:val="left" w:pos="1152"/>
        </w:tabs>
        <w:spacing w:before="255" w:line="253" w:lineRule="exact"/>
        <w:ind w:left="1152" w:hanging="1152"/>
        <w:jc w:val="both"/>
        <w:textAlignment w:val="baseline"/>
        <w:rPr>
          <w:rFonts w:ascii="Arial" w:eastAsia="Arial" w:hAnsi="Arial" w:cs="Arial"/>
          <w:b/>
          <w:color w:val="000000"/>
          <w:spacing w:val="-2"/>
        </w:rPr>
      </w:pPr>
      <w:r w:rsidRPr="00CF4989">
        <w:rPr>
          <w:rFonts w:ascii="Arial" w:eastAsia="Arial" w:hAnsi="Arial" w:cs="Arial"/>
          <w:b/>
          <w:color w:val="000000"/>
          <w:spacing w:val="-2"/>
        </w:rPr>
        <w:lastRenderedPageBreak/>
        <w:t>34</w:t>
      </w:r>
      <w:r w:rsidR="0031681C" w:rsidRPr="00CF4989">
        <w:rPr>
          <w:rFonts w:ascii="Arial" w:eastAsia="Arial" w:hAnsi="Arial" w:cs="Arial"/>
          <w:b/>
          <w:color w:val="000000"/>
          <w:spacing w:val="-2"/>
        </w:rPr>
        <w:tab/>
        <w:t>RESOLUTION OF DISPUTES</w:t>
      </w:r>
    </w:p>
    <w:p w14:paraId="57A6E499" w14:textId="54625855" w:rsidR="003A7405" w:rsidRPr="00CF4989" w:rsidRDefault="00BC571D" w:rsidP="00E464A3">
      <w:pPr>
        <w:tabs>
          <w:tab w:val="left" w:pos="1152"/>
        </w:tabs>
        <w:spacing w:before="257"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34</w:t>
      </w:r>
      <w:r w:rsidR="0031681C" w:rsidRPr="00CF4989">
        <w:rPr>
          <w:rFonts w:ascii="Arial" w:eastAsia="Arial" w:hAnsi="Arial" w:cs="Arial"/>
          <w:color w:val="000000"/>
        </w:rPr>
        <w:t>.1</w:t>
      </w:r>
      <w:r w:rsidR="0031681C" w:rsidRPr="00CF4989">
        <w:rPr>
          <w:rFonts w:ascii="Arial" w:eastAsia="Arial" w:hAnsi="Arial" w:cs="Arial"/>
          <w:color w:val="000000"/>
        </w:rPr>
        <w:tab/>
        <w:t xml:space="preserve">The Service Purchaser and the Service Provider shall use their best </w:t>
      </w:r>
      <w:r w:rsidR="005626FF" w:rsidRPr="00CF4989">
        <w:rPr>
          <w:rFonts w:ascii="Arial" w:eastAsia="Arial" w:hAnsi="Arial" w:cs="Arial"/>
          <w:color w:val="000000"/>
        </w:rPr>
        <w:t>endeavo</w:t>
      </w:r>
      <w:r w:rsidR="00EE7332" w:rsidRPr="00CF4989">
        <w:rPr>
          <w:rFonts w:ascii="Arial" w:eastAsia="Arial" w:hAnsi="Arial" w:cs="Arial"/>
          <w:color w:val="000000"/>
        </w:rPr>
        <w:t>u</w:t>
      </w:r>
      <w:r w:rsidR="005626FF" w:rsidRPr="00CF4989">
        <w:rPr>
          <w:rFonts w:ascii="Arial" w:eastAsia="Arial" w:hAnsi="Arial" w:cs="Arial"/>
          <w:color w:val="000000"/>
        </w:rPr>
        <w:t>rs</w:t>
      </w:r>
      <w:r w:rsidR="0031681C" w:rsidRPr="00CF4989">
        <w:rPr>
          <w:rFonts w:ascii="Arial" w:eastAsia="Arial" w:hAnsi="Arial" w:cs="Arial"/>
          <w:color w:val="000000"/>
        </w:rPr>
        <w:t xml:space="preserve"> to resolve</w:t>
      </w:r>
      <w:r w:rsidR="003E1D7B" w:rsidRPr="00CF4989">
        <w:rPr>
          <w:rFonts w:ascii="Arial" w:eastAsia="Arial" w:hAnsi="Arial" w:cs="Arial"/>
          <w:color w:val="000000"/>
        </w:rPr>
        <w:t>,</w:t>
      </w:r>
      <w:r w:rsidR="0031681C" w:rsidRPr="00CF4989">
        <w:rPr>
          <w:rFonts w:ascii="Arial" w:eastAsia="Arial" w:hAnsi="Arial" w:cs="Arial"/>
          <w:color w:val="000000"/>
        </w:rPr>
        <w:t xml:space="preserve"> by agreement any dispute between them with respect to any matter relating to this </w:t>
      </w:r>
      <w:r w:rsidR="00D57540" w:rsidRPr="00CF4989">
        <w:rPr>
          <w:rFonts w:ascii="Arial" w:eastAsia="Arial" w:hAnsi="Arial" w:cs="Arial"/>
          <w:color w:val="000000"/>
        </w:rPr>
        <w:t>C</w:t>
      </w:r>
      <w:r w:rsidR="009105EF" w:rsidRPr="00CF4989">
        <w:rPr>
          <w:rFonts w:ascii="Arial" w:eastAsia="Arial" w:hAnsi="Arial" w:cs="Arial"/>
          <w:color w:val="000000"/>
        </w:rPr>
        <w:t>ontract</w:t>
      </w:r>
      <w:r w:rsidR="0031681C" w:rsidRPr="00CF4989">
        <w:rPr>
          <w:rFonts w:ascii="Arial" w:eastAsia="Arial" w:hAnsi="Arial" w:cs="Arial"/>
          <w:color w:val="000000"/>
        </w:rPr>
        <w:t>.</w:t>
      </w:r>
    </w:p>
    <w:p w14:paraId="389CA23E" w14:textId="6BFE62C1" w:rsidR="003A7405" w:rsidRPr="00CF4989" w:rsidRDefault="00BC571D">
      <w:pPr>
        <w:tabs>
          <w:tab w:val="left" w:pos="1152"/>
        </w:tabs>
        <w:spacing w:before="253" w:line="251" w:lineRule="exact"/>
        <w:textAlignment w:val="baseline"/>
        <w:rPr>
          <w:rFonts w:ascii="Arial" w:eastAsia="Arial" w:hAnsi="Arial" w:cs="Arial"/>
          <w:color w:val="000000"/>
        </w:rPr>
      </w:pPr>
      <w:r w:rsidRPr="00CF4989">
        <w:rPr>
          <w:rFonts w:ascii="Arial" w:eastAsia="Arial" w:hAnsi="Arial" w:cs="Arial"/>
          <w:color w:val="000000"/>
        </w:rPr>
        <w:t>34</w:t>
      </w:r>
      <w:r w:rsidR="0031681C" w:rsidRPr="00CF4989">
        <w:rPr>
          <w:rFonts w:ascii="Arial" w:eastAsia="Arial" w:hAnsi="Arial" w:cs="Arial"/>
          <w:color w:val="000000"/>
        </w:rPr>
        <w:t>.2</w:t>
      </w:r>
      <w:r w:rsidR="0031681C" w:rsidRPr="00CF4989">
        <w:rPr>
          <w:rFonts w:ascii="Arial" w:eastAsia="Arial" w:hAnsi="Arial" w:cs="Arial"/>
          <w:color w:val="000000"/>
        </w:rPr>
        <w:tab/>
        <w:t>Either the Service Purchaser or the Service Provider may request:</w:t>
      </w:r>
    </w:p>
    <w:p w14:paraId="6C08E423" w14:textId="030F1AAA" w:rsidR="003A7405" w:rsidRPr="00CF4989" w:rsidRDefault="000165D7" w:rsidP="005E1C45">
      <w:pPr>
        <w:numPr>
          <w:ilvl w:val="0"/>
          <w:numId w:val="16"/>
        </w:numPr>
        <w:tabs>
          <w:tab w:val="clear" w:pos="540"/>
          <w:tab w:val="left" w:pos="1656"/>
        </w:tabs>
        <w:spacing w:before="258" w:line="251" w:lineRule="exact"/>
        <w:ind w:left="1701" w:hanging="567"/>
        <w:textAlignment w:val="baseline"/>
        <w:rPr>
          <w:rFonts w:ascii="Arial" w:eastAsia="Arial" w:hAnsi="Arial" w:cs="Arial"/>
          <w:color w:val="000000"/>
        </w:rPr>
      </w:pPr>
      <w:r w:rsidRPr="00CF4989">
        <w:rPr>
          <w:rFonts w:ascii="Arial" w:eastAsia="Arial" w:hAnsi="Arial" w:cs="Arial"/>
          <w:color w:val="000000"/>
        </w:rPr>
        <w:tab/>
      </w:r>
      <w:r w:rsidR="0031681C" w:rsidRPr="00CF4989">
        <w:rPr>
          <w:rFonts w:ascii="Arial" w:eastAsia="Arial" w:hAnsi="Arial" w:cs="Arial"/>
          <w:color w:val="000000"/>
        </w:rPr>
        <w:t xml:space="preserve">A meeting between representatives </w:t>
      </w:r>
      <w:r w:rsidR="006F199F" w:rsidRPr="00CF4989">
        <w:rPr>
          <w:rFonts w:ascii="Arial" w:eastAsia="Arial" w:hAnsi="Arial" w:cs="Arial"/>
          <w:color w:val="000000"/>
        </w:rPr>
        <w:t xml:space="preserve">to be held </w:t>
      </w:r>
      <w:r w:rsidR="0031681C" w:rsidRPr="00CF4989">
        <w:rPr>
          <w:rFonts w:ascii="Arial" w:eastAsia="Arial" w:hAnsi="Arial" w:cs="Arial"/>
          <w:color w:val="000000"/>
        </w:rPr>
        <w:t xml:space="preserve">within </w:t>
      </w:r>
      <w:r w:rsidR="00396674" w:rsidRPr="00CF4989">
        <w:rPr>
          <w:rFonts w:ascii="Arial" w:eastAsia="Arial" w:hAnsi="Arial" w:cs="Arial"/>
          <w:color w:val="000000"/>
        </w:rPr>
        <w:t>fourteen (</w:t>
      </w:r>
      <w:r w:rsidR="006F199F" w:rsidRPr="00CF4989">
        <w:rPr>
          <w:rFonts w:ascii="Arial" w:eastAsia="Arial" w:hAnsi="Arial" w:cs="Arial"/>
          <w:color w:val="000000"/>
        </w:rPr>
        <w:t>14</w:t>
      </w:r>
      <w:r w:rsidR="00396674" w:rsidRPr="00CF4989">
        <w:rPr>
          <w:rFonts w:ascii="Arial" w:eastAsia="Arial" w:hAnsi="Arial" w:cs="Arial"/>
          <w:color w:val="000000"/>
        </w:rPr>
        <w:t>)</w:t>
      </w:r>
      <w:r w:rsidR="006F199F" w:rsidRPr="00CF4989">
        <w:rPr>
          <w:rFonts w:ascii="Arial" w:eastAsia="Arial" w:hAnsi="Arial" w:cs="Arial"/>
          <w:color w:val="000000"/>
        </w:rPr>
        <w:t xml:space="preserve"> days</w:t>
      </w:r>
      <w:r w:rsidR="0031681C" w:rsidRPr="00CF4989">
        <w:rPr>
          <w:rFonts w:ascii="Arial" w:eastAsia="Arial" w:hAnsi="Arial" w:cs="Arial"/>
          <w:color w:val="000000"/>
        </w:rPr>
        <w:t>.</w:t>
      </w:r>
    </w:p>
    <w:p w14:paraId="2C24F4B9" w14:textId="55060FDD" w:rsidR="003A7405" w:rsidRPr="00CF4989" w:rsidRDefault="000165D7" w:rsidP="00E464A3">
      <w:pPr>
        <w:numPr>
          <w:ilvl w:val="0"/>
          <w:numId w:val="16"/>
        </w:numPr>
        <w:tabs>
          <w:tab w:val="clear" w:pos="540"/>
          <w:tab w:val="left" w:pos="1656"/>
        </w:tabs>
        <w:spacing w:before="254" w:line="252" w:lineRule="exact"/>
        <w:ind w:left="1701" w:right="-4" w:hanging="567"/>
        <w:jc w:val="both"/>
        <w:textAlignment w:val="baseline"/>
        <w:rPr>
          <w:rFonts w:ascii="Arial" w:eastAsia="Arial" w:hAnsi="Arial" w:cs="Arial"/>
          <w:color w:val="000000"/>
        </w:rPr>
      </w:pPr>
      <w:r w:rsidRPr="00CF4989">
        <w:rPr>
          <w:rFonts w:ascii="Arial" w:eastAsia="Arial" w:hAnsi="Arial" w:cs="Arial"/>
          <w:color w:val="000000"/>
        </w:rPr>
        <w:tab/>
      </w:r>
      <w:r w:rsidR="0031681C" w:rsidRPr="00CF4989">
        <w:rPr>
          <w:rFonts w:ascii="Arial" w:eastAsia="Arial" w:hAnsi="Arial" w:cs="Arial"/>
          <w:color w:val="000000"/>
        </w:rPr>
        <w:t>If the matter is unresolved, a further meeting of senior representatives of the Service Purchaser and Service Provider within a further agreed period. The parties may invite an independent representative to this further meeting.</w:t>
      </w:r>
    </w:p>
    <w:p w14:paraId="20CD272A" w14:textId="0824A6D0" w:rsidR="003A7405" w:rsidRPr="00CF4989" w:rsidRDefault="00BC571D" w:rsidP="00E464A3">
      <w:pPr>
        <w:tabs>
          <w:tab w:val="left" w:pos="1152"/>
        </w:tabs>
        <w:spacing w:before="259"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34</w:t>
      </w:r>
      <w:r w:rsidR="0031681C" w:rsidRPr="00CF4989">
        <w:rPr>
          <w:rFonts w:ascii="Arial" w:eastAsia="Arial" w:hAnsi="Arial" w:cs="Arial"/>
          <w:color w:val="000000"/>
        </w:rPr>
        <w:t>.3</w:t>
      </w:r>
      <w:r w:rsidR="0031681C" w:rsidRPr="00CF4989">
        <w:rPr>
          <w:rFonts w:ascii="Arial" w:eastAsia="Arial" w:hAnsi="Arial" w:cs="Arial"/>
          <w:color w:val="000000"/>
        </w:rPr>
        <w:tab/>
        <w:t xml:space="preserve">Any dispute that has not been resolved under </w:t>
      </w:r>
      <w:r w:rsidR="00C05BBE" w:rsidRPr="00CF4989">
        <w:rPr>
          <w:rFonts w:ascii="Arial" w:eastAsia="Arial" w:hAnsi="Arial" w:cs="Arial"/>
          <w:color w:val="000000"/>
        </w:rPr>
        <w:t>Clause</w:t>
      </w:r>
      <w:r w:rsidR="005C6858" w:rsidRPr="00CF4989">
        <w:rPr>
          <w:rFonts w:ascii="Arial" w:eastAsia="Arial" w:hAnsi="Arial" w:cs="Arial"/>
          <w:color w:val="000000"/>
        </w:rPr>
        <w:t xml:space="preserve">s </w:t>
      </w:r>
      <w:r w:rsidRPr="00CF4989">
        <w:rPr>
          <w:rFonts w:ascii="Arial" w:eastAsia="Arial" w:hAnsi="Arial" w:cs="Arial"/>
          <w:color w:val="000000"/>
        </w:rPr>
        <w:t>34</w:t>
      </w:r>
      <w:r w:rsidR="005C6858" w:rsidRPr="00CF4989">
        <w:rPr>
          <w:rFonts w:ascii="Arial" w:eastAsia="Arial" w:hAnsi="Arial" w:cs="Arial"/>
          <w:color w:val="000000"/>
        </w:rPr>
        <w:t>.1</w:t>
      </w:r>
      <w:r w:rsidR="005C3709" w:rsidRPr="00CF4989">
        <w:rPr>
          <w:rFonts w:ascii="Arial" w:eastAsia="Arial" w:hAnsi="Arial" w:cs="Arial"/>
          <w:color w:val="000000"/>
        </w:rPr>
        <w:t xml:space="preserve"> or</w:t>
      </w:r>
      <w:r w:rsidR="00C05BBE" w:rsidRPr="00CF4989">
        <w:rPr>
          <w:rFonts w:ascii="Arial" w:eastAsia="Arial" w:hAnsi="Arial" w:cs="Arial"/>
          <w:color w:val="000000"/>
        </w:rPr>
        <w:t xml:space="preserve"> </w:t>
      </w:r>
      <w:r w:rsidRPr="00CF4989">
        <w:rPr>
          <w:rFonts w:ascii="Arial" w:eastAsia="Arial" w:hAnsi="Arial" w:cs="Arial"/>
          <w:color w:val="000000"/>
        </w:rPr>
        <w:t>34</w:t>
      </w:r>
      <w:r w:rsidR="0031681C" w:rsidRPr="00CF4989">
        <w:rPr>
          <w:rFonts w:ascii="Arial" w:eastAsia="Arial" w:hAnsi="Arial" w:cs="Arial"/>
          <w:color w:val="000000"/>
        </w:rPr>
        <w:t>.2</w:t>
      </w:r>
      <w:r w:rsidRPr="00CF4989">
        <w:rPr>
          <w:rFonts w:ascii="Arial" w:eastAsia="Arial" w:hAnsi="Arial" w:cs="Arial"/>
          <w:color w:val="000000"/>
        </w:rPr>
        <w:t xml:space="preserve"> </w:t>
      </w:r>
      <w:r w:rsidR="0031681C" w:rsidRPr="00CF4989">
        <w:rPr>
          <w:rFonts w:ascii="Arial" w:eastAsia="Arial" w:hAnsi="Arial" w:cs="Arial"/>
          <w:color w:val="000000"/>
        </w:rPr>
        <w:t xml:space="preserve">shall, unless the parties agree otherwise, be referred by any of the </w:t>
      </w:r>
      <w:r w:rsidR="00396674" w:rsidRPr="00CF4989">
        <w:rPr>
          <w:rFonts w:ascii="Arial" w:eastAsia="Arial" w:hAnsi="Arial" w:cs="Arial"/>
          <w:color w:val="000000"/>
        </w:rPr>
        <w:t>p</w:t>
      </w:r>
      <w:r w:rsidR="0031681C" w:rsidRPr="00CF4989">
        <w:rPr>
          <w:rFonts w:ascii="Arial" w:eastAsia="Arial" w:hAnsi="Arial" w:cs="Arial"/>
          <w:color w:val="000000"/>
        </w:rPr>
        <w:t xml:space="preserve">arties to this </w:t>
      </w:r>
      <w:r w:rsidR="00D57540" w:rsidRPr="00CF4989">
        <w:rPr>
          <w:rFonts w:ascii="Arial" w:eastAsia="Arial" w:hAnsi="Arial" w:cs="Arial"/>
          <w:color w:val="000000"/>
        </w:rPr>
        <w:t>C</w:t>
      </w:r>
      <w:r w:rsidR="000C7348" w:rsidRPr="00CF4989">
        <w:rPr>
          <w:rFonts w:ascii="Arial" w:eastAsia="Arial" w:hAnsi="Arial" w:cs="Arial"/>
          <w:color w:val="000000"/>
        </w:rPr>
        <w:t>ontract</w:t>
      </w:r>
      <w:r w:rsidR="0031681C" w:rsidRPr="00CF4989">
        <w:rPr>
          <w:rFonts w:ascii="Arial" w:eastAsia="Arial" w:hAnsi="Arial" w:cs="Arial"/>
          <w:color w:val="000000"/>
        </w:rPr>
        <w:t xml:space="preserve"> to an independent arbitrator to be appointed by agreement between the parties or in default of agreement by the </w:t>
      </w:r>
      <w:r w:rsidR="00091047" w:rsidRPr="00CF4989">
        <w:rPr>
          <w:rFonts w:ascii="Arial" w:eastAsia="Arial" w:hAnsi="Arial" w:cs="Arial"/>
          <w:color w:val="000000"/>
        </w:rPr>
        <w:t xml:space="preserve">President </w:t>
      </w:r>
      <w:r w:rsidR="0031681C" w:rsidRPr="00CF4989">
        <w:rPr>
          <w:rFonts w:ascii="Arial" w:eastAsia="Arial" w:hAnsi="Arial" w:cs="Arial"/>
          <w:color w:val="000000"/>
        </w:rPr>
        <w:t>for the time being of the Chartered Institute of Arbitrators. If an independent arbitrator is appointed the Parties agree to be bound by the decision of the arbitrator.</w:t>
      </w:r>
    </w:p>
    <w:p w14:paraId="79643472" w14:textId="77777777" w:rsidR="000E4409" w:rsidRPr="00CF4989" w:rsidRDefault="000E4409">
      <w:pPr>
        <w:rPr>
          <w:rFonts w:ascii="Arial" w:hAnsi="Arial" w:cs="Arial"/>
        </w:rPr>
      </w:pPr>
    </w:p>
    <w:p w14:paraId="143CF07A" w14:textId="4976092E" w:rsidR="003A7405" w:rsidRPr="00CF4989" w:rsidRDefault="00BC571D" w:rsidP="00E464A3">
      <w:pPr>
        <w:tabs>
          <w:tab w:val="left" w:pos="1152"/>
        </w:tabs>
        <w:spacing w:before="15"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34</w:t>
      </w:r>
      <w:r w:rsidR="0031681C" w:rsidRPr="00CF4989">
        <w:rPr>
          <w:rFonts w:ascii="Arial" w:eastAsia="Arial" w:hAnsi="Arial" w:cs="Arial"/>
          <w:color w:val="000000"/>
        </w:rPr>
        <w:t>.4</w:t>
      </w:r>
      <w:r w:rsidR="0031681C" w:rsidRPr="00CF4989">
        <w:rPr>
          <w:rFonts w:ascii="Arial" w:eastAsia="Arial" w:hAnsi="Arial" w:cs="Arial"/>
          <w:color w:val="000000"/>
        </w:rPr>
        <w:tab/>
        <w:t xml:space="preserve">The dispute resolution procedure shall not delay or take precedence over the provisions for termination set out in </w:t>
      </w:r>
      <w:r w:rsidR="004B2912" w:rsidRPr="00CF4989">
        <w:rPr>
          <w:rFonts w:ascii="Arial" w:eastAsia="Arial" w:hAnsi="Arial" w:cs="Arial"/>
          <w:color w:val="000000"/>
        </w:rPr>
        <w:t xml:space="preserve">Clause </w:t>
      </w:r>
      <w:r w:rsidR="00D963D0" w:rsidRPr="00CF4989">
        <w:rPr>
          <w:rFonts w:ascii="Arial" w:eastAsia="Arial" w:hAnsi="Arial" w:cs="Arial"/>
          <w:color w:val="000000"/>
        </w:rPr>
        <w:t xml:space="preserve">17 </w:t>
      </w:r>
      <w:r w:rsidR="0031681C" w:rsidRPr="00CF4989">
        <w:rPr>
          <w:rFonts w:ascii="Arial" w:eastAsia="Arial" w:hAnsi="Arial" w:cs="Arial"/>
          <w:color w:val="000000"/>
        </w:rPr>
        <w:t xml:space="preserve">of the </w:t>
      </w:r>
      <w:r w:rsidR="00D57540" w:rsidRPr="00CF4989">
        <w:rPr>
          <w:rFonts w:ascii="Arial" w:eastAsia="Arial" w:hAnsi="Arial" w:cs="Arial"/>
          <w:color w:val="000000"/>
        </w:rPr>
        <w:t>C</w:t>
      </w:r>
      <w:r w:rsidR="000C7348" w:rsidRPr="00CF4989">
        <w:rPr>
          <w:rFonts w:ascii="Arial" w:eastAsia="Arial" w:hAnsi="Arial" w:cs="Arial"/>
          <w:color w:val="000000"/>
        </w:rPr>
        <w:t>ontract</w:t>
      </w:r>
      <w:r w:rsidR="0031681C" w:rsidRPr="00CF4989">
        <w:rPr>
          <w:rFonts w:ascii="Arial" w:eastAsia="Arial" w:hAnsi="Arial" w:cs="Arial"/>
          <w:color w:val="000000"/>
        </w:rPr>
        <w:t>.</w:t>
      </w:r>
    </w:p>
    <w:p w14:paraId="00E243ED" w14:textId="1F883F00" w:rsidR="0083690B" w:rsidRPr="00CF4989" w:rsidRDefault="00BC571D">
      <w:pPr>
        <w:tabs>
          <w:tab w:val="left" w:pos="1152"/>
        </w:tabs>
        <w:spacing w:before="252" w:line="252" w:lineRule="exact"/>
        <w:ind w:right="72"/>
        <w:textAlignment w:val="baseline"/>
        <w:rPr>
          <w:rFonts w:ascii="Arial" w:eastAsia="Arial" w:hAnsi="Arial" w:cs="Arial"/>
          <w:b/>
          <w:color w:val="000000"/>
          <w:spacing w:val="-3"/>
        </w:rPr>
      </w:pPr>
      <w:r w:rsidRPr="00CF4989">
        <w:rPr>
          <w:rFonts w:ascii="Arial" w:eastAsia="Arial" w:hAnsi="Arial" w:cs="Arial"/>
          <w:b/>
          <w:color w:val="000000"/>
          <w:spacing w:val="-3"/>
        </w:rPr>
        <w:t>35</w:t>
      </w:r>
      <w:r w:rsidR="0031681C" w:rsidRPr="00CF4989">
        <w:rPr>
          <w:rFonts w:ascii="Arial" w:eastAsia="Arial" w:hAnsi="Arial" w:cs="Arial"/>
          <w:b/>
          <w:color w:val="000000"/>
          <w:spacing w:val="-3"/>
        </w:rPr>
        <w:tab/>
        <w:t xml:space="preserve">MISCELLANEOUS </w:t>
      </w:r>
    </w:p>
    <w:p w14:paraId="03549924" w14:textId="3C543EC8" w:rsidR="003A7405" w:rsidRPr="00CF4989" w:rsidRDefault="00BC571D" w:rsidP="00E464A3">
      <w:pPr>
        <w:tabs>
          <w:tab w:val="left" w:pos="1152"/>
        </w:tabs>
        <w:spacing w:before="251"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35</w:t>
      </w:r>
      <w:r w:rsidR="0031681C" w:rsidRPr="00CF4989">
        <w:rPr>
          <w:rFonts w:ascii="Arial" w:eastAsia="Arial" w:hAnsi="Arial" w:cs="Arial"/>
          <w:color w:val="000000"/>
        </w:rPr>
        <w:t>.1</w:t>
      </w:r>
      <w:r w:rsidR="0031681C" w:rsidRPr="00CF4989">
        <w:rPr>
          <w:rFonts w:ascii="Arial" w:eastAsia="Arial" w:hAnsi="Arial" w:cs="Arial"/>
          <w:color w:val="000000"/>
        </w:rPr>
        <w:tab/>
      </w:r>
      <w:r w:rsidR="0031681C" w:rsidRPr="00CF4989">
        <w:rPr>
          <w:rFonts w:ascii="Arial" w:eastAsia="Arial" w:hAnsi="Arial" w:cs="Arial"/>
          <w:b/>
          <w:color w:val="000000"/>
        </w:rPr>
        <w:t>Whole Agreement</w:t>
      </w:r>
      <w:r w:rsidR="0031681C" w:rsidRPr="00CF4989">
        <w:rPr>
          <w:rFonts w:ascii="Arial" w:eastAsia="Arial" w:hAnsi="Arial" w:cs="Arial"/>
          <w:color w:val="000000"/>
        </w:rPr>
        <w:t xml:space="preserve">: The Service Provider acknowledges that this </w:t>
      </w:r>
      <w:r w:rsidR="00D57540" w:rsidRPr="00CF4989">
        <w:rPr>
          <w:rFonts w:ascii="Arial" w:eastAsia="Arial" w:hAnsi="Arial" w:cs="Arial"/>
          <w:color w:val="000000"/>
        </w:rPr>
        <w:t>C</w:t>
      </w:r>
      <w:r w:rsidR="000C7348" w:rsidRPr="00CF4989">
        <w:rPr>
          <w:rFonts w:ascii="Arial" w:eastAsia="Arial" w:hAnsi="Arial" w:cs="Arial"/>
          <w:color w:val="000000"/>
        </w:rPr>
        <w:t>ontract</w:t>
      </w:r>
      <w:r w:rsidR="0031681C" w:rsidRPr="00CF4989">
        <w:rPr>
          <w:rFonts w:ascii="Arial" w:eastAsia="Arial" w:hAnsi="Arial" w:cs="Arial"/>
          <w:color w:val="000000"/>
        </w:rPr>
        <w:t xml:space="preserve"> and its </w:t>
      </w:r>
      <w:r w:rsidR="00666CA5" w:rsidRPr="00CF4989">
        <w:rPr>
          <w:rFonts w:ascii="Arial" w:eastAsia="Arial" w:hAnsi="Arial" w:cs="Arial"/>
          <w:color w:val="000000"/>
        </w:rPr>
        <w:t>S</w:t>
      </w:r>
      <w:r w:rsidR="0031681C" w:rsidRPr="00CF4989">
        <w:rPr>
          <w:rFonts w:ascii="Arial" w:eastAsia="Arial" w:hAnsi="Arial" w:cs="Arial"/>
          <w:color w:val="000000"/>
        </w:rPr>
        <w:t xml:space="preserve">chedules and the </w:t>
      </w:r>
      <w:r w:rsidR="007A3F33" w:rsidRPr="00CF4989">
        <w:rPr>
          <w:rFonts w:ascii="Arial" w:eastAsia="Arial" w:hAnsi="Arial" w:cs="Arial"/>
          <w:color w:val="000000"/>
        </w:rPr>
        <w:t>ISC</w:t>
      </w:r>
      <w:r w:rsidR="00585020" w:rsidRPr="00CF4989">
        <w:rPr>
          <w:rFonts w:ascii="Arial" w:eastAsia="Arial" w:hAnsi="Arial" w:cs="Arial"/>
          <w:color w:val="000000"/>
        </w:rPr>
        <w:t>s</w:t>
      </w:r>
      <w:r w:rsidR="0031681C" w:rsidRPr="00CF4989">
        <w:rPr>
          <w:rFonts w:ascii="Arial" w:eastAsia="Arial" w:hAnsi="Arial" w:cs="Arial"/>
          <w:color w:val="000000"/>
        </w:rPr>
        <w:t xml:space="preserve"> contain the whole agreement between the parties.</w:t>
      </w:r>
    </w:p>
    <w:p w14:paraId="5F83BCD7" w14:textId="6EED9BAB" w:rsidR="003A7405" w:rsidRPr="00CF4989" w:rsidRDefault="00BC571D" w:rsidP="00E464A3">
      <w:pPr>
        <w:tabs>
          <w:tab w:val="left" w:pos="1152"/>
        </w:tabs>
        <w:spacing w:before="251"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35</w:t>
      </w:r>
      <w:r w:rsidR="0031681C" w:rsidRPr="00CF4989">
        <w:rPr>
          <w:rFonts w:ascii="Arial" w:eastAsia="Arial" w:hAnsi="Arial" w:cs="Arial"/>
          <w:color w:val="000000"/>
        </w:rPr>
        <w:t>.2</w:t>
      </w:r>
      <w:r w:rsidR="0031681C" w:rsidRPr="00CF4989">
        <w:rPr>
          <w:rFonts w:ascii="Arial" w:eastAsia="Arial" w:hAnsi="Arial" w:cs="Arial"/>
          <w:color w:val="000000"/>
        </w:rPr>
        <w:tab/>
      </w:r>
      <w:r w:rsidR="0031681C" w:rsidRPr="00CF4989">
        <w:rPr>
          <w:rFonts w:ascii="Arial" w:eastAsia="Arial" w:hAnsi="Arial" w:cs="Arial"/>
          <w:b/>
          <w:color w:val="000000"/>
        </w:rPr>
        <w:t>In Writing</w:t>
      </w:r>
      <w:r w:rsidR="0031681C" w:rsidRPr="00CF4989">
        <w:rPr>
          <w:rFonts w:ascii="Arial" w:eastAsia="Arial" w:hAnsi="Arial" w:cs="Arial"/>
          <w:color w:val="000000"/>
        </w:rPr>
        <w:t xml:space="preserve">: Any decision, exercise of discretion, judgement or opinion or approval of any matter mentioned in this </w:t>
      </w:r>
      <w:r w:rsidR="000C7348" w:rsidRPr="00CF4989">
        <w:rPr>
          <w:rFonts w:ascii="Arial" w:eastAsia="Arial" w:hAnsi="Arial" w:cs="Arial"/>
          <w:color w:val="000000"/>
        </w:rPr>
        <w:t>Contract</w:t>
      </w:r>
      <w:r w:rsidR="0031681C" w:rsidRPr="00CF4989">
        <w:rPr>
          <w:rFonts w:ascii="Arial" w:eastAsia="Arial" w:hAnsi="Arial" w:cs="Arial"/>
          <w:color w:val="000000"/>
        </w:rPr>
        <w:t xml:space="preserve"> or arising from it shall only be binding upon the </w:t>
      </w:r>
      <w:r w:rsidR="002C3498" w:rsidRPr="00CF4989">
        <w:rPr>
          <w:rFonts w:ascii="Arial" w:eastAsia="Arial" w:hAnsi="Arial" w:cs="Arial"/>
          <w:color w:val="000000"/>
        </w:rPr>
        <w:t>parties</w:t>
      </w:r>
      <w:r w:rsidR="0031681C" w:rsidRPr="00CF4989">
        <w:rPr>
          <w:rFonts w:ascii="Arial" w:eastAsia="Arial" w:hAnsi="Arial" w:cs="Arial"/>
          <w:color w:val="000000"/>
        </w:rPr>
        <w:t xml:space="preserve"> if in writing and shall be at its sole discretion unless otherwise expressly provided in the </w:t>
      </w:r>
      <w:r w:rsidR="000C7348" w:rsidRPr="00CF4989">
        <w:rPr>
          <w:rFonts w:ascii="Arial" w:eastAsia="Arial" w:hAnsi="Arial" w:cs="Arial"/>
          <w:color w:val="000000"/>
        </w:rPr>
        <w:t>Contract</w:t>
      </w:r>
      <w:r w:rsidR="0031681C" w:rsidRPr="00CF4989">
        <w:rPr>
          <w:rFonts w:ascii="Arial" w:eastAsia="Arial" w:hAnsi="Arial" w:cs="Arial"/>
          <w:color w:val="000000"/>
        </w:rPr>
        <w:t>.</w:t>
      </w:r>
    </w:p>
    <w:p w14:paraId="5BF06360" w14:textId="06BFF484" w:rsidR="003A7405" w:rsidRPr="00CF4989" w:rsidRDefault="00BC571D" w:rsidP="00E464A3">
      <w:pPr>
        <w:tabs>
          <w:tab w:val="left" w:pos="1152"/>
        </w:tabs>
        <w:spacing w:before="251"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35</w:t>
      </w:r>
      <w:r w:rsidR="0031681C" w:rsidRPr="00CF4989">
        <w:rPr>
          <w:rFonts w:ascii="Arial" w:eastAsia="Arial" w:hAnsi="Arial" w:cs="Arial"/>
          <w:color w:val="000000"/>
        </w:rPr>
        <w:t>.3</w:t>
      </w:r>
      <w:r w:rsidR="0031681C" w:rsidRPr="00CF4989">
        <w:rPr>
          <w:rFonts w:ascii="Arial" w:eastAsia="Arial" w:hAnsi="Arial" w:cs="Arial"/>
          <w:color w:val="000000"/>
        </w:rPr>
        <w:tab/>
      </w:r>
      <w:r w:rsidR="0031681C" w:rsidRPr="00CF4989">
        <w:rPr>
          <w:rFonts w:ascii="Arial" w:eastAsia="Arial" w:hAnsi="Arial" w:cs="Arial"/>
          <w:b/>
          <w:color w:val="000000"/>
        </w:rPr>
        <w:t>Notice</w:t>
      </w:r>
      <w:r w:rsidR="0031681C" w:rsidRPr="00CF4989">
        <w:rPr>
          <w:rFonts w:ascii="Arial" w:eastAsia="Arial" w:hAnsi="Arial" w:cs="Arial"/>
          <w:color w:val="000000"/>
        </w:rPr>
        <w:t xml:space="preserve">: Any notice to be served on any of the parties in relation to the </w:t>
      </w:r>
      <w:r w:rsidR="00D57540" w:rsidRPr="00CF4989">
        <w:rPr>
          <w:rFonts w:ascii="Arial" w:eastAsia="Arial" w:hAnsi="Arial" w:cs="Arial"/>
          <w:color w:val="000000"/>
        </w:rPr>
        <w:t>C</w:t>
      </w:r>
      <w:r w:rsidR="000C7348" w:rsidRPr="00CF4989">
        <w:rPr>
          <w:rFonts w:ascii="Arial" w:eastAsia="Arial" w:hAnsi="Arial" w:cs="Arial"/>
          <w:color w:val="000000"/>
        </w:rPr>
        <w:t>ontract</w:t>
      </w:r>
      <w:r w:rsidR="00C05BBE" w:rsidRPr="00CF4989">
        <w:rPr>
          <w:rFonts w:ascii="Arial" w:eastAsia="Arial" w:hAnsi="Arial" w:cs="Arial"/>
          <w:color w:val="000000"/>
        </w:rPr>
        <w:t xml:space="preserve"> by the other shall be </w:t>
      </w:r>
      <w:r w:rsidR="0031681C" w:rsidRPr="00CF4989">
        <w:rPr>
          <w:rFonts w:ascii="Arial" w:eastAsia="Arial" w:hAnsi="Arial" w:cs="Arial"/>
          <w:color w:val="000000"/>
        </w:rPr>
        <w:t xml:space="preserve">addressed to </w:t>
      </w:r>
      <w:r w:rsidR="008C6C2F" w:rsidRPr="00CF4989">
        <w:rPr>
          <w:rFonts w:ascii="Arial" w:eastAsia="Arial" w:hAnsi="Arial" w:cs="Arial"/>
          <w:color w:val="000000"/>
        </w:rPr>
        <w:t xml:space="preserve">those persons named in Clause 1 </w:t>
      </w:r>
      <w:r w:rsidR="00585020" w:rsidRPr="00CF4989">
        <w:rPr>
          <w:rFonts w:ascii="Arial" w:eastAsia="Arial" w:hAnsi="Arial" w:cs="Arial"/>
          <w:color w:val="000000"/>
        </w:rPr>
        <w:t>(</w:t>
      </w:r>
      <w:r w:rsidR="008C6C2F" w:rsidRPr="00CF4989">
        <w:rPr>
          <w:rFonts w:ascii="Arial" w:eastAsia="Arial" w:hAnsi="Arial" w:cs="Arial"/>
          <w:color w:val="000000"/>
        </w:rPr>
        <w:t>Parties</w:t>
      </w:r>
      <w:r w:rsidR="00585020" w:rsidRPr="00CF4989">
        <w:rPr>
          <w:rFonts w:ascii="Arial" w:eastAsia="Arial" w:hAnsi="Arial" w:cs="Arial"/>
          <w:color w:val="000000"/>
        </w:rPr>
        <w:t>)</w:t>
      </w:r>
      <w:r w:rsidR="008C6C2F" w:rsidRPr="00CF4989">
        <w:rPr>
          <w:rFonts w:ascii="Arial" w:eastAsia="Arial" w:hAnsi="Arial" w:cs="Arial"/>
          <w:color w:val="000000"/>
        </w:rPr>
        <w:t>.</w:t>
      </w:r>
    </w:p>
    <w:p w14:paraId="30212E3F" w14:textId="01201E82" w:rsidR="003A7405" w:rsidRPr="00CF4989" w:rsidRDefault="00BC571D" w:rsidP="00CB6E8D">
      <w:pPr>
        <w:tabs>
          <w:tab w:val="left" w:pos="1152"/>
        </w:tabs>
        <w:spacing w:before="252" w:line="252" w:lineRule="exact"/>
        <w:ind w:left="1150" w:right="72" w:hanging="1150"/>
        <w:jc w:val="both"/>
        <w:textAlignment w:val="baseline"/>
        <w:rPr>
          <w:rFonts w:ascii="Arial" w:eastAsia="Arial" w:hAnsi="Arial" w:cs="Arial"/>
          <w:color w:val="000000"/>
        </w:rPr>
      </w:pPr>
      <w:r w:rsidRPr="00CF4989">
        <w:rPr>
          <w:rFonts w:ascii="Arial" w:eastAsia="Arial" w:hAnsi="Arial" w:cs="Arial"/>
          <w:color w:val="000000"/>
        </w:rPr>
        <w:t>35</w:t>
      </w:r>
      <w:r w:rsidR="0031681C" w:rsidRPr="00CF4989">
        <w:rPr>
          <w:rFonts w:ascii="Arial" w:eastAsia="Arial" w:hAnsi="Arial" w:cs="Arial"/>
          <w:color w:val="000000"/>
        </w:rPr>
        <w:t>.4</w:t>
      </w:r>
      <w:r w:rsidR="0031681C" w:rsidRPr="00CF4989">
        <w:rPr>
          <w:rFonts w:ascii="Arial" w:eastAsia="Arial" w:hAnsi="Arial" w:cs="Arial"/>
          <w:color w:val="000000"/>
        </w:rPr>
        <w:tab/>
      </w:r>
      <w:r w:rsidR="0031681C" w:rsidRPr="00CF4989">
        <w:rPr>
          <w:rFonts w:ascii="Arial" w:eastAsia="Arial" w:hAnsi="Arial" w:cs="Arial"/>
          <w:b/>
          <w:color w:val="000000"/>
        </w:rPr>
        <w:t>No Agency</w:t>
      </w:r>
      <w:r w:rsidR="0031681C" w:rsidRPr="00CF4989">
        <w:rPr>
          <w:rFonts w:ascii="Arial" w:eastAsia="Arial" w:hAnsi="Arial" w:cs="Arial"/>
          <w:color w:val="000000"/>
        </w:rPr>
        <w:t>: The Service Provider or its staff is not and shall in no circumstances:</w:t>
      </w:r>
    </w:p>
    <w:p w14:paraId="03F7EE99" w14:textId="1A3F42BC" w:rsidR="003A7405" w:rsidRPr="00CF4989" w:rsidRDefault="00BC571D" w:rsidP="00E662CF">
      <w:pPr>
        <w:tabs>
          <w:tab w:val="left" w:pos="1152"/>
        </w:tabs>
        <w:spacing w:before="257" w:line="252" w:lineRule="exact"/>
        <w:ind w:left="1150" w:right="72" w:hanging="1150"/>
        <w:jc w:val="both"/>
        <w:textAlignment w:val="baseline"/>
        <w:rPr>
          <w:rFonts w:ascii="Arial" w:eastAsia="Arial" w:hAnsi="Arial" w:cs="Arial"/>
          <w:color w:val="000000"/>
        </w:rPr>
      </w:pPr>
      <w:r w:rsidRPr="00CF4989">
        <w:rPr>
          <w:rFonts w:ascii="Arial" w:eastAsia="Arial" w:hAnsi="Arial" w:cs="Arial"/>
          <w:color w:val="000000"/>
        </w:rPr>
        <w:t>35</w:t>
      </w:r>
      <w:r w:rsidR="0031681C" w:rsidRPr="00CF4989">
        <w:rPr>
          <w:rFonts w:ascii="Arial" w:eastAsia="Arial" w:hAnsi="Arial" w:cs="Arial"/>
          <w:color w:val="000000"/>
        </w:rPr>
        <w:t>.4.1</w:t>
      </w:r>
      <w:r w:rsidR="0031681C" w:rsidRPr="00CF4989">
        <w:rPr>
          <w:rFonts w:ascii="Arial" w:eastAsia="Arial" w:hAnsi="Arial" w:cs="Arial"/>
          <w:color w:val="000000"/>
        </w:rPr>
        <w:tab/>
        <w:t xml:space="preserve">Hold </w:t>
      </w:r>
      <w:r w:rsidR="00084281" w:rsidRPr="00CF4989">
        <w:rPr>
          <w:rFonts w:ascii="Arial" w:eastAsia="Arial" w:hAnsi="Arial" w:cs="Arial"/>
          <w:color w:val="000000"/>
        </w:rPr>
        <w:t>themselves</w:t>
      </w:r>
      <w:r w:rsidR="0031681C" w:rsidRPr="00CF4989">
        <w:rPr>
          <w:rFonts w:ascii="Arial" w:eastAsia="Arial" w:hAnsi="Arial" w:cs="Arial"/>
          <w:color w:val="000000"/>
        </w:rPr>
        <w:t xml:space="preserve"> out as being the servant or agent of the Service Purchaser.</w:t>
      </w:r>
    </w:p>
    <w:p w14:paraId="5989108A" w14:textId="1B5F261E" w:rsidR="003A7405" w:rsidRPr="00CF4989" w:rsidRDefault="00BC571D" w:rsidP="00E464A3">
      <w:pPr>
        <w:tabs>
          <w:tab w:val="left" w:pos="1152"/>
        </w:tabs>
        <w:spacing w:before="251"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35</w:t>
      </w:r>
      <w:r w:rsidR="0031681C" w:rsidRPr="00CF4989">
        <w:rPr>
          <w:rFonts w:ascii="Arial" w:eastAsia="Arial" w:hAnsi="Arial" w:cs="Arial"/>
          <w:color w:val="000000"/>
        </w:rPr>
        <w:t>.4.2</w:t>
      </w:r>
      <w:r w:rsidR="0031681C" w:rsidRPr="00CF4989">
        <w:rPr>
          <w:rFonts w:ascii="Arial" w:eastAsia="Arial" w:hAnsi="Arial" w:cs="Arial"/>
          <w:color w:val="000000"/>
        </w:rPr>
        <w:tab/>
      </w:r>
      <w:r w:rsidR="004C5CDC" w:rsidRPr="00CF4989">
        <w:rPr>
          <w:rFonts w:ascii="Arial" w:eastAsia="Arial" w:hAnsi="Arial" w:cs="Arial"/>
          <w:color w:val="000000"/>
        </w:rPr>
        <w:t>Hold themselves</w:t>
      </w:r>
      <w:r w:rsidR="0031681C" w:rsidRPr="00CF4989">
        <w:rPr>
          <w:rFonts w:ascii="Arial" w:eastAsia="Arial" w:hAnsi="Arial" w:cs="Arial"/>
          <w:color w:val="000000"/>
        </w:rPr>
        <w:t xml:space="preserve"> out as being authorised to enter into any </w:t>
      </w:r>
      <w:r w:rsidR="00D57540" w:rsidRPr="00CF4989">
        <w:rPr>
          <w:rFonts w:ascii="Arial" w:eastAsia="Arial" w:hAnsi="Arial" w:cs="Arial"/>
          <w:color w:val="000000"/>
        </w:rPr>
        <w:t>Contract</w:t>
      </w:r>
      <w:r w:rsidR="0031681C" w:rsidRPr="00CF4989">
        <w:rPr>
          <w:rFonts w:ascii="Arial" w:eastAsia="Arial" w:hAnsi="Arial" w:cs="Arial"/>
          <w:color w:val="000000"/>
        </w:rPr>
        <w:t xml:space="preserve"> on behalf of the Service Purchase</w:t>
      </w:r>
      <w:r w:rsidR="00C535FC" w:rsidRPr="00CF4989">
        <w:rPr>
          <w:rFonts w:ascii="Arial" w:eastAsia="Arial" w:hAnsi="Arial" w:cs="Arial"/>
          <w:color w:val="000000"/>
        </w:rPr>
        <w:t>r</w:t>
      </w:r>
      <w:r w:rsidR="0031681C" w:rsidRPr="00CF4989">
        <w:rPr>
          <w:rFonts w:ascii="Arial" w:eastAsia="Arial" w:hAnsi="Arial" w:cs="Arial"/>
          <w:color w:val="000000"/>
        </w:rPr>
        <w:t xml:space="preserve"> or in any way bind the Service Purchaser to the performance, variation, release or discharge of any obligation under this </w:t>
      </w:r>
      <w:r w:rsidR="000C7348" w:rsidRPr="00CF4989">
        <w:rPr>
          <w:rFonts w:ascii="Arial" w:eastAsia="Arial" w:hAnsi="Arial" w:cs="Arial"/>
          <w:color w:val="000000"/>
        </w:rPr>
        <w:t>Contract</w:t>
      </w:r>
      <w:r w:rsidR="0031681C" w:rsidRPr="00CF4989">
        <w:rPr>
          <w:rFonts w:ascii="Arial" w:eastAsia="Arial" w:hAnsi="Arial" w:cs="Arial"/>
          <w:color w:val="000000"/>
        </w:rPr>
        <w:t>.</w:t>
      </w:r>
    </w:p>
    <w:p w14:paraId="7A4C575F" w14:textId="14BCF239" w:rsidR="003A7405" w:rsidRPr="00CF4989" w:rsidRDefault="00BC571D" w:rsidP="00E464A3">
      <w:pPr>
        <w:tabs>
          <w:tab w:val="left" w:pos="1152"/>
        </w:tabs>
        <w:spacing w:before="250"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35</w:t>
      </w:r>
      <w:r w:rsidR="0031681C" w:rsidRPr="00CF4989">
        <w:rPr>
          <w:rFonts w:ascii="Arial" w:eastAsia="Arial" w:hAnsi="Arial" w:cs="Arial"/>
          <w:color w:val="000000"/>
        </w:rPr>
        <w:t>.5</w:t>
      </w:r>
      <w:r w:rsidR="0031681C" w:rsidRPr="00CF4989">
        <w:rPr>
          <w:rFonts w:ascii="Arial" w:eastAsia="Arial" w:hAnsi="Arial" w:cs="Arial"/>
          <w:color w:val="000000"/>
        </w:rPr>
        <w:tab/>
      </w:r>
      <w:r w:rsidR="0031681C" w:rsidRPr="00CF4989">
        <w:rPr>
          <w:rFonts w:ascii="Arial" w:eastAsia="Arial" w:hAnsi="Arial" w:cs="Arial"/>
          <w:b/>
          <w:color w:val="000000"/>
        </w:rPr>
        <w:t>Assignment</w:t>
      </w:r>
      <w:r w:rsidR="0031681C" w:rsidRPr="00CF4989">
        <w:rPr>
          <w:rFonts w:ascii="Arial" w:eastAsia="Arial" w:hAnsi="Arial" w:cs="Arial"/>
          <w:color w:val="000000"/>
        </w:rPr>
        <w:t xml:space="preserve">: This </w:t>
      </w:r>
      <w:r w:rsidR="000C7348" w:rsidRPr="00CF4989">
        <w:rPr>
          <w:rFonts w:ascii="Arial" w:eastAsia="Arial" w:hAnsi="Arial" w:cs="Arial"/>
          <w:color w:val="000000"/>
        </w:rPr>
        <w:t>Contract</w:t>
      </w:r>
      <w:r w:rsidR="0031681C" w:rsidRPr="00CF4989">
        <w:rPr>
          <w:rFonts w:ascii="Arial" w:eastAsia="Arial" w:hAnsi="Arial" w:cs="Arial"/>
          <w:color w:val="000000"/>
        </w:rPr>
        <w:t xml:space="preserve"> and all rights under it may be assigned or transferred by the Service Purchaser.</w:t>
      </w:r>
    </w:p>
    <w:p w14:paraId="5DC0BE29" w14:textId="6E53E11F" w:rsidR="003A7405" w:rsidRPr="00CF4989" w:rsidRDefault="00BC571D" w:rsidP="00E464A3">
      <w:pPr>
        <w:spacing w:before="251" w:line="254"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35</w:t>
      </w:r>
      <w:r w:rsidR="0031681C" w:rsidRPr="00CF4989">
        <w:rPr>
          <w:rFonts w:ascii="Arial" w:eastAsia="Arial" w:hAnsi="Arial" w:cs="Arial"/>
          <w:color w:val="000000"/>
        </w:rPr>
        <w:t>.5.1</w:t>
      </w:r>
      <w:r w:rsidR="0031681C" w:rsidRPr="00CF4989">
        <w:rPr>
          <w:rFonts w:ascii="Arial" w:eastAsia="Arial" w:hAnsi="Arial" w:cs="Arial"/>
          <w:color w:val="000000"/>
        </w:rPr>
        <w:tab/>
        <w:t xml:space="preserve">The Service Provider shall not assign or sub-let or </w:t>
      </w:r>
      <w:r w:rsidR="00D57540" w:rsidRPr="00CF4989">
        <w:rPr>
          <w:rFonts w:ascii="Arial" w:eastAsia="Arial" w:hAnsi="Arial" w:cs="Arial"/>
          <w:color w:val="000000"/>
        </w:rPr>
        <w:t>Contract</w:t>
      </w:r>
      <w:r w:rsidR="0031681C" w:rsidRPr="00CF4989">
        <w:rPr>
          <w:rFonts w:ascii="Arial" w:eastAsia="Arial" w:hAnsi="Arial" w:cs="Arial"/>
          <w:color w:val="000000"/>
        </w:rPr>
        <w:t xml:space="preserve"> part or whole of the Services to be provided under this </w:t>
      </w:r>
      <w:r w:rsidR="000C7348" w:rsidRPr="00CF4989">
        <w:rPr>
          <w:rFonts w:ascii="Arial" w:eastAsia="Arial" w:hAnsi="Arial" w:cs="Arial"/>
          <w:color w:val="000000"/>
        </w:rPr>
        <w:t>Contract</w:t>
      </w:r>
      <w:r w:rsidR="0031681C" w:rsidRPr="00CF4989">
        <w:rPr>
          <w:rFonts w:ascii="Arial" w:eastAsia="Arial" w:hAnsi="Arial" w:cs="Arial"/>
          <w:color w:val="000000"/>
        </w:rPr>
        <w:t xml:space="preserve"> without the written consent of the Service Purchaser </w:t>
      </w:r>
      <w:r w:rsidR="0031303A" w:rsidRPr="00CF4989">
        <w:rPr>
          <w:rFonts w:ascii="Arial" w:eastAsia="Arial" w:hAnsi="Arial" w:cs="Arial"/>
          <w:color w:val="000000"/>
        </w:rPr>
        <w:t xml:space="preserve">where </w:t>
      </w:r>
      <w:r w:rsidR="0031681C" w:rsidRPr="00CF4989">
        <w:rPr>
          <w:rFonts w:ascii="Arial" w:eastAsia="Arial" w:hAnsi="Arial" w:cs="Arial"/>
          <w:color w:val="000000"/>
        </w:rPr>
        <w:t xml:space="preserve">such consent </w:t>
      </w:r>
      <w:r w:rsidR="0031303A" w:rsidRPr="00CF4989">
        <w:rPr>
          <w:rFonts w:ascii="Arial" w:eastAsia="Arial" w:hAnsi="Arial" w:cs="Arial"/>
          <w:color w:val="000000"/>
        </w:rPr>
        <w:t xml:space="preserve">is </w:t>
      </w:r>
      <w:r w:rsidR="0031681C" w:rsidRPr="00CF4989">
        <w:rPr>
          <w:rFonts w:ascii="Arial" w:eastAsia="Arial" w:hAnsi="Arial" w:cs="Arial"/>
          <w:color w:val="000000"/>
        </w:rPr>
        <w:t>not to be unreasonably withheld.</w:t>
      </w:r>
    </w:p>
    <w:p w14:paraId="464C2567" w14:textId="3167C718" w:rsidR="00E92D6C" w:rsidRPr="00CF4989" w:rsidRDefault="00BC571D" w:rsidP="00E464A3">
      <w:pPr>
        <w:spacing w:before="251" w:line="254" w:lineRule="exact"/>
        <w:ind w:left="1134" w:right="-4" w:hanging="1134"/>
        <w:jc w:val="both"/>
        <w:textAlignment w:val="baseline"/>
        <w:rPr>
          <w:rFonts w:ascii="Arial" w:hAnsi="Arial" w:cs="Arial"/>
        </w:rPr>
      </w:pPr>
      <w:r w:rsidRPr="00CF4989">
        <w:rPr>
          <w:rFonts w:ascii="Arial" w:hAnsi="Arial" w:cs="Arial"/>
        </w:rPr>
        <w:t>35</w:t>
      </w:r>
      <w:r w:rsidR="0031681C" w:rsidRPr="00CF4989">
        <w:rPr>
          <w:rFonts w:ascii="Arial" w:hAnsi="Arial" w:cs="Arial"/>
        </w:rPr>
        <w:t>.6</w:t>
      </w:r>
      <w:r w:rsidR="0031681C" w:rsidRPr="00CF4989">
        <w:rPr>
          <w:rFonts w:ascii="Arial" w:hAnsi="Arial" w:cs="Arial"/>
        </w:rPr>
        <w:tab/>
      </w:r>
      <w:r w:rsidR="0031681C" w:rsidRPr="00CF4989">
        <w:rPr>
          <w:rFonts w:ascii="Arial" w:hAnsi="Arial" w:cs="Arial"/>
          <w:b/>
        </w:rPr>
        <w:t>Jurisdiction</w:t>
      </w:r>
      <w:r w:rsidR="0031681C" w:rsidRPr="00CF4989">
        <w:rPr>
          <w:rFonts w:ascii="Arial" w:hAnsi="Arial" w:cs="Arial"/>
        </w:rPr>
        <w:t xml:space="preserve">: </w:t>
      </w:r>
      <w:r w:rsidR="0031681C" w:rsidRPr="00CF4989">
        <w:rPr>
          <w:rFonts w:ascii="Arial" w:eastAsia="Arial" w:hAnsi="Arial" w:cs="Arial"/>
          <w:color w:val="000000"/>
        </w:rPr>
        <w:t xml:space="preserve">This </w:t>
      </w:r>
      <w:r w:rsidR="00D57540" w:rsidRPr="00CF4989">
        <w:rPr>
          <w:rFonts w:ascii="Arial" w:eastAsia="Arial" w:hAnsi="Arial" w:cs="Arial"/>
          <w:color w:val="000000"/>
        </w:rPr>
        <w:t>C</w:t>
      </w:r>
      <w:r w:rsidR="000C7348" w:rsidRPr="00CF4989">
        <w:rPr>
          <w:rFonts w:ascii="Arial" w:eastAsia="Arial" w:hAnsi="Arial" w:cs="Arial"/>
          <w:color w:val="000000"/>
        </w:rPr>
        <w:t>ontract</w:t>
      </w:r>
      <w:r w:rsidR="0031681C" w:rsidRPr="00CF4989">
        <w:rPr>
          <w:rFonts w:ascii="Arial" w:eastAsia="Arial" w:hAnsi="Arial" w:cs="Arial"/>
          <w:color w:val="000000"/>
        </w:rPr>
        <w:t xml:space="preserve"> is made in Wales and shall be governed by the laws of England and Wales and in accordance with secondary legislation issued by the Welsh Government</w:t>
      </w:r>
      <w:r w:rsidR="00E92D6C" w:rsidRPr="00CF4989">
        <w:rPr>
          <w:rFonts w:ascii="Arial" w:eastAsia="Arial" w:hAnsi="Arial" w:cs="Arial"/>
          <w:color w:val="000000"/>
        </w:rPr>
        <w:t>, as it applies in Wales</w:t>
      </w:r>
      <w:r w:rsidR="0031303A" w:rsidRPr="00CF4989">
        <w:rPr>
          <w:rFonts w:ascii="Arial" w:eastAsia="Arial" w:hAnsi="Arial" w:cs="Arial"/>
          <w:color w:val="000000"/>
        </w:rPr>
        <w:t>.</w:t>
      </w:r>
      <w:r w:rsidR="00E92D6C" w:rsidRPr="00CF4989">
        <w:rPr>
          <w:rFonts w:ascii="Arial" w:hAnsi="Arial" w:cs="Arial"/>
        </w:rPr>
        <w:t xml:space="preserve"> All disputes arising under or in connection with it shall be submitted in the first instance to the non-exclusive jurisdiction of the Courts in Cardiff.</w:t>
      </w:r>
    </w:p>
    <w:p w14:paraId="7243B994" w14:textId="5B2C67C9" w:rsidR="003A7405" w:rsidRPr="00CF4989" w:rsidRDefault="00BC571D" w:rsidP="00E464A3">
      <w:pPr>
        <w:tabs>
          <w:tab w:val="left" w:pos="1152"/>
        </w:tabs>
        <w:spacing w:before="246"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lastRenderedPageBreak/>
        <w:t>35</w:t>
      </w:r>
      <w:r w:rsidR="0031681C" w:rsidRPr="00CF4989">
        <w:rPr>
          <w:rFonts w:ascii="Arial" w:eastAsia="Arial" w:hAnsi="Arial" w:cs="Arial"/>
          <w:color w:val="000000"/>
        </w:rPr>
        <w:t>.7</w:t>
      </w:r>
      <w:r w:rsidR="0031681C" w:rsidRPr="00CF4989">
        <w:rPr>
          <w:rFonts w:ascii="Arial" w:eastAsia="Arial" w:hAnsi="Arial" w:cs="Arial"/>
          <w:color w:val="000000"/>
        </w:rPr>
        <w:tab/>
      </w:r>
      <w:r w:rsidR="0031681C" w:rsidRPr="00CF4989">
        <w:rPr>
          <w:rFonts w:ascii="Arial" w:eastAsia="Arial" w:hAnsi="Arial" w:cs="Arial"/>
          <w:b/>
          <w:color w:val="000000"/>
        </w:rPr>
        <w:t>Suspected Fraud</w:t>
      </w:r>
      <w:r w:rsidR="0031681C" w:rsidRPr="00CF4989">
        <w:rPr>
          <w:rFonts w:ascii="Arial" w:eastAsia="Arial" w:hAnsi="Arial" w:cs="Arial"/>
          <w:color w:val="000000"/>
        </w:rPr>
        <w:t>: The Health Board will refer all instances of Suspected Fraud and Corruption to the Head of Counter Fraud and the NHS Counter Fraud Service for investigation.</w:t>
      </w:r>
    </w:p>
    <w:p w14:paraId="2B3368D0" w14:textId="65F2AB51" w:rsidR="00444379" w:rsidRPr="00CF4989" w:rsidRDefault="00BC571D" w:rsidP="00E464A3">
      <w:pPr>
        <w:spacing w:before="255"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35</w:t>
      </w:r>
      <w:r w:rsidR="0031681C" w:rsidRPr="00CF4989">
        <w:rPr>
          <w:rFonts w:ascii="Arial" w:eastAsia="Arial" w:hAnsi="Arial" w:cs="Arial"/>
          <w:color w:val="000000"/>
        </w:rPr>
        <w:t>.8</w:t>
      </w:r>
      <w:r w:rsidR="0031681C" w:rsidRPr="00CF4989">
        <w:rPr>
          <w:rFonts w:ascii="Arial" w:eastAsia="Arial" w:hAnsi="Arial" w:cs="Arial"/>
          <w:color w:val="000000"/>
        </w:rPr>
        <w:tab/>
      </w:r>
      <w:r w:rsidR="0031681C" w:rsidRPr="00CF4989">
        <w:rPr>
          <w:rFonts w:ascii="Arial" w:eastAsia="Arial" w:hAnsi="Arial" w:cs="Arial"/>
          <w:b/>
          <w:color w:val="000000"/>
        </w:rPr>
        <w:t>Misrepresentation</w:t>
      </w:r>
      <w:r w:rsidR="0031681C" w:rsidRPr="00CF4989">
        <w:rPr>
          <w:rFonts w:ascii="Arial" w:eastAsia="Arial" w:hAnsi="Arial" w:cs="Arial"/>
          <w:color w:val="000000"/>
        </w:rPr>
        <w:t xml:space="preserve">: Each </w:t>
      </w:r>
      <w:r w:rsidR="00396674" w:rsidRPr="00CF4989">
        <w:rPr>
          <w:rFonts w:ascii="Arial" w:eastAsia="Arial" w:hAnsi="Arial" w:cs="Arial"/>
          <w:color w:val="000000"/>
        </w:rPr>
        <w:t>p</w:t>
      </w:r>
      <w:r w:rsidR="0031681C" w:rsidRPr="00CF4989">
        <w:rPr>
          <w:rFonts w:ascii="Arial" w:eastAsia="Arial" w:hAnsi="Arial" w:cs="Arial"/>
          <w:color w:val="000000"/>
        </w:rPr>
        <w:t xml:space="preserve">arty acknowledges and agrees that it has not relied on any representation, warranty or undertaking (whether written or oral) in </w:t>
      </w:r>
      <w:r w:rsidR="00AD2809" w:rsidRPr="00CF4989">
        <w:rPr>
          <w:rFonts w:ascii="Arial" w:eastAsia="Arial" w:hAnsi="Arial" w:cs="Arial"/>
          <w:color w:val="000000"/>
        </w:rPr>
        <w:t>entering into this</w:t>
      </w:r>
      <w:r w:rsidR="0031681C" w:rsidRPr="00CF4989">
        <w:rPr>
          <w:rFonts w:ascii="Arial" w:eastAsia="Arial" w:hAnsi="Arial" w:cs="Arial"/>
          <w:color w:val="000000"/>
        </w:rPr>
        <w:t xml:space="preserve"> </w:t>
      </w:r>
      <w:r w:rsidR="000C7348" w:rsidRPr="00CF4989">
        <w:rPr>
          <w:rFonts w:ascii="Arial" w:eastAsia="Arial" w:hAnsi="Arial" w:cs="Arial"/>
          <w:color w:val="000000"/>
        </w:rPr>
        <w:t>Contract</w:t>
      </w:r>
      <w:r w:rsidR="0031681C" w:rsidRPr="00CF4989">
        <w:rPr>
          <w:rFonts w:ascii="Arial" w:eastAsia="Arial" w:hAnsi="Arial" w:cs="Arial"/>
          <w:color w:val="000000"/>
        </w:rPr>
        <w:t xml:space="preserve"> and therefore irrevocably and unconditionally waives any rights it may have to claim damages against the other </w:t>
      </w:r>
      <w:r w:rsidR="00396674" w:rsidRPr="00CF4989">
        <w:rPr>
          <w:rFonts w:ascii="Arial" w:eastAsia="Arial" w:hAnsi="Arial" w:cs="Arial"/>
          <w:color w:val="000000"/>
        </w:rPr>
        <w:t>p</w:t>
      </w:r>
      <w:r w:rsidR="0031681C" w:rsidRPr="00CF4989">
        <w:rPr>
          <w:rFonts w:ascii="Arial" w:eastAsia="Arial" w:hAnsi="Arial" w:cs="Arial"/>
          <w:color w:val="000000"/>
        </w:rPr>
        <w:t xml:space="preserve">arty for any misrepresentation or undertaking (whether made carelessly or not) or for breach of any warranty unless the representation, undertaking or warranty relied upon is set out in this </w:t>
      </w:r>
      <w:r w:rsidR="000C7348" w:rsidRPr="00CF4989">
        <w:rPr>
          <w:rFonts w:ascii="Arial" w:eastAsia="Arial" w:hAnsi="Arial" w:cs="Arial"/>
          <w:color w:val="000000"/>
        </w:rPr>
        <w:t>Contract</w:t>
      </w:r>
      <w:r w:rsidR="0031681C" w:rsidRPr="00CF4989">
        <w:rPr>
          <w:rFonts w:ascii="Arial" w:eastAsia="Arial" w:hAnsi="Arial" w:cs="Arial"/>
          <w:color w:val="000000"/>
        </w:rPr>
        <w:t xml:space="preserve"> or unless such representation, undertaking or warranty was made fraudulently.</w:t>
      </w:r>
    </w:p>
    <w:p w14:paraId="6E48CBC0" w14:textId="77777777" w:rsidR="00444379" w:rsidRPr="00CF4989" w:rsidRDefault="00444379" w:rsidP="00444379">
      <w:pPr>
        <w:tabs>
          <w:tab w:val="left" w:pos="1152"/>
        </w:tabs>
        <w:spacing w:line="253" w:lineRule="exact"/>
        <w:ind w:left="1152" w:right="216" w:hanging="1152"/>
        <w:jc w:val="both"/>
        <w:textAlignment w:val="baseline"/>
        <w:rPr>
          <w:rFonts w:ascii="Arial" w:eastAsia="Arial" w:hAnsi="Arial" w:cs="Arial"/>
          <w:color w:val="000000"/>
        </w:rPr>
      </w:pPr>
    </w:p>
    <w:p w14:paraId="79BD7CEF" w14:textId="3D02F917" w:rsidR="00447FD1" w:rsidRPr="00CF4989" w:rsidRDefault="00BC571D" w:rsidP="00E464A3">
      <w:pPr>
        <w:tabs>
          <w:tab w:val="left" w:pos="1152"/>
        </w:tabs>
        <w:spacing w:before="4"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35</w:t>
      </w:r>
      <w:r w:rsidR="00447FD1" w:rsidRPr="00CF4989">
        <w:rPr>
          <w:rFonts w:ascii="Arial" w:eastAsia="Arial" w:hAnsi="Arial" w:cs="Arial"/>
          <w:color w:val="000000"/>
        </w:rPr>
        <w:t>.9</w:t>
      </w:r>
      <w:r w:rsidR="00447FD1" w:rsidRPr="00CF4989">
        <w:rPr>
          <w:rFonts w:ascii="Arial" w:eastAsia="Arial" w:hAnsi="Arial" w:cs="Arial"/>
          <w:color w:val="000000"/>
        </w:rPr>
        <w:tab/>
      </w:r>
      <w:r w:rsidR="00447FD1" w:rsidRPr="00CF4989">
        <w:rPr>
          <w:rFonts w:ascii="Arial" w:eastAsia="Arial" w:hAnsi="Arial" w:cs="Arial"/>
          <w:b/>
          <w:color w:val="000000"/>
        </w:rPr>
        <w:t>Cumulative Rights</w:t>
      </w:r>
      <w:r w:rsidR="00447FD1" w:rsidRPr="00CF4989">
        <w:rPr>
          <w:rFonts w:ascii="Arial" w:eastAsia="Arial" w:hAnsi="Arial" w:cs="Arial"/>
          <w:color w:val="000000"/>
        </w:rPr>
        <w:t>: The rights and remedies provided in the Contract are cumulative and not exclusive of any rights or remedies provided by the general law of England and Wales or by any other Contract or documents.</w:t>
      </w:r>
    </w:p>
    <w:p w14:paraId="756EC426" w14:textId="3D18F9D3" w:rsidR="00447FD1" w:rsidRPr="00CF4989" w:rsidRDefault="00BC571D" w:rsidP="00E464A3">
      <w:pPr>
        <w:tabs>
          <w:tab w:val="left" w:pos="1152"/>
        </w:tabs>
        <w:spacing w:before="254"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35</w:t>
      </w:r>
      <w:r w:rsidR="00447FD1" w:rsidRPr="00CF4989">
        <w:rPr>
          <w:rFonts w:ascii="Arial" w:eastAsia="Arial" w:hAnsi="Arial" w:cs="Arial"/>
          <w:color w:val="000000"/>
        </w:rPr>
        <w:t>.10</w:t>
      </w:r>
      <w:r w:rsidR="00447FD1" w:rsidRPr="00CF4989">
        <w:rPr>
          <w:rFonts w:ascii="Arial" w:eastAsia="Arial" w:hAnsi="Arial" w:cs="Arial"/>
          <w:color w:val="000000"/>
        </w:rPr>
        <w:tab/>
      </w:r>
      <w:r w:rsidR="00447FD1" w:rsidRPr="00CF4989">
        <w:rPr>
          <w:rFonts w:ascii="Arial" w:eastAsia="Arial" w:hAnsi="Arial" w:cs="Arial"/>
          <w:b/>
          <w:color w:val="000000"/>
        </w:rPr>
        <w:t xml:space="preserve">Third Parties: </w:t>
      </w:r>
      <w:r w:rsidR="00447FD1" w:rsidRPr="00CF4989">
        <w:rPr>
          <w:rFonts w:ascii="Arial" w:eastAsia="Arial" w:hAnsi="Arial" w:cs="Arial"/>
          <w:color w:val="000000"/>
        </w:rPr>
        <w:t>Nothing in this Contract shall create any rights for third parties under the Contracts (Rights of Third Parties) Act 1999. This does not affect any right or remedy of a Third Party which exists or is available apart from that Act.</w:t>
      </w:r>
    </w:p>
    <w:p w14:paraId="3567D23A" w14:textId="166730ED" w:rsidR="00447FD1" w:rsidRPr="00CF4989" w:rsidRDefault="00BC571D" w:rsidP="00E464A3">
      <w:pPr>
        <w:tabs>
          <w:tab w:val="left" w:pos="1152"/>
        </w:tabs>
        <w:spacing w:before="254"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35</w:t>
      </w:r>
      <w:r w:rsidR="00447FD1" w:rsidRPr="00CF4989">
        <w:rPr>
          <w:rFonts w:ascii="Arial" w:eastAsia="Arial" w:hAnsi="Arial" w:cs="Arial"/>
          <w:color w:val="000000"/>
        </w:rPr>
        <w:t>.11</w:t>
      </w:r>
      <w:r w:rsidR="00447FD1" w:rsidRPr="00CF4989">
        <w:rPr>
          <w:rFonts w:ascii="Arial" w:eastAsia="Arial" w:hAnsi="Arial" w:cs="Arial"/>
          <w:color w:val="000000"/>
        </w:rPr>
        <w:tab/>
      </w:r>
      <w:r w:rsidR="00447FD1" w:rsidRPr="00CF4989">
        <w:rPr>
          <w:rFonts w:ascii="Arial" w:eastAsia="Arial" w:hAnsi="Arial" w:cs="Arial"/>
          <w:b/>
          <w:color w:val="000000"/>
        </w:rPr>
        <w:t>No Partnership</w:t>
      </w:r>
      <w:r w:rsidR="00447FD1" w:rsidRPr="00CF4989">
        <w:rPr>
          <w:rFonts w:ascii="Arial" w:eastAsia="Arial" w:hAnsi="Arial" w:cs="Arial"/>
          <w:color w:val="000000"/>
        </w:rPr>
        <w:t xml:space="preserve">: Nothing in this Contract shall constitute or be construed as constituting a legal partnership, joint venture or a relationship of principal and agent between the </w:t>
      </w:r>
      <w:r w:rsidR="00396674" w:rsidRPr="00CF4989">
        <w:rPr>
          <w:rFonts w:ascii="Arial" w:eastAsia="Arial" w:hAnsi="Arial" w:cs="Arial"/>
          <w:color w:val="000000"/>
        </w:rPr>
        <w:t>p</w:t>
      </w:r>
      <w:r w:rsidR="00447FD1" w:rsidRPr="00CF4989">
        <w:rPr>
          <w:rFonts w:ascii="Arial" w:eastAsia="Arial" w:hAnsi="Arial" w:cs="Arial"/>
          <w:color w:val="000000"/>
        </w:rPr>
        <w:t>arties.</w:t>
      </w:r>
    </w:p>
    <w:p w14:paraId="6AF8CE9D" w14:textId="40E6FA36" w:rsidR="008C6C2F" w:rsidRPr="00CF4989" w:rsidRDefault="00BC571D" w:rsidP="00E464A3">
      <w:pPr>
        <w:tabs>
          <w:tab w:val="left" w:pos="1152"/>
        </w:tabs>
        <w:spacing w:before="254"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35</w:t>
      </w:r>
      <w:r w:rsidR="008C6C2F" w:rsidRPr="00CF4989">
        <w:rPr>
          <w:rFonts w:ascii="Arial" w:eastAsia="Arial" w:hAnsi="Arial" w:cs="Arial"/>
          <w:color w:val="000000"/>
        </w:rPr>
        <w:t>.12</w:t>
      </w:r>
      <w:r w:rsidR="008C6C2F" w:rsidRPr="00CF4989">
        <w:rPr>
          <w:rFonts w:ascii="Arial" w:eastAsia="Arial" w:hAnsi="Arial" w:cs="Arial"/>
          <w:color w:val="000000"/>
        </w:rPr>
        <w:tab/>
      </w:r>
      <w:proofErr w:type="spellStart"/>
      <w:r w:rsidR="008C6C2F" w:rsidRPr="00CF4989">
        <w:rPr>
          <w:rFonts w:ascii="Arial" w:eastAsia="Arial" w:hAnsi="Arial" w:cs="Arial"/>
          <w:b/>
          <w:color w:val="000000"/>
        </w:rPr>
        <w:t>Dewis</w:t>
      </w:r>
      <w:proofErr w:type="spellEnd"/>
      <w:r w:rsidR="008C6C2F" w:rsidRPr="00CF4989">
        <w:rPr>
          <w:rFonts w:ascii="Arial" w:eastAsia="Arial" w:hAnsi="Arial" w:cs="Arial"/>
          <w:b/>
          <w:color w:val="000000"/>
        </w:rPr>
        <w:t xml:space="preserve"> Cymru</w:t>
      </w:r>
      <w:r w:rsidR="008C6C2F" w:rsidRPr="00CF4989">
        <w:rPr>
          <w:rFonts w:ascii="Arial" w:eastAsia="Arial" w:hAnsi="Arial" w:cs="Arial"/>
          <w:color w:val="000000"/>
        </w:rPr>
        <w:t xml:space="preserve">: </w:t>
      </w:r>
      <w:r w:rsidR="00BF7231">
        <w:rPr>
          <w:rFonts w:ascii="Arial" w:eastAsia="Arial" w:hAnsi="Arial" w:cs="Arial"/>
          <w:color w:val="000000"/>
        </w:rPr>
        <w:t>T</w:t>
      </w:r>
      <w:r w:rsidR="008C6C2F" w:rsidRPr="00CF4989">
        <w:rPr>
          <w:rFonts w:ascii="Arial" w:eastAsia="Arial" w:hAnsi="Arial" w:cs="Arial"/>
          <w:color w:val="000000"/>
        </w:rPr>
        <w:t xml:space="preserve">he Service Provider </w:t>
      </w:r>
      <w:r w:rsidRPr="00CF4989">
        <w:rPr>
          <w:rFonts w:ascii="Arial" w:eastAsia="Arial" w:hAnsi="Arial" w:cs="Arial"/>
          <w:color w:val="000000"/>
        </w:rPr>
        <w:t>shall</w:t>
      </w:r>
      <w:r w:rsidR="008C6C2F" w:rsidRPr="00CF4989">
        <w:rPr>
          <w:rFonts w:ascii="Arial" w:eastAsia="Arial" w:hAnsi="Arial" w:cs="Arial"/>
          <w:color w:val="000000"/>
        </w:rPr>
        <w:t xml:space="preserve"> </w:t>
      </w:r>
      <w:r w:rsidR="00E7660B" w:rsidRPr="00CF4989">
        <w:rPr>
          <w:rFonts w:ascii="Arial" w:eastAsia="Arial" w:hAnsi="Arial" w:cs="Arial"/>
          <w:color w:val="000000"/>
        </w:rPr>
        <w:t xml:space="preserve">make all reasonable endeavours to </w:t>
      </w:r>
      <w:r w:rsidR="008C6C2F" w:rsidRPr="00CF4989">
        <w:rPr>
          <w:rFonts w:ascii="Arial" w:eastAsia="Arial" w:hAnsi="Arial" w:cs="Arial"/>
          <w:color w:val="000000"/>
        </w:rPr>
        <w:t xml:space="preserve">ensure that their organisation’s information is included and kept up to date on </w:t>
      </w:r>
      <w:proofErr w:type="spellStart"/>
      <w:r w:rsidR="008C6C2F" w:rsidRPr="00CF4989">
        <w:rPr>
          <w:rFonts w:ascii="Arial" w:eastAsia="Arial" w:hAnsi="Arial" w:cs="Arial"/>
          <w:color w:val="000000"/>
        </w:rPr>
        <w:t>Dewis</w:t>
      </w:r>
      <w:proofErr w:type="spellEnd"/>
      <w:r w:rsidR="008C6C2F" w:rsidRPr="00CF4989">
        <w:rPr>
          <w:rFonts w:ascii="Arial" w:eastAsia="Arial" w:hAnsi="Arial" w:cs="Arial"/>
          <w:color w:val="000000"/>
        </w:rPr>
        <w:t xml:space="preserve"> Cymru.</w:t>
      </w:r>
    </w:p>
    <w:p w14:paraId="661B4B2E" w14:textId="73C7B41E" w:rsidR="00447FD1" w:rsidRPr="00CF4989" w:rsidRDefault="001E5AA2" w:rsidP="00447FD1">
      <w:pPr>
        <w:tabs>
          <w:tab w:val="left" w:pos="1152"/>
        </w:tabs>
        <w:spacing w:before="247" w:line="252" w:lineRule="exact"/>
        <w:textAlignment w:val="baseline"/>
        <w:rPr>
          <w:rFonts w:ascii="Arial" w:eastAsia="Arial" w:hAnsi="Arial" w:cs="Arial"/>
          <w:b/>
          <w:color w:val="000000"/>
          <w:spacing w:val="-5"/>
        </w:rPr>
      </w:pPr>
      <w:r w:rsidRPr="00CF4989">
        <w:rPr>
          <w:rFonts w:ascii="Arial" w:eastAsia="Arial" w:hAnsi="Arial" w:cs="Arial"/>
          <w:b/>
          <w:color w:val="000000"/>
          <w:spacing w:val="-5"/>
        </w:rPr>
        <w:t>36</w:t>
      </w:r>
      <w:r w:rsidR="00447FD1" w:rsidRPr="00CF4989">
        <w:rPr>
          <w:rFonts w:ascii="Arial" w:eastAsia="Arial" w:hAnsi="Arial" w:cs="Arial"/>
          <w:b/>
          <w:color w:val="000000"/>
          <w:spacing w:val="-5"/>
        </w:rPr>
        <w:tab/>
      </w:r>
      <w:proofErr w:type="gramStart"/>
      <w:r w:rsidR="00447FD1" w:rsidRPr="00CF4989">
        <w:rPr>
          <w:rFonts w:ascii="Arial" w:eastAsia="Arial" w:hAnsi="Arial" w:cs="Arial"/>
          <w:b/>
          <w:color w:val="000000"/>
          <w:spacing w:val="-5"/>
        </w:rPr>
        <w:t>WAIVER</w:t>
      </w:r>
      <w:proofErr w:type="gramEnd"/>
    </w:p>
    <w:p w14:paraId="401FFE26" w14:textId="5B975031" w:rsidR="00447FD1" w:rsidRPr="00CF4989" w:rsidRDefault="001E5AA2" w:rsidP="00E464A3">
      <w:pPr>
        <w:tabs>
          <w:tab w:val="left" w:pos="1152"/>
        </w:tabs>
        <w:spacing w:before="255"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36</w:t>
      </w:r>
      <w:r w:rsidR="00447FD1" w:rsidRPr="00CF4989">
        <w:rPr>
          <w:rFonts w:ascii="Arial" w:eastAsia="Arial" w:hAnsi="Arial" w:cs="Arial"/>
          <w:color w:val="000000"/>
        </w:rPr>
        <w:t>.1</w:t>
      </w:r>
      <w:r w:rsidR="00447FD1" w:rsidRPr="00CF4989">
        <w:rPr>
          <w:rFonts w:ascii="Arial" w:eastAsia="Arial" w:hAnsi="Arial" w:cs="Arial"/>
          <w:color w:val="000000"/>
        </w:rPr>
        <w:tab/>
        <w:t>No failure by any of the parties to insist upon the strict performance of any condition of this Contract or to exercise any right or remedy upon breach of any provision of this Contract shall constitute waiver of any condition or any subsequent breach or default in performance of the Contract.</w:t>
      </w:r>
    </w:p>
    <w:p w14:paraId="2665DADD" w14:textId="56EC496E" w:rsidR="00447FD1" w:rsidRPr="00CF4989" w:rsidRDefault="001E5AA2" w:rsidP="00447FD1">
      <w:pPr>
        <w:tabs>
          <w:tab w:val="left" w:pos="1152"/>
        </w:tabs>
        <w:spacing w:before="252" w:line="252" w:lineRule="exact"/>
        <w:textAlignment w:val="baseline"/>
        <w:rPr>
          <w:rFonts w:ascii="Arial" w:eastAsia="Arial" w:hAnsi="Arial" w:cs="Arial"/>
          <w:b/>
          <w:color w:val="000000"/>
          <w:spacing w:val="-1"/>
        </w:rPr>
      </w:pPr>
      <w:r w:rsidRPr="00CF4989">
        <w:rPr>
          <w:rFonts w:ascii="Arial" w:eastAsia="Arial" w:hAnsi="Arial" w:cs="Arial"/>
          <w:b/>
          <w:color w:val="000000"/>
          <w:spacing w:val="-1"/>
        </w:rPr>
        <w:t>37</w:t>
      </w:r>
      <w:r w:rsidR="00447FD1" w:rsidRPr="00CF4989">
        <w:rPr>
          <w:rFonts w:ascii="Arial" w:eastAsia="Arial" w:hAnsi="Arial" w:cs="Arial"/>
          <w:b/>
          <w:color w:val="000000"/>
          <w:spacing w:val="-1"/>
        </w:rPr>
        <w:tab/>
        <w:t>BUSINESS CONTINUITY AND FORCE MAJEURE</w:t>
      </w:r>
    </w:p>
    <w:p w14:paraId="2C8A08B5" w14:textId="41C9F4CD" w:rsidR="00447FD1" w:rsidRPr="00CF4989" w:rsidRDefault="001E5AA2" w:rsidP="00447FD1">
      <w:pPr>
        <w:tabs>
          <w:tab w:val="left" w:pos="1152"/>
        </w:tabs>
        <w:spacing w:before="256" w:line="253" w:lineRule="exact"/>
        <w:jc w:val="both"/>
        <w:textAlignment w:val="baseline"/>
        <w:rPr>
          <w:rFonts w:ascii="Arial" w:eastAsia="Arial" w:hAnsi="Arial" w:cs="Arial"/>
          <w:color w:val="000000"/>
        </w:rPr>
      </w:pPr>
      <w:r w:rsidRPr="00CF4989">
        <w:rPr>
          <w:rFonts w:ascii="Arial" w:eastAsia="Arial" w:hAnsi="Arial" w:cs="Arial"/>
          <w:color w:val="000000"/>
        </w:rPr>
        <w:t>37</w:t>
      </w:r>
      <w:r w:rsidR="00447FD1" w:rsidRPr="00CF4989">
        <w:rPr>
          <w:rFonts w:ascii="Arial" w:eastAsia="Arial" w:hAnsi="Arial" w:cs="Arial"/>
          <w:color w:val="000000"/>
        </w:rPr>
        <w:t>.1</w:t>
      </w:r>
      <w:r w:rsidR="00447FD1" w:rsidRPr="00CF4989">
        <w:rPr>
          <w:rFonts w:ascii="Arial" w:eastAsia="Arial" w:hAnsi="Arial" w:cs="Arial"/>
          <w:color w:val="000000"/>
        </w:rPr>
        <w:tab/>
        <w:t>The Service Provider shall maintain an up to date business continuity plan.</w:t>
      </w:r>
    </w:p>
    <w:p w14:paraId="467CD8FA" w14:textId="0FCCB07E" w:rsidR="00447FD1" w:rsidRPr="00CF4989" w:rsidRDefault="001E5AA2" w:rsidP="00E464A3">
      <w:pPr>
        <w:tabs>
          <w:tab w:val="left" w:pos="1152"/>
        </w:tabs>
        <w:spacing w:before="254"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37</w:t>
      </w:r>
      <w:r w:rsidR="00447FD1" w:rsidRPr="00CF4989">
        <w:rPr>
          <w:rFonts w:ascii="Arial" w:eastAsia="Arial" w:hAnsi="Arial" w:cs="Arial"/>
          <w:color w:val="000000"/>
        </w:rPr>
        <w:t>.2</w:t>
      </w:r>
      <w:r w:rsidR="00447FD1" w:rsidRPr="00CF4989">
        <w:rPr>
          <w:rFonts w:ascii="Arial" w:eastAsia="Arial" w:hAnsi="Arial" w:cs="Arial"/>
          <w:color w:val="000000"/>
        </w:rPr>
        <w:tab/>
        <w:t xml:space="preserve">None of the </w:t>
      </w:r>
      <w:r w:rsidR="00396674" w:rsidRPr="00CF4989">
        <w:rPr>
          <w:rFonts w:ascii="Arial" w:eastAsia="Arial" w:hAnsi="Arial" w:cs="Arial"/>
          <w:color w:val="000000"/>
        </w:rPr>
        <w:t>p</w:t>
      </w:r>
      <w:r w:rsidR="00447FD1" w:rsidRPr="00CF4989">
        <w:rPr>
          <w:rFonts w:ascii="Arial" w:eastAsia="Arial" w:hAnsi="Arial" w:cs="Arial"/>
          <w:color w:val="000000"/>
        </w:rPr>
        <w:t>arties shall be in breach of this Contract nor liable for any failure or delay in performance of any obligation under this Contract to the extent arising from or attributable to Force Majeure.</w:t>
      </w:r>
    </w:p>
    <w:p w14:paraId="3E9CC4C3" w14:textId="0D21CB90" w:rsidR="00447FD1" w:rsidRPr="00CF4989" w:rsidRDefault="001E5AA2" w:rsidP="00E464A3">
      <w:pPr>
        <w:tabs>
          <w:tab w:val="left" w:pos="1152"/>
        </w:tabs>
        <w:spacing w:before="251"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37</w:t>
      </w:r>
      <w:r w:rsidR="00447FD1" w:rsidRPr="00CF4989">
        <w:rPr>
          <w:rFonts w:ascii="Arial" w:eastAsia="Arial" w:hAnsi="Arial" w:cs="Arial"/>
          <w:color w:val="000000"/>
        </w:rPr>
        <w:t>.3</w:t>
      </w:r>
      <w:r w:rsidR="00447FD1" w:rsidRPr="00CF4989">
        <w:rPr>
          <w:rFonts w:ascii="Arial" w:eastAsia="Arial" w:hAnsi="Arial" w:cs="Arial"/>
          <w:color w:val="000000"/>
        </w:rPr>
        <w:tab/>
        <w:t>If the party is prevented from performance of its obligations for a continuous period in excess of twenty</w:t>
      </w:r>
      <w:r w:rsidR="00BF7231">
        <w:rPr>
          <w:rFonts w:ascii="Arial" w:eastAsia="Arial" w:hAnsi="Arial" w:cs="Arial"/>
          <w:color w:val="000000"/>
        </w:rPr>
        <w:t>-</w:t>
      </w:r>
      <w:r w:rsidR="00447FD1" w:rsidRPr="00CF4989">
        <w:rPr>
          <w:rFonts w:ascii="Arial" w:eastAsia="Arial" w:hAnsi="Arial" w:cs="Arial"/>
          <w:color w:val="000000"/>
        </w:rPr>
        <w:t xml:space="preserve">eight (28) </w:t>
      </w:r>
      <w:r w:rsidR="00396674" w:rsidRPr="00CF4989">
        <w:rPr>
          <w:rFonts w:ascii="Arial" w:eastAsia="Arial" w:hAnsi="Arial" w:cs="Arial"/>
          <w:color w:val="000000"/>
        </w:rPr>
        <w:t>W</w:t>
      </w:r>
      <w:r w:rsidR="00447FD1" w:rsidRPr="00CF4989">
        <w:rPr>
          <w:rFonts w:ascii="Arial" w:eastAsia="Arial" w:hAnsi="Arial" w:cs="Arial"/>
          <w:color w:val="000000"/>
        </w:rPr>
        <w:t xml:space="preserve">orking </w:t>
      </w:r>
      <w:r w:rsidR="00396674" w:rsidRPr="00CF4989">
        <w:rPr>
          <w:rFonts w:ascii="Arial" w:eastAsia="Arial" w:hAnsi="Arial" w:cs="Arial"/>
          <w:color w:val="000000"/>
        </w:rPr>
        <w:t>D</w:t>
      </w:r>
      <w:r w:rsidR="00447FD1" w:rsidRPr="00CF4989">
        <w:rPr>
          <w:rFonts w:ascii="Arial" w:eastAsia="Arial" w:hAnsi="Arial" w:cs="Arial"/>
          <w:color w:val="000000"/>
        </w:rPr>
        <w:t>ays the other party may terminate this Contract forthwith by written notice in which case no party shall have any liability to the other(s) except that rights and liabilities which accrued prior to such termination shall continue to subsist.</w:t>
      </w:r>
    </w:p>
    <w:p w14:paraId="1F3553CB" w14:textId="3D765FF7" w:rsidR="00447FD1" w:rsidRPr="00CF4989" w:rsidRDefault="001E5AA2" w:rsidP="00447FD1">
      <w:pPr>
        <w:tabs>
          <w:tab w:val="left" w:pos="1152"/>
        </w:tabs>
        <w:spacing w:before="252" w:line="252" w:lineRule="exact"/>
        <w:textAlignment w:val="baseline"/>
        <w:rPr>
          <w:rFonts w:ascii="Arial" w:eastAsia="Arial" w:hAnsi="Arial" w:cs="Arial"/>
          <w:b/>
          <w:color w:val="000000"/>
          <w:spacing w:val="-1"/>
        </w:rPr>
      </w:pPr>
      <w:r w:rsidRPr="00CF4989">
        <w:rPr>
          <w:rFonts w:ascii="Arial" w:eastAsia="Arial" w:hAnsi="Arial" w:cs="Arial"/>
          <w:b/>
          <w:color w:val="000000"/>
          <w:spacing w:val="-1"/>
        </w:rPr>
        <w:t>38</w:t>
      </w:r>
      <w:r w:rsidR="00447FD1" w:rsidRPr="00CF4989">
        <w:rPr>
          <w:rFonts w:ascii="Arial" w:eastAsia="Arial" w:hAnsi="Arial" w:cs="Arial"/>
          <w:b/>
          <w:color w:val="000000"/>
          <w:spacing w:val="-1"/>
        </w:rPr>
        <w:tab/>
        <w:t>FREEDOM OF INFORMATION ACT 2000</w:t>
      </w:r>
    </w:p>
    <w:p w14:paraId="5BDC5C40" w14:textId="76795FB1" w:rsidR="00447FD1" w:rsidRPr="00CF4989" w:rsidRDefault="001E5AA2" w:rsidP="00E464A3">
      <w:pPr>
        <w:tabs>
          <w:tab w:val="left" w:pos="1152"/>
        </w:tabs>
        <w:spacing w:before="255"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38</w:t>
      </w:r>
      <w:r w:rsidR="00447FD1" w:rsidRPr="00CF4989">
        <w:rPr>
          <w:rFonts w:ascii="Arial" w:eastAsia="Arial" w:hAnsi="Arial" w:cs="Arial"/>
          <w:color w:val="000000"/>
        </w:rPr>
        <w:t>.1</w:t>
      </w:r>
      <w:r w:rsidR="00447FD1" w:rsidRPr="00CF4989">
        <w:rPr>
          <w:rFonts w:ascii="Arial" w:eastAsia="Arial" w:hAnsi="Arial" w:cs="Arial"/>
          <w:color w:val="000000"/>
        </w:rPr>
        <w:tab/>
        <w:t xml:space="preserve">The Service Purchaser </w:t>
      </w:r>
      <w:r w:rsidR="00F14AFD" w:rsidRPr="00CF4989">
        <w:rPr>
          <w:rFonts w:ascii="Arial" w:eastAsia="Arial" w:hAnsi="Arial" w:cs="Arial"/>
          <w:color w:val="000000"/>
        </w:rPr>
        <w:t xml:space="preserve">is a </w:t>
      </w:r>
      <w:r w:rsidR="00447FD1" w:rsidRPr="00CF4989">
        <w:rPr>
          <w:rFonts w:ascii="Arial" w:eastAsia="Arial" w:hAnsi="Arial" w:cs="Arial"/>
          <w:color w:val="000000"/>
        </w:rPr>
        <w:t>public bod</w:t>
      </w:r>
      <w:r w:rsidR="00F14AFD" w:rsidRPr="00CF4989">
        <w:rPr>
          <w:rFonts w:ascii="Arial" w:eastAsia="Arial" w:hAnsi="Arial" w:cs="Arial"/>
          <w:color w:val="000000"/>
        </w:rPr>
        <w:t>y</w:t>
      </w:r>
      <w:r w:rsidR="00447FD1" w:rsidRPr="00CF4989">
        <w:rPr>
          <w:rFonts w:ascii="Arial" w:eastAsia="Arial" w:hAnsi="Arial" w:cs="Arial"/>
          <w:color w:val="000000"/>
        </w:rPr>
        <w:t xml:space="preserve"> for the purposes of the Freedom of Information Act 2000. In the event that a request for information is made under the Freedom of Information Act 2000 to the Service Purchaser which requires disclosure of information relating to the Contract and/or related correspondence, the Service Purchaser will inform the Service Provider before the disclosure is made and the Service Provider will co-operate with the Service Purchaser to ensure compliance with the request.</w:t>
      </w:r>
    </w:p>
    <w:p w14:paraId="2E018217" w14:textId="77777777" w:rsidR="004854E4" w:rsidRDefault="004854E4">
      <w:pPr>
        <w:rPr>
          <w:rFonts w:ascii="Arial" w:eastAsia="Arial" w:hAnsi="Arial" w:cs="Arial"/>
          <w:b/>
          <w:color w:val="000000"/>
          <w:spacing w:val="-2"/>
        </w:rPr>
      </w:pPr>
      <w:r>
        <w:rPr>
          <w:rFonts w:ascii="Arial" w:eastAsia="Arial" w:hAnsi="Arial" w:cs="Arial"/>
          <w:b/>
          <w:color w:val="000000"/>
          <w:spacing w:val="-2"/>
        </w:rPr>
        <w:br w:type="page"/>
      </w:r>
    </w:p>
    <w:p w14:paraId="2FCBE45C" w14:textId="4F55EA12" w:rsidR="000F2D96" w:rsidRPr="00CF4989" w:rsidRDefault="001E5AA2" w:rsidP="000F2D96">
      <w:pPr>
        <w:tabs>
          <w:tab w:val="left" w:pos="1152"/>
        </w:tabs>
        <w:spacing w:before="252" w:line="252" w:lineRule="exact"/>
        <w:textAlignment w:val="baseline"/>
        <w:rPr>
          <w:rFonts w:ascii="Arial" w:eastAsia="Arial" w:hAnsi="Arial" w:cs="Arial"/>
          <w:b/>
          <w:color w:val="000000"/>
          <w:spacing w:val="-2"/>
        </w:rPr>
      </w:pPr>
      <w:r w:rsidRPr="00CF4989">
        <w:rPr>
          <w:rFonts w:ascii="Arial" w:eastAsia="Arial" w:hAnsi="Arial" w:cs="Arial"/>
          <w:b/>
          <w:color w:val="000000"/>
          <w:spacing w:val="-2"/>
        </w:rPr>
        <w:lastRenderedPageBreak/>
        <w:t>39</w:t>
      </w:r>
      <w:r w:rsidR="000F2D96" w:rsidRPr="00CF4989">
        <w:rPr>
          <w:rFonts w:ascii="Arial" w:eastAsia="Arial" w:hAnsi="Arial" w:cs="Arial"/>
          <w:b/>
          <w:color w:val="000000"/>
          <w:spacing w:val="-2"/>
        </w:rPr>
        <w:tab/>
        <w:t>HUMAN RIGHTS ACT 1998</w:t>
      </w:r>
    </w:p>
    <w:p w14:paraId="3C04607C" w14:textId="77F16BDC" w:rsidR="000F2D96" w:rsidRPr="00CF4989" w:rsidRDefault="001E5AA2" w:rsidP="00E464A3">
      <w:pPr>
        <w:tabs>
          <w:tab w:val="left" w:pos="1152"/>
        </w:tabs>
        <w:spacing w:before="255" w:line="253"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39</w:t>
      </w:r>
      <w:r w:rsidR="000F2D96" w:rsidRPr="00CF4989">
        <w:rPr>
          <w:rFonts w:ascii="Arial" w:eastAsia="Arial" w:hAnsi="Arial" w:cs="Arial"/>
          <w:color w:val="000000"/>
        </w:rPr>
        <w:t>.1</w:t>
      </w:r>
      <w:r w:rsidR="000F2D96" w:rsidRPr="00CF4989">
        <w:rPr>
          <w:rFonts w:ascii="Arial" w:eastAsia="Arial" w:hAnsi="Arial" w:cs="Arial"/>
          <w:color w:val="000000"/>
        </w:rPr>
        <w:tab/>
        <w:t xml:space="preserve">The Service Provider acknowledges that in relation to its obligations under this Contract, it will abide by the provisions of the European Convention of Human Rights and the Human Rights Act 1998 and </w:t>
      </w:r>
      <w:proofErr w:type="gramStart"/>
      <w:r w:rsidR="000F2D96" w:rsidRPr="00CF4989">
        <w:rPr>
          <w:rFonts w:ascii="Arial" w:eastAsia="Arial" w:hAnsi="Arial" w:cs="Arial"/>
          <w:color w:val="000000"/>
        </w:rPr>
        <w:t>at all times</w:t>
      </w:r>
      <w:proofErr w:type="gramEnd"/>
      <w:r w:rsidR="000F2D96" w:rsidRPr="00CF4989">
        <w:rPr>
          <w:rFonts w:ascii="Arial" w:eastAsia="Arial" w:hAnsi="Arial" w:cs="Arial"/>
          <w:color w:val="000000"/>
        </w:rPr>
        <w:t xml:space="preserve"> act in accordance with the said Convention and Act in relation to its obligations.</w:t>
      </w:r>
    </w:p>
    <w:p w14:paraId="0EF63E54" w14:textId="5DF8CA8F" w:rsidR="000F2D96" w:rsidRDefault="001E5AA2" w:rsidP="00BF7231">
      <w:pPr>
        <w:tabs>
          <w:tab w:val="left" w:pos="1152"/>
        </w:tabs>
        <w:spacing w:before="256"/>
        <w:ind w:left="1151" w:hanging="1151"/>
        <w:jc w:val="both"/>
        <w:textAlignment w:val="baseline"/>
        <w:rPr>
          <w:rFonts w:ascii="Arial" w:eastAsia="Arial" w:hAnsi="Arial" w:cs="Arial"/>
          <w:color w:val="000000"/>
        </w:rPr>
      </w:pPr>
      <w:r w:rsidRPr="00CF4989">
        <w:rPr>
          <w:rFonts w:ascii="Arial" w:eastAsia="Arial" w:hAnsi="Arial" w:cs="Arial"/>
          <w:color w:val="000000"/>
        </w:rPr>
        <w:t>39</w:t>
      </w:r>
      <w:r w:rsidR="000F2D96" w:rsidRPr="00CF4989">
        <w:rPr>
          <w:rFonts w:ascii="Arial" w:eastAsia="Arial" w:hAnsi="Arial" w:cs="Arial"/>
          <w:color w:val="000000"/>
        </w:rPr>
        <w:t>.2</w:t>
      </w:r>
      <w:r w:rsidR="000F2D96" w:rsidRPr="00CF4989">
        <w:rPr>
          <w:rFonts w:ascii="Arial" w:eastAsia="Arial" w:hAnsi="Arial" w:cs="Arial"/>
          <w:color w:val="000000"/>
        </w:rPr>
        <w:tab/>
      </w:r>
      <w:r w:rsidR="000F2D96" w:rsidRPr="00CF4989">
        <w:rPr>
          <w:rFonts w:ascii="Arial" w:eastAsia="Arial" w:hAnsi="Arial" w:cs="Arial"/>
          <w:color w:val="000000"/>
        </w:rPr>
        <w:tab/>
        <w:t>The Service Provider agrees that it will take such action as the Service Purchaser may reasonably require for the purpose of ensuring compliance with the said Convention and Act.</w:t>
      </w:r>
    </w:p>
    <w:p w14:paraId="2C7FA5AB" w14:textId="77777777" w:rsidR="00BF7231" w:rsidRDefault="00BF7231" w:rsidP="00BF7231">
      <w:pPr>
        <w:tabs>
          <w:tab w:val="left" w:pos="1152"/>
        </w:tabs>
        <w:ind w:left="1151" w:hanging="1151"/>
        <w:jc w:val="both"/>
        <w:textAlignment w:val="baseline"/>
        <w:rPr>
          <w:rFonts w:ascii="Arial" w:eastAsia="Arial" w:hAnsi="Arial" w:cs="Arial"/>
          <w:color w:val="000000"/>
        </w:rPr>
      </w:pPr>
    </w:p>
    <w:p w14:paraId="0509AA46" w14:textId="7392FD07" w:rsidR="000627F9" w:rsidRPr="00CF4989" w:rsidRDefault="001E5AA2" w:rsidP="000627F9">
      <w:pPr>
        <w:tabs>
          <w:tab w:val="left" w:pos="1152"/>
        </w:tabs>
        <w:spacing w:before="22" w:line="251" w:lineRule="exact"/>
        <w:textAlignment w:val="baseline"/>
        <w:rPr>
          <w:rFonts w:ascii="Arial" w:eastAsia="Arial" w:hAnsi="Arial" w:cs="Arial"/>
          <w:b/>
          <w:color w:val="000000"/>
          <w:spacing w:val="-2"/>
        </w:rPr>
      </w:pPr>
      <w:r w:rsidRPr="00CF4989">
        <w:rPr>
          <w:rFonts w:ascii="Arial" w:eastAsia="Arial" w:hAnsi="Arial" w:cs="Arial"/>
          <w:b/>
          <w:color w:val="000000"/>
          <w:spacing w:val="-2"/>
        </w:rPr>
        <w:t>40</w:t>
      </w:r>
      <w:r w:rsidR="000627F9" w:rsidRPr="00CF4989">
        <w:rPr>
          <w:rFonts w:ascii="Arial" w:eastAsia="Arial" w:hAnsi="Arial" w:cs="Arial"/>
          <w:b/>
          <w:color w:val="000000"/>
          <w:spacing w:val="-2"/>
        </w:rPr>
        <w:tab/>
        <w:t>SEVERABILITY</w:t>
      </w:r>
    </w:p>
    <w:p w14:paraId="5ED5E139" w14:textId="502A5503" w:rsidR="000627F9" w:rsidRPr="00CF4989" w:rsidRDefault="001E5AA2" w:rsidP="00E464A3">
      <w:pPr>
        <w:spacing w:before="259" w:line="252"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40</w:t>
      </w:r>
      <w:r w:rsidR="000627F9" w:rsidRPr="00CF4989">
        <w:rPr>
          <w:rFonts w:ascii="Arial" w:eastAsia="Arial" w:hAnsi="Arial" w:cs="Arial"/>
          <w:color w:val="000000"/>
        </w:rPr>
        <w:t>.1</w:t>
      </w:r>
      <w:r w:rsidR="000627F9" w:rsidRPr="00CF4989">
        <w:rPr>
          <w:rFonts w:ascii="Arial" w:eastAsia="Arial" w:hAnsi="Arial" w:cs="Arial"/>
          <w:color w:val="000000"/>
        </w:rPr>
        <w:tab/>
        <w:t>If any term or provision in this Contract shall in whole or in part be held to any extent to be illegal or unenforceable under any enactment or rule of law, that term or provision shall be to that extent deemed not to form part of this Contract and the enforceability of the remainder of this Contract shall not be affected.</w:t>
      </w:r>
    </w:p>
    <w:p w14:paraId="4E2E1E79" w14:textId="6901DE5E" w:rsidR="000627F9" w:rsidRPr="00CF4989" w:rsidRDefault="001E5AA2" w:rsidP="000627F9">
      <w:pPr>
        <w:tabs>
          <w:tab w:val="left" w:pos="1152"/>
        </w:tabs>
        <w:spacing w:before="253" w:line="251" w:lineRule="exact"/>
        <w:textAlignment w:val="baseline"/>
        <w:rPr>
          <w:rFonts w:ascii="Arial" w:eastAsia="Arial" w:hAnsi="Arial" w:cs="Arial"/>
          <w:b/>
          <w:color w:val="000000"/>
          <w:spacing w:val="-3"/>
        </w:rPr>
      </w:pPr>
      <w:r w:rsidRPr="00CF4989">
        <w:rPr>
          <w:rFonts w:ascii="Arial" w:eastAsia="Arial" w:hAnsi="Arial" w:cs="Arial"/>
          <w:b/>
          <w:color w:val="000000"/>
          <w:spacing w:val="-3"/>
        </w:rPr>
        <w:t>41</w:t>
      </w:r>
      <w:r w:rsidR="000627F9" w:rsidRPr="00CF4989">
        <w:rPr>
          <w:rFonts w:ascii="Arial" w:eastAsia="Arial" w:hAnsi="Arial" w:cs="Arial"/>
          <w:b/>
          <w:color w:val="000000"/>
          <w:spacing w:val="-3"/>
        </w:rPr>
        <w:tab/>
        <w:t>AMENDMENTS</w:t>
      </w:r>
    </w:p>
    <w:p w14:paraId="5A53EED5" w14:textId="295905D5" w:rsidR="000627F9" w:rsidRPr="00CF4989" w:rsidRDefault="001E5AA2" w:rsidP="00E464A3">
      <w:pPr>
        <w:tabs>
          <w:tab w:val="left" w:pos="1152"/>
        </w:tabs>
        <w:spacing w:before="254" w:line="255" w:lineRule="exact"/>
        <w:ind w:left="1151" w:right="-4" w:hanging="1151"/>
        <w:jc w:val="both"/>
        <w:textAlignment w:val="baseline"/>
        <w:rPr>
          <w:rFonts w:ascii="Arial" w:eastAsia="Arial" w:hAnsi="Arial" w:cs="Arial"/>
          <w:color w:val="000000"/>
        </w:rPr>
      </w:pPr>
      <w:r w:rsidRPr="00CF4989">
        <w:rPr>
          <w:rFonts w:ascii="Arial" w:eastAsia="Arial" w:hAnsi="Arial" w:cs="Arial"/>
          <w:color w:val="000000"/>
        </w:rPr>
        <w:t>41</w:t>
      </w:r>
      <w:r w:rsidR="000627F9" w:rsidRPr="00CF4989">
        <w:rPr>
          <w:rFonts w:ascii="Arial" w:eastAsia="Arial" w:hAnsi="Arial" w:cs="Arial"/>
          <w:color w:val="000000"/>
        </w:rPr>
        <w:t>.1</w:t>
      </w:r>
      <w:r w:rsidR="000627F9" w:rsidRPr="00CF4989">
        <w:rPr>
          <w:rFonts w:ascii="Arial" w:eastAsia="Arial" w:hAnsi="Arial" w:cs="Arial"/>
          <w:color w:val="000000"/>
        </w:rPr>
        <w:tab/>
        <w:t xml:space="preserve">This Agreement may only be amended by agreement in writing and signed by the authorised representatives of the </w:t>
      </w:r>
      <w:r w:rsidR="00396674" w:rsidRPr="00CF4989">
        <w:rPr>
          <w:rFonts w:ascii="Arial" w:eastAsia="Arial" w:hAnsi="Arial" w:cs="Arial"/>
          <w:color w:val="000000"/>
        </w:rPr>
        <w:t>p</w:t>
      </w:r>
      <w:r w:rsidR="00012782" w:rsidRPr="00CF4989">
        <w:rPr>
          <w:rFonts w:ascii="Arial" w:eastAsia="Arial" w:hAnsi="Arial" w:cs="Arial"/>
          <w:color w:val="000000"/>
        </w:rPr>
        <w:t>arties.</w:t>
      </w:r>
    </w:p>
    <w:p w14:paraId="60FE4A47" w14:textId="288CABDD" w:rsidR="000627F9" w:rsidRPr="00CF4989" w:rsidRDefault="001E5AA2" w:rsidP="000627F9">
      <w:pPr>
        <w:tabs>
          <w:tab w:val="left" w:pos="1152"/>
        </w:tabs>
        <w:spacing w:before="248" w:line="251" w:lineRule="exact"/>
        <w:textAlignment w:val="baseline"/>
        <w:rPr>
          <w:rFonts w:ascii="Arial" w:eastAsia="Arial" w:hAnsi="Arial" w:cs="Arial"/>
          <w:b/>
          <w:color w:val="000000"/>
          <w:spacing w:val="-1"/>
        </w:rPr>
      </w:pPr>
      <w:r w:rsidRPr="00CF4989">
        <w:rPr>
          <w:rFonts w:ascii="Arial" w:eastAsia="Arial" w:hAnsi="Arial" w:cs="Arial"/>
          <w:b/>
          <w:color w:val="000000"/>
          <w:spacing w:val="-1"/>
        </w:rPr>
        <w:t>42</w:t>
      </w:r>
      <w:r w:rsidR="000627F9" w:rsidRPr="00CF4989">
        <w:rPr>
          <w:rFonts w:ascii="Arial" w:eastAsia="Arial" w:hAnsi="Arial" w:cs="Arial"/>
          <w:b/>
          <w:color w:val="000000"/>
          <w:spacing w:val="-1"/>
        </w:rPr>
        <w:tab/>
        <w:t>EQUALITIES AND EQUAL OPPORTUNITIES</w:t>
      </w:r>
    </w:p>
    <w:p w14:paraId="16746B06" w14:textId="57419205" w:rsidR="000627F9" w:rsidRPr="00CF4989" w:rsidRDefault="001E5AA2" w:rsidP="00E464A3">
      <w:pPr>
        <w:tabs>
          <w:tab w:val="left" w:pos="1152"/>
        </w:tabs>
        <w:spacing w:before="256" w:line="253" w:lineRule="exact"/>
        <w:ind w:left="1151" w:right="-4" w:hanging="1151"/>
        <w:jc w:val="both"/>
        <w:textAlignment w:val="baseline"/>
        <w:rPr>
          <w:rFonts w:ascii="Arial" w:eastAsia="Arial" w:hAnsi="Arial" w:cs="Arial"/>
          <w:color w:val="000000"/>
        </w:rPr>
      </w:pPr>
      <w:r w:rsidRPr="00CF4989">
        <w:rPr>
          <w:rFonts w:ascii="Arial" w:eastAsia="Arial" w:hAnsi="Arial" w:cs="Arial"/>
          <w:color w:val="000000"/>
        </w:rPr>
        <w:t>42</w:t>
      </w:r>
      <w:r w:rsidR="000627F9" w:rsidRPr="00CF4989">
        <w:rPr>
          <w:rFonts w:ascii="Arial" w:eastAsia="Arial" w:hAnsi="Arial" w:cs="Arial"/>
          <w:color w:val="000000"/>
        </w:rPr>
        <w:t>.1</w:t>
      </w:r>
      <w:r w:rsidR="000627F9" w:rsidRPr="00CF4989">
        <w:rPr>
          <w:rFonts w:ascii="Arial" w:eastAsia="Arial" w:hAnsi="Arial" w:cs="Arial"/>
          <w:color w:val="000000"/>
        </w:rPr>
        <w:tab/>
        <w:t>In making any decision in relation to a Service User, the Service Provider and its staff shall give due and proper consideration and respect to the Service User’s religion, racial origin, cultural and linguistic background, health status, mental capacity, offending background, sensory or physical ability, political beliefs, age, sex, sexual orientation</w:t>
      </w:r>
      <w:r w:rsidR="00396674" w:rsidRPr="00CF4989">
        <w:rPr>
          <w:rFonts w:ascii="Arial" w:eastAsia="Arial" w:hAnsi="Arial" w:cs="Arial"/>
          <w:color w:val="000000"/>
        </w:rPr>
        <w:t xml:space="preserve"> and</w:t>
      </w:r>
      <w:r w:rsidR="000627F9" w:rsidRPr="00CF4989">
        <w:rPr>
          <w:rFonts w:ascii="Arial" w:eastAsia="Arial" w:hAnsi="Arial" w:cs="Arial"/>
          <w:color w:val="000000"/>
        </w:rPr>
        <w:t xml:space="preserve"> social standing.</w:t>
      </w:r>
    </w:p>
    <w:p w14:paraId="0B3A87DF" w14:textId="015D016C" w:rsidR="000627F9" w:rsidRPr="00CF4989" w:rsidRDefault="001E5AA2" w:rsidP="000627F9">
      <w:pPr>
        <w:tabs>
          <w:tab w:val="left" w:pos="1152"/>
        </w:tabs>
        <w:spacing w:before="253" w:line="251" w:lineRule="exact"/>
        <w:textAlignment w:val="baseline"/>
        <w:rPr>
          <w:rFonts w:ascii="Arial" w:eastAsia="Arial" w:hAnsi="Arial" w:cs="Arial"/>
          <w:b/>
          <w:color w:val="000000"/>
          <w:spacing w:val="-4"/>
        </w:rPr>
      </w:pPr>
      <w:r w:rsidRPr="00CF4989">
        <w:rPr>
          <w:rFonts w:ascii="Arial" w:eastAsia="Arial" w:hAnsi="Arial" w:cs="Arial"/>
          <w:b/>
          <w:color w:val="000000"/>
          <w:spacing w:val="-4"/>
        </w:rPr>
        <w:t>43</w:t>
      </w:r>
      <w:r w:rsidR="000627F9" w:rsidRPr="00CF4989">
        <w:rPr>
          <w:rFonts w:ascii="Arial" w:eastAsia="Arial" w:hAnsi="Arial" w:cs="Arial"/>
          <w:b/>
          <w:color w:val="000000"/>
          <w:spacing w:val="-4"/>
        </w:rPr>
        <w:tab/>
        <w:t xml:space="preserve">LANGUAGE </w:t>
      </w:r>
    </w:p>
    <w:p w14:paraId="38DDBA6E" w14:textId="55760763" w:rsidR="005F7C9C" w:rsidRPr="00CF4989" w:rsidRDefault="001E5AA2" w:rsidP="00E464A3">
      <w:pPr>
        <w:spacing w:before="240"/>
        <w:ind w:left="1134" w:hanging="1134"/>
        <w:jc w:val="both"/>
        <w:rPr>
          <w:rFonts w:ascii="Arial" w:hAnsi="Arial" w:cs="Arial"/>
        </w:rPr>
      </w:pPr>
      <w:r w:rsidRPr="00CF4989">
        <w:rPr>
          <w:rFonts w:ascii="Arial" w:eastAsia="Arial" w:hAnsi="Arial" w:cs="Arial"/>
          <w:color w:val="000000"/>
        </w:rPr>
        <w:t>43</w:t>
      </w:r>
      <w:r w:rsidR="000627F9" w:rsidRPr="00CF4989">
        <w:rPr>
          <w:rFonts w:ascii="Arial" w:eastAsia="Arial" w:hAnsi="Arial" w:cs="Arial"/>
          <w:color w:val="000000"/>
        </w:rPr>
        <w:t>.1</w:t>
      </w:r>
      <w:r w:rsidR="000627F9" w:rsidRPr="00CF4989">
        <w:rPr>
          <w:rFonts w:ascii="Arial" w:eastAsia="Arial" w:hAnsi="Arial" w:cs="Arial"/>
          <w:color w:val="000000"/>
        </w:rPr>
        <w:tab/>
      </w:r>
      <w:r w:rsidR="005F7C9C" w:rsidRPr="00CF4989">
        <w:rPr>
          <w:rFonts w:ascii="Arial" w:hAnsi="Arial" w:cs="Arial"/>
        </w:rPr>
        <w:t>The Service Provider shall comply with the Welsh Language Standards (No.1) Regulations 2015 and the ‘More than Just Words Strategic Framework’ to the extent that the same relate to the provision of the Service.</w:t>
      </w:r>
      <w:r w:rsidR="00BF7231">
        <w:rPr>
          <w:rFonts w:ascii="Arial" w:hAnsi="Arial" w:cs="Arial"/>
        </w:rPr>
        <w:t xml:space="preserve">  </w:t>
      </w:r>
      <w:r w:rsidR="005F7C9C" w:rsidRPr="00CF4989">
        <w:rPr>
          <w:rFonts w:ascii="Arial" w:hAnsi="Arial" w:cs="Arial"/>
        </w:rPr>
        <w:t>The Service Provider shall as a minimum:</w:t>
      </w:r>
    </w:p>
    <w:p w14:paraId="2D45D36C" w14:textId="32B14991" w:rsidR="005F7C9C" w:rsidRPr="00CF4989" w:rsidRDefault="00BF7231" w:rsidP="00E5625F">
      <w:pPr>
        <w:numPr>
          <w:ilvl w:val="0"/>
          <w:numId w:val="60"/>
        </w:numPr>
        <w:spacing w:before="257"/>
        <w:ind w:left="1701" w:hanging="567"/>
        <w:jc w:val="both"/>
        <w:textAlignment w:val="baseline"/>
        <w:rPr>
          <w:rFonts w:ascii="Arial" w:hAnsi="Arial" w:cs="Arial"/>
          <w:spacing w:val="-1"/>
        </w:rPr>
      </w:pPr>
      <w:r>
        <w:rPr>
          <w:rFonts w:ascii="Arial" w:hAnsi="Arial" w:cs="Arial"/>
          <w:spacing w:val="-1"/>
        </w:rPr>
        <w:t>r</w:t>
      </w:r>
      <w:r w:rsidR="005F7C9C" w:rsidRPr="00CF4989">
        <w:rPr>
          <w:rFonts w:ascii="Arial" w:hAnsi="Arial" w:cs="Arial"/>
          <w:spacing w:val="-1"/>
        </w:rPr>
        <w:t>ecord the preferred language of the Service User and his/her family</w:t>
      </w:r>
      <w:r>
        <w:rPr>
          <w:rFonts w:ascii="Arial" w:hAnsi="Arial" w:cs="Arial"/>
          <w:spacing w:val="-1"/>
        </w:rPr>
        <w:t>;</w:t>
      </w:r>
    </w:p>
    <w:p w14:paraId="6ACC9852" w14:textId="38FB0D21" w:rsidR="005F7C9C" w:rsidRPr="00CF4989" w:rsidRDefault="005F7C9C" w:rsidP="00E5625F">
      <w:pPr>
        <w:numPr>
          <w:ilvl w:val="0"/>
          <w:numId w:val="60"/>
        </w:numPr>
        <w:spacing w:before="257"/>
        <w:ind w:left="1701" w:hanging="567"/>
        <w:jc w:val="both"/>
        <w:textAlignment w:val="baseline"/>
        <w:rPr>
          <w:rFonts w:ascii="Arial" w:hAnsi="Arial" w:cs="Arial"/>
          <w:spacing w:val="-1"/>
        </w:rPr>
      </w:pPr>
      <w:r w:rsidRPr="00CF4989">
        <w:rPr>
          <w:rFonts w:ascii="Arial" w:hAnsi="Arial" w:cs="Arial"/>
        </w:rPr>
        <w:t>have in place and operate an up to date Welsh Language Policy and, when requested by the Service Purchaser, shall provide details of the percentage of bilingual staff employed in the Home and the number of Service Users who choose Welsh as their preferred language but whose preference could not be accommodated</w:t>
      </w:r>
      <w:r w:rsidR="00BF7231">
        <w:rPr>
          <w:rFonts w:ascii="Arial" w:hAnsi="Arial" w:cs="Arial"/>
        </w:rPr>
        <w:t>; and</w:t>
      </w:r>
    </w:p>
    <w:p w14:paraId="45FC6392" w14:textId="123373D2" w:rsidR="005F7C9C" w:rsidRPr="00CF4989" w:rsidRDefault="005F7C9C" w:rsidP="00E5625F">
      <w:pPr>
        <w:numPr>
          <w:ilvl w:val="0"/>
          <w:numId w:val="60"/>
        </w:numPr>
        <w:spacing w:before="257"/>
        <w:ind w:left="1701" w:hanging="567"/>
        <w:jc w:val="both"/>
        <w:textAlignment w:val="baseline"/>
        <w:rPr>
          <w:rFonts w:ascii="Arial" w:hAnsi="Arial" w:cs="Arial"/>
          <w:spacing w:val="-1"/>
        </w:rPr>
      </w:pPr>
      <w:r w:rsidRPr="00CF4989">
        <w:rPr>
          <w:rFonts w:ascii="Arial" w:hAnsi="Arial" w:cs="Arial"/>
        </w:rPr>
        <w:t>take all reasonable and practicable steps to deliver the Service to the Service User in the language of the Service User’s choice. It is acknowledged that languages other than Welsh and English may be the preferred language.</w:t>
      </w:r>
    </w:p>
    <w:p w14:paraId="12660A95" w14:textId="18863A38" w:rsidR="003A7405" w:rsidRPr="00CF4989" w:rsidRDefault="001E5AA2" w:rsidP="00E464A3">
      <w:pPr>
        <w:tabs>
          <w:tab w:val="left" w:pos="1152"/>
        </w:tabs>
        <w:spacing w:before="250" w:line="254" w:lineRule="exact"/>
        <w:ind w:left="1152" w:right="-4" w:hanging="1152"/>
        <w:jc w:val="both"/>
        <w:textAlignment w:val="baseline"/>
        <w:rPr>
          <w:rFonts w:ascii="Arial" w:eastAsia="Arial" w:hAnsi="Arial" w:cs="Arial"/>
          <w:color w:val="000000"/>
        </w:rPr>
      </w:pPr>
      <w:r w:rsidRPr="00CF4989">
        <w:rPr>
          <w:rFonts w:ascii="Arial" w:eastAsia="Arial" w:hAnsi="Arial" w:cs="Arial"/>
          <w:color w:val="000000"/>
        </w:rPr>
        <w:t>43</w:t>
      </w:r>
      <w:r w:rsidR="0031681C" w:rsidRPr="00CF4989">
        <w:rPr>
          <w:rFonts w:ascii="Arial" w:eastAsia="Arial" w:hAnsi="Arial" w:cs="Arial"/>
          <w:color w:val="000000"/>
        </w:rPr>
        <w:t>.</w:t>
      </w:r>
      <w:r w:rsidR="008211CA" w:rsidRPr="00CF4989">
        <w:rPr>
          <w:rFonts w:ascii="Arial" w:eastAsia="Arial" w:hAnsi="Arial" w:cs="Arial"/>
          <w:color w:val="000000"/>
        </w:rPr>
        <w:t>2</w:t>
      </w:r>
      <w:r w:rsidR="0031681C" w:rsidRPr="00CF4989">
        <w:rPr>
          <w:rFonts w:ascii="Arial" w:eastAsia="Arial" w:hAnsi="Arial" w:cs="Arial"/>
          <w:color w:val="000000"/>
        </w:rPr>
        <w:tab/>
        <w:t>The Service Purchaser is committed to offering support and guidance to the Service Provider on the planning and provision of bilingual services.</w:t>
      </w:r>
    </w:p>
    <w:p w14:paraId="65D50316" w14:textId="556BC7B4" w:rsidR="003A7405" w:rsidRPr="00CF4989" w:rsidRDefault="001E5AA2">
      <w:pPr>
        <w:tabs>
          <w:tab w:val="left" w:pos="1152"/>
        </w:tabs>
        <w:spacing w:before="253" w:line="251" w:lineRule="exact"/>
        <w:textAlignment w:val="baseline"/>
        <w:rPr>
          <w:rFonts w:ascii="Arial" w:eastAsia="Arial" w:hAnsi="Arial" w:cs="Arial"/>
          <w:b/>
          <w:color w:val="000000"/>
          <w:spacing w:val="-2"/>
        </w:rPr>
      </w:pPr>
      <w:r w:rsidRPr="00CF4989">
        <w:rPr>
          <w:rFonts w:ascii="Arial" w:eastAsia="Arial" w:hAnsi="Arial" w:cs="Arial"/>
          <w:b/>
          <w:color w:val="000000"/>
          <w:spacing w:val="-2"/>
        </w:rPr>
        <w:t>44</w:t>
      </w:r>
      <w:r w:rsidR="0031681C" w:rsidRPr="00CF4989">
        <w:rPr>
          <w:rFonts w:ascii="Arial" w:eastAsia="Arial" w:hAnsi="Arial" w:cs="Arial"/>
          <w:b/>
          <w:color w:val="000000"/>
          <w:spacing w:val="-2"/>
        </w:rPr>
        <w:tab/>
        <w:t>WARRANTIES</w:t>
      </w:r>
    </w:p>
    <w:p w14:paraId="37E43E08" w14:textId="70744398" w:rsidR="003A7405" w:rsidRPr="00CF4989" w:rsidRDefault="005D0CD4" w:rsidP="00E464A3">
      <w:pPr>
        <w:tabs>
          <w:tab w:val="left" w:pos="1152"/>
        </w:tabs>
        <w:spacing w:before="260" w:line="249" w:lineRule="exact"/>
        <w:ind w:left="1152" w:right="-4" w:hanging="1152"/>
        <w:jc w:val="both"/>
        <w:textAlignment w:val="baseline"/>
        <w:rPr>
          <w:rFonts w:ascii="Arial" w:eastAsia="Arial" w:hAnsi="Arial" w:cs="Arial"/>
          <w:color w:val="000000"/>
          <w:spacing w:val="-1"/>
        </w:rPr>
      </w:pPr>
      <w:r w:rsidRPr="00CF4989">
        <w:rPr>
          <w:rFonts w:ascii="Arial" w:eastAsia="Arial" w:hAnsi="Arial" w:cs="Arial"/>
          <w:color w:val="000000"/>
          <w:spacing w:val="-1"/>
        </w:rPr>
        <w:t>43</w:t>
      </w:r>
      <w:r w:rsidR="0031681C" w:rsidRPr="00CF4989">
        <w:rPr>
          <w:rFonts w:ascii="Arial" w:eastAsia="Arial" w:hAnsi="Arial" w:cs="Arial"/>
          <w:color w:val="000000"/>
          <w:spacing w:val="-1"/>
        </w:rPr>
        <w:t>.1</w:t>
      </w:r>
      <w:r w:rsidR="0031681C" w:rsidRPr="00CF4989">
        <w:rPr>
          <w:rFonts w:ascii="Arial" w:eastAsia="Arial" w:hAnsi="Arial" w:cs="Arial"/>
          <w:color w:val="000000"/>
          <w:spacing w:val="-1"/>
        </w:rPr>
        <w:tab/>
        <w:t xml:space="preserve">Each </w:t>
      </w:r>
      <w:r w:rsidR="00396674" w:rsidRPr="00CF4989">
        <w:rPr>
          <w:rFonts w:ascii="Arial" w:eastAsia="Arial" w:hAnsi="Arial" w:cs="Arial"/>
          <w:color w:val="000000"/>
          <w:spacing w:val="-1"/>
        </w:rPr>
        <w:t>p</w:t>
      </w:r>
      <w:r w:rsidR="0031681C" w:rsidRPr="00CF4989">
        <w:rPr>
          <w:rFonts w:ascii="Arial" w:eastAsia="Arial" w:hAnsi="Arial" w:cs="Arial"/>
          <w:color w:val="000000"/>
          <w:spacing w:val="-1"/>
        </w:rPr>
        <w:t xml:space="preserve">arty warrants its power to enter into this </w:t>
      </w:r>
      <w:r w:rsidR="000C7348" w:rsidRPr="00CF4989">
        <w:rPr>
          <w:rFonts w:ascii="Arial" w:eastAsia="Arial" w:hAnsi="Arial" w:cs="Arial"/>
          <w:color w:val="000000"/>
          <w:spacing w:val="-1"/>
        </w:rPr>
        <w:t>Contract</w:t>
      </w:r>
      <w:r w:rsidR="0031681C" w:rsidRPr="00CF4989">
        <w:rPr>
          <w:rFonts w:ascii="Arial" w:eastAsia="Arial" w:hAnsi="Arial" w:cs="Arial"/>
          <w:color w:val="000000"/>
          <w:spacing w:val="-1"/>
        </w:rPr>
        <w:t xml:space="preserve"> and has obtained all the necessary approvals and authorisations to do so and be bound by the terms of the </w:t>
      </w:r>
      <w:r w:rsidR="00D57540" w:rsidRPr="00CF4989">
        <w:rPr>
          <w:rFonts w:ascii="Arial" w:eastAsia="Arial" w:hAnsi="Arial" w:cs="Arial"/>
          <w:color w:val="000000"/>
          <w:spacing w:val="-1"/>
        </w:rPr>
        <w:t>C</w:t>
      </w:r>
      <w:r w:rsidR="000C7348" w:rsidRPr="00CF4989">
        <w:rPr>
          <w:rFonts w:ascii="Arial" w:eastAsia="Arial" w:hAnsi="Arial" w:cs="Arial"/>
          <w:color w:val="000000"/>
          <w:spacing w:val="-1"/>
        </w:rPr>
        <w:t>ontract</w:t>
      </w:r>
      <w:r w:rsidR="0031681C" w:rsidRPr="00CF4989">
        <w:rPr>
          <w:rFonts w:ascii="Arial" w:eastAsia="Arial" w:hAnsi="Arial" w:cs="Arial"/>
          <w:color w:val="000000"/>
          <w:spacing w:val="-1"/>
        </w:rPr>
        <w:t>.</w:t>
      </w:r>
    </w:p>
    <w:p w14:paraId="3C806A3E" w14:textId="77777777" w:rsidR="004854E4" w:rsidRDefault="004854E4">
      <w:pPr>
        <w:rPr>
          <w:rFonts w:ascii="Arial" w:eastAsia="Arial" w:hAnsi="Arial" w:cs="Arial"/>
          <w:b/>
          <w:color w:val="000000"/>
          <w:spacing w:val="-2"/>
        </w:rPr>
      </w:pPr>
      <w:r>
        <w:rPr>
          <w:rFonts w:ascii="Arial" w:eastAsia="Arial" w:hAnsi="Arial" w:cs="Arial"/>
          <w:b/>
          <w:color w:val="000000"/>
          <w:spacing w:val="-2"/>
        </w:rPr>
        <w:br w:type="page"/>
      </w:r>
    </w:p>
    <w:p w14:paraId="29432F5D" w14:textId="156E1DF8" w:rsidR="003A7405" w:rsidRPr="00CF4989" w:rsidRDefault="001E5AA2">
      <w:pPr>
        <w:tabs>
          <w:tab w:val="left" w:pos="1152"/>
        </w:tabs>
        <w:spacing w:before="17" w:line="251" w:lineRule="exact"/>
        <w:textAlignment w:val="baseline"/>
        <w:rPr>
          <w:rFonts w:ascii="Arial" w:eastAsia="Arial" w:hAnsi="Arial" w:cs="Arial"/>
          <w:b/>
          <w:color w:val="000000"/>
          <w:spacing w:val="-2"/>
        </w:rPr>
      </w:pPr>
      <w:r w:rsidRPr="00CF4989">
        <w:rPr>
          <w:rFonts w:ascii="Arial" w:eastAsia="Arial" w:hAnsi="Arial" w:cs="Arial"/>
          <w:b/>
          <w:color w:val="000000"/>
          <w:spacing w:val="-2"/>
        </w:rPr>
        <w:lastRenderedPageBreak/>
        <w:t>45</w:t>
      </w:r>
      <w:r w:rsidR="0031681C" w:rsidRPr="00CF4989">
        <w:rPr>
          <w:rFonts w:ascii="Arial" w:eastAsia="Arial" w:hAnsi="Arial" w:cs="Arial"/>
          <w:b/>
          <w:color w:val="000000"/>
          <w:spacing w:val="-2"/>
        </w:rPr>
        <w:tab/>
        <w:t>PROHIBITED ACTS</w:t>
      </w:r>
    </w:p>
    <w:p w14:paraId="117CD702" w14:textId="24BF5972" w:rsidR="003A7405" w:rsidRPr="00CF4989" w:rsidRDefault="001E5AA2" w:rsidP="00E464A3">
      <w:pPr>
        <w:tabs>
          <w:tab w:val="left" w:pos="1152"/>
        </w:tabs>
        <w:spacing w:before="257" w:line="251" w:lineRule="exact"/>
        <w:jc w:val="both"/>
        <w:textAlignment w:val="baseline"/>
        <w:rPr>
          <w:rFonts w:ascii="Arial" w:eastAsia="Arial" w:hAnsi="Arial" w:cs="Arial"/>
          <w:color w:val="000000"/>
          <w:spacing w:val="-1"/>
        </w:rPr>
      </w:pPr>
      <w:r w:rsidRPr="00CF4989">
        <w:rPr>
          <w:rFonts w:ascii="Arial" w:eastAsia="Arial" w:hAnsi="Arial" w:cs="Arial"/>
          <w:color w:val="000000"/>
          <w:spacing w:val="-1"/>
        </w:rPr>
        <w:t>45</w:t>
      </w:r>
      <w:r w:rsidR="0031681C" w:rsidRPr="00CF4989">
        <w:rPr>
          <w:rFonts w:ascii="Arial" w:eastAsia="Arial" w:hAnsi="Arial" w:cs="Arial"/>
          <w:color w:val="000000"/>
          <w:spacing w:val="-1"/>
        </w:rPr>
        <w:t>.1</w:t>
      </w:r>
      <w:r w:rsidR="0031681C" w:rsidRPr="00CF4989">
        <w:rPr>
          <w:rFonts w:ascii="Arial" w:eastAsia="Arial" w:hAnsi="Arial" w:cs="Arial"/>
          <w:color w:val="000000"/>
          <w:spacing w:val="-1"/>
        </w:rPr>
        <w:tab/>
        <w:t>The Service Provider warrants and represents that:</w:t>
      </w:r>
    </w:p>
    <w:p w14:paraId="7D51217E" w14:textId="3844C3A3" w:rsidR="003A7405" w:rsidRPr="00CF4989" w:rsidRDefault="001E5AA2" w:rsidP="00E464A3">
      <w:pPr>
        <w:spacing w:before="254" w:line="250" w:lineRule="exact"/>
        <w:ind w:left="1134" w:right="-4" w:hanging="1134"/>
        <w:textAlignment w:val="baseline"/>
        <w:rPr>
          <w:rFonts w:ascii="Arial" w:eastAsia="Arial" w:hAnsi="Arial" w:cs="Arial"/>
          <w:color w:val="000000"/>
        </w:rPr>
      </w:pPr>
      <w:r w:rsidRPr="00CF4989">
        <w:rPr>
          <w:rFonts w:ascii="Arial" w:eastAsia="Arial" w:hAnsi="Arial" w:cs="Arial"/>
          <w:color w:val="000000"/>
        </w:rPr>
        <w:t>45</w:t>
      </w:r>
      <w:r w:rsidR="0031681C" w:rsidRPr="00CF4989">
        <w:rPr>
          <w:rFonts w:ascii="Arial" w:eastAsia="Arial" w:hAnsi="Arial" w:cs="Arial"/>
          <w:color w:val="000000"/>
        </w:rPr>
        <w:t>.1.1</w:t>
      </w:r>
      <w:r w:rsidR="0031681C" w:rsidRPr="00CF4989">
        <w:rPr>
          <w:rFonts w:ascii="Arial" w:eastAsia="Arial" w:hAnsi="Arial" w:cs="Arial"/>
          <w:color w:val="000000"/>
        </w:rPr>
        <w:tab/>
        <w:t>It has not committed any offence under the Bribery Act 2010 or done any of the following (‘</w:t>
      </w:r>
      <w:r w:rsidR="0031681C" w:rsidRPr="00CF4989">
        <w:rPr>
          <w:rFonts w:ascii="Arial" w:eastAsia="Arial" w:hAnsi="Arial" w:cs="Arial"/>
          <w:b/>
          <w:color w:val="000000"/>
        </w:rPr>
        <w:t>Prohibited Acts</w:t>
      </w:r>
      <w:r w:rsidR="0031681C" w:rsidRPr="00CF4989">
        <w:rPr>
          <w:rFonts w:ascii="Arial" w:eastAsia="Arial" w:hAnsi="Arial" w:cs="Arial"/>
          <w:color w:val="000000"/>
        </w:rPr>
        <w:t>’):</w:t>
      </w:r>
    </w:p>
    <w:p w14:paraId="2C7EE0B3" w14:textId="24E71CB3" w:rsidR="003A7405" w:rsidRPr="00CF4989" w:rsidRDefault="0031681C" w:rsidP="00E464A3">
      <w:pPr>
        <w:numPr>
          <w:ilvl w:val="0"/>
          <w:numId w:val="18"/>
        </w:numPr>
        <w:tabs>
          <w:tab w:val="clear" w:pos="432"/>
          <w:tab w:val="left" w:pos="1701"/>
        </w:tabs>
        <w:spacing w:before="258" w:line="253" w:lineRule="exact"/>
        <w:ind w:left="1701" w:right="-4" w:hanging="567"/>
        <w:jc w:val="both"/>
        <w:textAlignment w:val="baseline"/>
        <w:rPr>
          <w:rFonts w:ascii="Arial" w:eastAsia="Arial" w:hAnsi="Arial" w:cs="Arial"/>
          <w:color w:val="000000"/>
        </w:rPr>
      </w:pPr>
      <w:r w:rsidRPr="00CF4989">
        <w:rPr>
          <w:rFonts w:ascii="Arial" w:eastAsia="Arial" w:hAnsi="Arial" w:cs="Arial"/>
          <w:color w:val="000000"/>
        </w:rPr>
        <w:t xml:space="preserve">Offered, given or agreed to give any officer or employee of the Service Purchaser any gift or consideration of any kind as an inducement or reward for doing or not doing or for having done or not having done any act in relation to the obtaining or performance of this or any other agreement with the Service Purchaser or for showing or not showing </w:t>
      </w:r>
      <w:r w:rsidR="0040176E" w:rsidRPr="00CF4989">
        <w:rPr>
          <w:rFonts w:ascii="Arial" w:eastAsia="Arial" w:hAnsi="Arial" w:cs="Arial"/>
          <w:color w:val="000000"/>
        </w:rPr>
        <w:t>favo</w:t>
      </w:r>
      <w:r w:rsidR="00F14AFD" w:rsidRPr="00CF4989">
        <w:rPr>
          <w:rFonts w:ascii="Arial" w:eastAsia="Arial" w:hAnsi="Arial" w:cs="Arial"/>
          <w:color w:val="000000"/>
        </w:rPr>
        <w:t>u</w:t>
      </w:r>
      <w:r w:rsidR="0040176E" w:rsidRPr="00CF4989">
        <w:rPr>
          <w:rFonts w:ascii="Arial" w:eastAsia="Arial" w:hAnsi="Arial" w:cs="Arial"/>
          <w:color w:val="000000"/>
        </w:rPr>
        <w:t>r</w:t>
      </w:r>
      <w:r w:rsidRPr="00CF4989">
        <w:rPr>
          <w:rFonts w:ascii="Arial" w:eastAsia="Arial" w:hAnsi="Arial" w:cs="Arial"/>
          <w:color w:val="000000"/>
        </w:rPr>
        <w:t xml:space="preserve"> or </w:t>
      </w:r>
      <w:r w:rsidR="0040176E" w:rsidRPr="00CF4989">
        <w:rPr>
          <w:rFonts w:ascii="Arial" w:eastAsia="Arial" w:hAnsi="Arial" w:cs="Arial"/>
          <w:color w:val="000000"/>
        </w:rPr>
        <w:t>disfavo</w:t>
      </w:r>
      <w:r w:rsidR="00F14AFD" w:rsidRPr="00CF4989">
        <w:rPr>
          <w:rFonts w:ascii="Arial" w:eastAsia="Arial" w:hAnsi="Arial" w:cs="Arial"/>
          <w:color w:val="000000"/>
        </w:rPr>
        <w:t>u</w:t>
      </w:r>
      <w:r w:rsidR="0040176E" w:rsidRPr="00CF4989">
        <w:rPr>
          <w:rFonts w:ascii="Arial" w:eastAsia="Arial" w:hAnsi="Arial" w:cs="Arial"/>
          <w:color w:val="000000"/>
        </w:rPr>
        <w:t>r</w:t>
      </w:r>
      <w:r w:rsidRPr="00CF4989">
        <w:rPr>
          <w:rFonts w:ascii="Arial" w:eastAsia="Arial" w:hAnsi="Arial" w:cs="Arial"/>
          <w:color w:val="000000"/>
        </w:rPr>
        <w:t xml:space="preserve"> to any person in relation to this or any other agreement with the Service Purchaser; or</w:t>
      </w:r>
    </w:p>
    <w:p w14:paraId="1A7F0BAC" w14:textId="25789A60" w:rsidR="003A7405" w:rsidRPr="00CF4989" w:rsidRDefault="0031681C" w:rsidP="00E464A3">
      <w:pPr>
        <w:numPr>
          <w:ilvl w:val="0"/>
          <w:numId w:val="18"/>
        </w:numPr>
        <w:tabs>
          <w:tab w:val="clear" w:pos="432"/>
          <w:tab w:val="left" w:pos="1701"/>
        </w:tabs>
        <w:spacing w:before="254" w:line="252" w:lineRule="exact"/>
        <w:ind w:left="1701" w:right="-4" w:hanging="567"/>
        <w:jc w:val="both"/>
        <w:textAlignment w:val="baseline"/>
        <w:rPr>
          <w:rFonts w:ascii="Arial" w:eastAsia="Arial" w:hAnsi="Arial" w:cs="Arial"/>
          <w:color w:val="000000"/>
        </w:rPr>
      </w:pPr>
      <w:r w:rsidRPr="00CF4989">
        <w:rPr>
          <w:rFonts w:ascii="Arial" w:eastAsia="Arial" w:hAnsi="Arial" w:cs="Arial"/>
          <w:color w:val="000000"/>
        </w:rPr>
        <w:t xml:space="preserve">In connection with this </w:t>
      </w:r>
      <w:r w:rsidR="000C7348" w:rsidRPr="00CF4989">
        <w:rPr>
          <w:rFonts w:ascii="Arial" w:eastAsia="Arial" w:hAnsi="Arial" w:cs="Arial"/>
          <w:color w:val="000000"/>
        </w:rPr>
        <w:t>Contract</w:t>
      </w:r>
      <w:r w:rsidRPr="00CF4989">
        <w:rPr>
          <w:rFonts w:ascii="Arial" w:eastAsia="Arial" w:hAnsi="Arial" w:cs="Arial"/>
          <w:color w:val="000000"/>
        </w:rPr>
        <w:t xml:space="preserve"> or any </w:t>
      </w:r>
      <w:r w:rsidR="008161CD" w:rsidRPr="00CF4989">
        <w:rPr>
          <w:rFonts w:ascii="Arial" w:eastAsia="Arial" w:hAnsi="Arial" w:cs="Arial"/>
          <w:color w:val="000000"/>
        </w:rPr>
        <w:t xml:space="preserve">ISC </w:t>
      </w:r>
      <w:r w:rsidRPr="00CF4989">
        <w:rPr>
          <w:rFonts w:ascii="Arial" w:eastAsia="Arial" w:hAnsi="Arial" w:cs="Arial"/>
          <w:color w:val="000000"/>
        </w:rPr>
        <w:t xml:space="preserve">made under the terms and conditions of this </w:t>
      </w:r>
      <w:r w:rsidR="000C7348" w:rsidRPr="00CF4989">
        <w:rPr>
          <w:rFonts w:ascii="Arial" w:eastAsia="Arial" w:hAnsi="Arial" w:cs="Arial"/>
          <w:color w:val="000000"/>
        </w:rPr>
        <w:t>Contract</w:t>
      </w:r>
      <w:r w:rsidRPr="00CF4989">
        <w:rPr>
          <w:rFonts w:ascii="Arial" w:eastAsia="Arial" w:hAnsi="Arial" w:cs="Arial"/>
          <w:color w:val="000000"/>
        </w:rPr>
        <w:t xml:space="preserve"> paid or agreed to pay any commission other than a payment, particulars of which (including the terms and conditions of the agreement for its payment) have been disclosed in writing to the Service Purchaser; and</w:t>
      </w:r>
    </w:p>
    <w:p w14:paraId="16EF7464" w14:textId="345A8EF0" w:rsidR="003A7405" w:rsidRPr="00CF4989" w:rsidRDefault="001E5AA2" w:rsidP="00E464A3">
      <w:pPr>
        <w:tabs>
          <w:tab w:val="left" w:pos="1134"/>
        </w:tabs>
        <w:spacing w:before="259" w:line="250"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45</w:t>
      </w:r>
      <w:r w:rsidR="0031681C" w:rsidRPr="00CF4989">
        <w:rPr>
          <w:rFonts w:ascii="Arial" w:eastAsia="Arial" w:hAnsi="Arial" w:cs="Arial"/>
          <w:color w:val="000000"/>
        </w:rPr>
        <w:t>.1.2</w:t>
      </w:r>
      <w:r w:rsidR="0031681C" w:rsidRPr="00CF4989">
        <w:rPr>
          <w:rFonts w:ascii="Arial" w:eastAsia="Arial" w:hAnsi="Arial" w:cs="Arial"/>
          <w:color w:val="000000"/>
        </w:rPr>
        <w:tab/>
        <w:t>It has in place adequate procedures to prevent bribery and corruption, as contemplated by section 7 of the Bribery Act 2010.</w:t>
      </w:r>
    </w:p>
    <w:p w14:paraId="7B50EEED" w14:textId="112A677B" w:rsidR="003A7405" w:rsidRPr="00CF4989" w:rsidRDefault="001E5AA2" w:rsidP="00E464A3">
      <w:pPr>
        <w:tabs>
          <w:tab w:val="left" w:pos="1134"/>
        </w:tabs>
        <w:spacing w:before="259" w:line="252" w:lineRule="exact"/>
        <w:ind w:left="1134" w:right="-4" w:hanging="1134"/>
        <w:jc w:val="both"/>
        <w:textAlignment w:val="baseline"/>
        <w:rPr>
          <w:rFonts w:ascii="Arial" w:eastAsia="Arial" w:hAnsi="Arial" w:cs="Arial"/>
          <w:color w:val="000000"/>
        </w:rPr>
      </w:pPr>
      <w:r w:rsidRPr="00CF4989">
        <w:rPr>
          <w:rFonts w:ascii="Arial" w:eastAsia="Arial" w:hAnsi="Arial" w:cs="Arial"/>
          <w:color w:val="000000"/>
        </w:rPr>
        <w:t>45</w:t>
      </w:r>
      <w:r w:rsidR="0031681C" w:rsidRPr="00CF4989">
        <w:rPr>
          <w:rFonts w:ascii="Arial" w:eastAsia="Arial" w:hAnsi="Arial" w:cs="Arial"/>
          <w:color w:val="000000"/>
        </w:rPr>
        <w:t>.2</w:t>
      </w:r>
      <w:r w:rsidR="0031681C" w:rsidRPr="00CF4989">
        <w:rPr>
          <w:rFonts w:ascii="Arial" w:eastAsia="Arial" w:hAnsi="Arial" w:cs="Arial"/>
          <w:color w:val="000000"/>
        </w:rPr>
        <w:tab/>
        <w:t>If the Service Provider or its Staff (or anyone acting on its or their behalf) has done or does any of the Prohibited Acts or has committed or commits any offence under the Bribery Act 2010 with or without the knowledge of the Service Provider in relation to this or any other agreement with the Service Purchaser:</w:t>
      </w:r>
    </w:p>
    <w:p w14:paraId="6AEAE8B1" w14:textId="0F9F206F" w:rsidR="003A7405" w:rsidRPr="00CF4989" w:rsidRDefault="001E5AA2" w:rsidP="009832F9">
      <w:pPr>
        <w:tabs>
          <w:tab w:val="left" w:pos="1152"/>
        </w:tabs>
        <w:spacing w:before="253" w:line="251" w:lineRule="exact"/>
        <w:jc w:val="both"/>
        <w:textAlignment w:val="baseline"/>
        <w:rPr>
          <w:rFonts w:ascii="Arial" w:eastAsia="Arial" w:hAnsi="Arial" w:cs="Arial"/>
          <w:color w:val="000000"/>
        </w:rPr>
      </w:pPr>
      <w:r w:rsidRPr="00CF4989">
        <w:rPr>
          <w:rFonts w:ascii="Arial" w:eastAsia="Arial" w:hAnsi="Arial" w:cs="Arial"/>
          <w:color w:val="000000"/>
        </w:rPr>
        <w:t>45</w:t>
      </w:r>
      <w:r w:rsidR="0031681C" w:rsidRPr="00CF4989">
        <w:rPr>
          <w:rFonts w:ascii="Arial" w:eastAsia="Arial" w:hAnsi="Arial" w:cs="Arial"/>
          <w:color w:val="000000"/>
        </w:rPr>
        <w:t>.2.1</w:t>
      </w:r>
      <w:r w:rsidR="0031681C" w:rsidRPr="00CF4989">
        <w:rPr>
          <w:rFonts w:ascii="Arial" w:eastAsia="Arial" w:hAnsi="Arial" w:cs="Arial"/>
          <w:color w:val="000000"/>
        </w:rPr>
        <w:tab/>
        <w:t>The Service Purchaser shall be entitled:</w:t>
      </w:r>
    </w:p>
    <w:p w14:paraId="50EDAC09" w14:textId="2A8B8119" w:rsidR="003A7405" w:rsidRPr="00CF4989" w:rsidRDefault="00396674" w:rsidP="00E464A3">
      <w:pPr>
        <w:numPr>
          <w:ilvl w:val="0"/>
          <w:numId w:val="19"/>
        </w:numPr>
        <w:tabs>
          <w:tab w:val="clear" w:pos="432"/>
          <w:tab w:val="left" w:pos="1701"/>
        </w:tabs>
        <w:spacing w:before="260" w:line="249" w:lineRule="exact"/>
        <w:ind w:left="1701" w:right="-4" w:hanging="567"/>
        <w:jc w:val="both"/>
        <w:textAlignment w:val="baseline"/>
        <w:rPr>
          <w:rFonts w:ascii="Arial" w:eastAsia="Arial" w:hAnsi="Arial" w:cs="Arial"/>
          <w:color w:val="000000"/>
        </w:rPr>
      </w:pPr>
      <w:r w:rsidRPr="00CF4989">
        <w:rPr>
          <w:rFonts w:ascii="Arial" w:eastAsia="Arial" w:hAnsi="Arial" w:cs="Arial"/>
          <w:color w:val="000000"/>
        </w:rPr>
        <w:t>t</w:t>
      </w:r>
      <w:r w:rsidR="0031681C" w:rsidRPr="00CF4989">
        <w:rPr>
          <w:rFonts w:ascii="Arial" w:eastAsia="Arial" w:hAnsi="Arial" w:cs="Arial"/>
          <w:color w:val="000000"/>
        </w:rPr>
        <w:t xml:space="preserve">o terminate this </w:t>
      </w:r>
      <w:r w:rsidR="00D57540" w:rsidRPr="00CF4989">
        <w:rPr>
          <w:rFonts w:ascii="Arial" w:eastAsia="Arial" w:hAnsi="Arial" w:cs="Arial"/>
          <w:color w:val="000000"/>
        </w:rPr>
        <w:t>C</w:t>
      </w:r>
      <w:r w:rsidR="000C7348" w:rsidRPr="00CF4989">
        <w:rPr>
          <w:rFonts w:ascii="Arial" w:eastAsia="Arial" w:hAnsi="Arial" w:cs="Arial"/>
          <w:color w:val="000000"/>
        </w:rPr>
        <w:t>ontract</w:t>
      </w:r>
      <w:r w:rsidR="0031681C" w:rsidRPr="00CF4989">
        <w:rPr>
          <w:rFonts w:ascii="Arial" w:eastAsia="Arial" w:hAnsi="Arial" w:cs="Arial"/>
          <w:color w:val="000000"/>
        </w:rPr>
        <w:t xml:space="preserve"> and recover from the Service Provider the amount of any</w:t>
      </w:r>
      <w:r w:rsidR="00703CFE" w:rsidRPr="00CF4989">
        <w:rPr>
          <w:rFonts w:ascii="Arial" w:eastAsia="Arial" w:hAnsi="Arial" w:cs="Arial"/>
          <w:color w:val="000000"/>
        </w:rPr>
        <w:t xml:space="preserve"> direct</w:t>
      </w:r>
      <w:r w:rsidR="0031681C" w:rsidRPr="00CF4989">
        <w:rPr>
          <w:rFonts w:ascii="Arial" w:eastAsia="Arial" w:hAnsi="Arial" w:cs="Arial"/>
          <w:color w:val="000000"/>
        </w:rPr>
        <w:t xml:space="preserve"> loss resulting from the termination</w:t>
      </w:r>
      <w:r w:rsidR="00BF3DCB">
        <w:rPr>
          <w:rFonts w:ascii="Arial" w:eastAsia="Arial" w:hAnsi="Arial" w:cs="Arial"/>
          <w:color w:val="000000"/>
        </w:rPr>
        <w:t>;</w:t>
      </w:r>
    </w:p>
    <w:p w14:paraId="48EDB81A" w14:textId="44D96286" w:rsidR="003A7405" w:rsidRPr="00CF4989" w:rsidRDefault="00396674" w:rsidP="00E464A3">
      <w:pPr>
        <w:numPr>
          <w:ilvl w:val="0"/>
          <w:numId w:val="19"/>
        </w:numPr>
        <w:tabs>
          <w:tab w:val="clear" w:pos="432"/>
          <w:tab w:val="left" w:pos="1701"/>
        </w:tabs>
        <w:spacing w:before="259" w:line="250" w:lineRule="exact"/>
        <w:ind w:left="1701" w:right="-4" w:hanging="567"/>
        <w:jc w:val="both"/>
        <w:textAlignment w:val="baseline"/>
        <w:rPr>
          <w:rFonts w:ascii="Arial" w:eastAsia="Arial" w:hAnsi="Arial" w:cs="Arial"/>
          <w:color w:val="000000"/>
        </w:rPr>
      </w:pPr>
      <w:r w:rsidRPr="00CF4989">
        <w:rPr>
          <w:rFonts w:ascii="Arial" w:eastAsia="Arial" w:hAnsi="Arial" w:cs="Arial"/>
          <w:color w:val="000000"/>
        </w:rPr>
        <w:t>t</w:t>
      </w:r>
      <w:r w:rsidR="0031681C" w:rsidRPr="00CF4989">
        <w:rPr>
          <w:rFonts w:ascii="Arial" w:eastAsia="Arial" w:hAnsi="Arial" w:cs="Arial"/>
          <w:color w:val="000000"/>
        </w:rPr>
        <w:t>o recover from the Service Provider the amount or value of any gift, consideration or commission concerned; and</w:t>
      </w:r>
    </w:p>
    <w:p w14:paraId="62BC8753" w14:textId="652D35FD" w:rsidR="003A7405" w:rsidRPr="00CF4989" w:rsidRDefault="00396674" w:rsidP="00E464A3">
      <w:pPr>
        <w:numPr>
          <w:ilvl w:val="0"/>
          <w:numId w:val="19"/>
        </w:numPr>
        <w:tabs>
          <w:tab w:val="clear" w:pos="432"/>
          <w:tab w:val="left" w:pos="1701"/>
        </w:tabs>
        <w:spacing w:before="257" w:line="252" w:lineRule="exact"/>
        <w:ind w:left="1701" w:right="-4" w:hanging="567"/>
        <w:jc w:val="both"/>
        <w:textAlignment w:val="baseline"/>
        <w:rPr>
          <w:rFonts w:ascii="Arial" w:eastAsia="Arial" w:hAnsi="Arial" w:cs="Arial"/>
          <w:color w:val="000000"/>
        </w:rPr>
      </w:pPr>
      <w:r w:rsidRPr="00CF4989">
        <w:rPr>
          <w:rFonts w:ascii="Arial" w:eastAsia="Arial" w:hAnsi="Arial" w:cs="Arial"/>
          <w:color w:val="000000"/>
        </w:rPr>
        <w:t>t</w:t>
      </w:r>
      <w:r w:rsidR="0031681C" w:rsidRPr="00CF4989">
        <w:rPr>
          <w:rFonts w:ascii="Arial" w:eastAsia="Arial" w:hAnsi="Arial" w:cs="Arial"/>
          <w:color w:val="000000"/>
        </w:rPr>
        <w:t>o recover from the Service Provider any other loss or expense sustained in consequence of the carrying out of the Prohibited Act or the commission of the offence under the Bribery Act 2010.</w:t>
      </w:r>
    </w:p>
    <w:p w14:paraId="75A058BC" w14:textId="393EF3BC" w:rsidR="003A7405" w:rsidRPr="00CF4989" w:rsidRDefault="001E5AA2" w:rsidP="00E464A3">
      <w:pPr>
        <w:tabs>
          <w:tab w:val="left" w:pos="1134"/>
        </w:tabs>
        <w:spacing w:before="258" w:line="250" w:lineRule="exact"/>
        <w:ind w:left="1134" w:right="-4" w:hanging="1134"/>
        <w:textAlignment w:val="baseline"/>
        <w:rPr>
          <w:rFonts w:ascii="Arial" w:eastAsia="Arial" w:hAnsi="Arial" w:cs="Arial"/>
          <w:color w:val="000000"/>
          <w:spacing w:val="-1"/>
        </w:rPr>
      </w:pPr>
      <w:r w:rsidRPr="00CF4989">
        <w:rPr>
          <w:rFonts w:ascii="Arial" w:eastAsia="Arial" w:hAnsi="Arial" w:cs="Arial"/>
          <w:color w:val="000000"/>
          <w:spacing w:val="-1"/>
        </w:rPr>
        <w:t>45</w:t>
      </w:r>
      <w:r w:rsidR="0031681C" w:rsidRPr="00CF4989">
        <w:rPr>
          <w:rFonts w:ascii="Arial" w:eastAsia="Arial" w:hAnsi="Arial" w:cs="Arial"/>
          <w:color w:val="000000"/>
          <w:spacing w:val="-1"/>
        </w:rPr>
        <w:t>.2.2</w:t>
      </w:r>
      <w:r w:rsidR="0031681C" w:rsidRPr="00CF4989">
        <w:rPr>
          <w:rFonts w:ascii="Arial" w:eastAsia="Arial" w:hAnsi="Arial" w:cs="Arial"/>
          <w:color w:val="000000"/>
          <w:spacing w:val="-1"/>
        </w:rPr>
        <w:tab/>
        <w:t xml:space="preserve">Any termination under </w:t>
      </w:r>
      <w:r w:rsidR="004B2912" w:rsidRPr="00CF4989">
        <w:rPr>
          <w:rFonts w:ascii="Arial" w:eastAsia="Arial" w:hAnsi="Arial" w:cs="Arial"/>
          <w:color w:val="000000"/>
          <w:spacing w:val="-1"/>
        </w:rPr>
        <w:t xml:space="preserve">Clause </w:t>
      </w:r>
      <w:r w:rsidRPr="00CF4989">
        <w:rPr>
          <w:rFonts w:ascii="Arial" w:eastAsia="Arial" w:hAnsi="Arial" w:cs="Arial"/>
          <w:color w:val="000000"/>
          <w:spacing w:val="-1"/>
        </w:rPr>
        <w:t>45</w:t>
      </w:r>
      <w:r w:rsidR="0031681C" w:rsidRPr="00CF4989">
        <w:rPr>
          <w:rFonts w:ascii="Arial" w:eastAsia="Arial" w:hAnsi="Arial" w:cs="Arial"/>
          <w:color w:val="000000"/>
          <w:spacing w:val="-1"/>
        </w:rPr>
        <w:t>.2.1 shall be without prejudice to any right or remedy that has already accrued, or subsequently accrues, to the Service Purchaser; and</w:t>
      </w:r>
    </w:p>
    <w:p w14:paraId="23791F7B" w14:textId="55628C41" w:rsidR="003A7405" w:rsidRPr="00CF4989" w:rsidRDefault="001E5AA2" w:rsidP="009832F9">
      <w:pPr>
        <w:tabs>
          <w:tab w:val="left" w:pos="1152"/>
        </w:tabs>
        <w:spacing w:before="258" w:line="251" w:lineRule="exact"/>
        <w:jc w:val="both"/>
        <w:textAlignment w:val="baseline"/>
        <w:rPr>
          <w:rFonts w:ascii="Arial" w:eastAsia="Arial" w:hAnsi="Arial" w:cs="Arial"/>
          <w:color w:val="000000"/>
        </w:rPr>
      </w:pPr>
      <w:r w:rsidRPr="00CF4989">
        <w:rPr>
          <w:rFonts w:ascii="Arial" w:eastAsia="Arial" w:hAnsi="Arial" w:cs="Arial"/>
          <w:color w:val="000000"/>
        </w:rPr>
        <w:t>45</w:t>
      </w:r>
      <w:r w:rsidR="0031681C" w:rsidRPr="00CF4989">
        <w:rPr>
          <w:rFonts w:ascii="Arial" w:eastAsia="Arial" w:hAnsi="Arial" w:cs="Arial"/>
          <w:color w:val="000000"/>
        </w:rPr>
        <w:t>.2.3</w:t>
      </w:r>
      <w:r w:rsidR="0031681C" w:rsidRPr="00CF4989">
        <w:rPr>
          <w:rFonts w:ascii="Arial" w:eastAsia="Arial" w:hAnsi="Arial" w:cs="Arial"/>
          <w:color w:val="000000"/>
        </w:rPr>
        <w:tab/>
        <w:t xml:space="preserve">Notwithstanding </w:t>
      </w:r>
      <w:r w:rsidR="004B2912" w:rsidRPr="00CF4989">
        <w:rPr>
          <w:rFonts w:ascii="Arial" w:eastAsia="Arial" w:hAnsi="Arial" w:cs="Arial"/>
          <w:color w:val="000000"/>
        </w:rPr>
        <w:t xml:space="preserve">Clause </w:t>
      </w:r>
      <w:r w:rsidR="00D963D0" w:rsidRPr="00CF4989">
        <w:rPr>
          <w:rFonts w:ascii="Arial" w:eastAsia="Arial" w:hAnsi="Arial" w:cs="Arial"/>
          <w:color w:val="000000"/>
        </w:rPr>
        <w:t xml:space="preserve">40 </w:t>
      </w:r>
      <w:r w:rsidR="0031681C" w:rsidRPr="00CF4989">
        <w:rPr>
          <w:rFonts w:ascii="Arial" w:eastAsia="Arial" w:hAnsi="Arial" w:cs="Arial"/>
          <w:color w:val="000000"/>
        </w:rPr>
        <w:t>any dispute relating to:</w:t>
      </w:r>
    </w:p>
    <w:p w14:paraId="78B97CD5" w14:textId="40AB8D9A" w:rsidR="003A7405" w:rsidRPr="00CF4989" w:rsidRDefault="00396674" w:rsidP="005E1C45">
      <w:pPr>
        <w:numPr>
          <w:ilvl w:val="0"/>
          <w:numId w:val="20"/>
        </w:numPr>
        <w:tabs>
          <w:tab w:val="clear" w:pos="432"/>
          <w:tab w:val="left" w:pos="1656"/>
        </w:tabs>
        <w:spacing w:before="253" w:line="251" w:lineRule="exact"/>
        <w:ind w:left="1701" w:hanging="567"/>
        <w:jc w:val="both"/>
        <w:textAlignment w:val="baseline"/>
        <w:rPr>
          <w:rFonts w:ascii="Arial" w:eastAsia="Arial" w:hAnsi="Arial" w:cs="Arial"/>
          <w:color w:val="000000"/>
        </w:rPr>
      </w:pPr>
      <w:r w:rsidRPr="00CF4989">
        <w:rPr>
          <w:rFonts w:ascii="Arial" w:eastAsia="Arial" w:hAnsi="Arial" w:cs="Arial"/>
          <w:color w:val="000000"/>
        </w:rPr>
        <w:t>t</w:t>
      </w:r>
      <w:r w:rsidR="0031681C" w:rsidRPr="00CF4989">
        <w:rPr>
          <w:rFonts w:ascii="Arial" w:eastAsia="Arial" w:hAnsi="Arial" w:cs="Arial"/>
          <w:color w:val="000000"/>
        </w:rPr>
        <w:t xml:space="preserve">he interpretation of </w:t>
      </w:r>
      <w:r w:rsidR="004B2912" w:rsidRPr="00CF4989">
        <w:rPr>
          <w:rFonts w:ascii="Arial" w:eastAsia="Arial" w:hAnsi="Arial" w:cs="Arial"/>
          <w:color w:val="000000"/>
        </w:rPr>
        <w:t xml:space="preserve">Clause </w:t>
      </w:r>
      <w:r w:rsidR="001E5AA2" w:rsidRPr="00CF4989">
        <w:rPr>
          <w:rFonts w:ascii="Arial" w:eastAsia="Arial" w:hAnsi="Arial" w:cs="Arial"/>
          <w:color w:val="000000"/>
        </w:rPr>
        <w:t>45</w:t>
      </w:r>
      <w:r w:rsidR="0031681C" w:rsidRPr="00CF4989">
        <w:rPr>
          <w:rFonts w:ascii="Arial" w:eastAsia="Arial" w:hAnsi="Arial" w:cs="Arial"/>
          <w:color w:val="000000"/>
        </w:rPr>
        <w:t>; or</w:t>
      </w:r>
    </w:p>
    <w:p w14:paraId="7EF6FEB2" w14:textId="10642DAE" w:rsidR="003A7405" w:rsidRPr="00CF4989" w:rsidRDefault="00396674" w:rsidP="005E1C45">
      <w:pPr>
        <w:numPr>
          <w:ilvl w:val="0"/>
          <w:numId w:val="20"/>
        </w:numPr>
        <w:tabs>
          <w:tab w:val="clear" w:pos="432"/>
          <w:tab w:val="left" w:pos="1656"/>
        </w:tabs>
        <w:spacing w:before="258" w:line="251" w:lineRule="exact"/>
        <w:ind w:left="1701" w:hanging="567"/>
        <w:jc w:val="both"/>
        <w:textAlignment w:val="baseline"/>
        <w:rPr>
          <w:rFonts w:ascii="Arial" w:eastAsia="Arial" w:hAnsi="Arial" w:cs="Arial"/>
          <w:color w:val="000000"/>
        </w:rPr>
      </w:pPr>
      <w:r w:rsidRPr="00CF4989">
        <w:rPr>
          <w:rFonts w:ascii="Arial" w:eastAsia="Arial" w:hAnsi="Arial" w:cs="Arial"/>
          <w:color w:val="000000"/>
        </w:rPr>
        <w:t>t</w:t>
      </w:r>
      <w:r w:rsidR="0031681C" w:rsidRPr="00CF4989">
        <w:rPr>
          <w:rFonts w:ascii="Arial" w:eastAsia="Arial" w:hAnsi="Arial" w:cs="Arial"/>
          <w:color w:val="000000"/>
        </w:rPr>
        <w:t>he amount or value of any gift, consideration or commission,</w:t>
      </w:r>
    </w:p>
    <w:p w14:paraId="6495F4AA" w14:textId="6E3932CA" w:rsidR="003A7405" w:rsidRPr="00CF4989" w:rsidRDefault="00DC2A93" w:rsidP="00E464A3">
      <w:pPr>
        <w:spacing w:before="250" w:line="254" w:lineRule="exact"/>
        <w:ind w:left="1134" w:right="-4"/>
        <w:jc w:val="both"/>
        <w:textAlignment w:val="baseline"/>
        <w:rPr>
          <w:rFonts w:ascii="Arial" w:eastAsia="Arial" w:hAnsi="Arial" w:cs="Arial"/>
          <w:color w:val="000000"/>
        </w:rPr>
      </w:pPr>
      <w:r w:rsidRPr="00CF4989">
        <w:rPr>
          <w:rFonts w:ascii="Arial" w:eastAsia="Arial" w:hAnsi="Arial" w:cs="Arial"/>
          <w:color w:val="000000"/>
        </w:rPr>
        <w:t>s</w:t>
      </w:r>
      <w:r w:rsidR="0031681C" w:rsidRPr="00CF4989">
        <w:rPr>
          <w:rFonts w:ascii="Arial" w:eastAsia="Arial" w:hAnsi="Arial" w:cs="Arial"/>
          <w:color w:val="000000"/>
        </w:rPr>
        <w:t>hall be determined by the Service Purchaser, acting reasonably, and the decision shall be final and conclusive.</w:t>
      </w:r>
    </w:p>
    <w:p w14:paraId="3E7602F9" w14:textId="77777777" w:rsidR="004854E4" w:rsidRDefault="004854E4">
      <w:pPr>
        <w:rPr>
          <w:rFonts w:ascii="Arial" w:hAnsi="Arial" w:cs="Arial"/>
          <w:b/>
        </w:rPr>
      </w:pPr>
      <w:r>
        <w:rPr>
          <w:rFonts w:ascii="Arial" w:hAnsi="Arial" w:cs="Arial"/>
          <w:b/>
        </w:rPr>
        <w:br w:type="page"/>
      </w:r>
    </w:p>
    <w:p w14:paraId="67D7FD4A" w14:textId="58C2A663" w:rsidR="00753CA2" w:rsidRPr="00CF4989" w:rsidRDefault="00BF3DCB" w:rsidP="00BF3DCB">
      <w:pPr>
        <w:spacing w:before="250" w:line="254" w:lineRule="exact"/>
        <w:ind w:left="1134" w:hanging="1134"/>
        <w:jc w:val="both"/>
        <w:rPr>
          <w:rFonts w:ascii="Arial" w:hAnsi="Arial" w:cs="Arial"/>
          <w:b/>
        </w:rPr>
      </w:pPr>
      <w:r>
        <w:rPr>
          <w:rFonts w:ascii="Arial" w:hAnsi="Arial" w:cs="Arial"/>
          <w:b/>
        </w:rPr>
        <w:lastRenderedPageBreak/>
        <w:t>4</w:t>
      </w:r>
      <w:r w:rsidR="001E5AA2" w:rsidRPr="00CF4989">
        <w:rPr>
          <w:rFonts w:ascii="Arial" w:hAnsi="Arial" w:cs="Arial"/>
          <w:b/>
        </w:rPr>
        <w:t>6</w:t>
      </w:r>
      <w:r w:rsidR="00753CA2" w:rsidRPr="00CF4989">
        <w:rPr>
          <w:rFonts w:ascii="Arial" w:hAnsi="Arial" w:cs="Arial"/>
        </w:rPr>
        <w:t>.</w:t>
      </w:r>
      <w:r>
        <w:rPr>
          <w:rFonts w:ascii="Arial" w:hAnsi="Arial" w:cs="Arial"/>
        </w:rPr>
        <w:tab/>
      </w:r>
      <w:r w:rsidR="00753CA2" w:rsidRPr="00CF4989">
        <w:rPr>
          <w:rFonts w:ascii="Arial" w:hAnsi="Arial" w:cs="Arial"/>
          <w:b/>
        </w:rPr>
        <w:t>DATA PROTECTION</w:t>
      </w:r>
    </w:p>
    <w:p w14:paraId="641CF06C" w14:textId="74E52239" w:rsidR="009F7B95" w:rsidRPr="00CF4989" w:rsidRDefault="001E5AA2" w:rsidP="00E464A3">
      <w:pPr>
        <w:spacing w:before="255" w:line="253" w:lineRule="exact"/>
        <w:ind w:left="1152" w:right="-4" w:hanging="1152"/>
        <w:jc w:val="both"/>
        <w:textAlignment w:val="baseline"/>
        <w:rPr>
          <w:rFonts w:ascii="Arial" w:hAnsi="Arial" w:cs="Arial"/>
          <w:lang w:eastAsia="en-GB"/>
        </w:rPr>
      </w:pPr>
      <w:r w:rsidRPr="00CF4989">
        <w:rPr>
          <w:rFonts w:ascii="Arial" w:hAnsi="Arial" w:cs="Arial"/>
        </w:rPr>
        <w:t>46</w:t>
      </w:r>
      <w:r w:rsidR="009F7B95" w:rsidRPr="00CF4989">
        <w:rPr>
          <w:rFonts w:ascii="Arial" w:hAnsi="Arial" w:cs="Arial"/>
        </w:rPr>
        <w:t>.1</w:t>
      </w:r>
      <w:r w:rsidR="00BF3DCB">
        <w:rPr>
          <w:rFonts w:ascii="Arial" w:hAnsi="Arial" w:cs="Arial"/>
        </w:rPr>
        <w:tab/>
      </w:r>
      <w:r w:rsidR="009F7B95" w:rsidRPr="00CF4989">
        <w:rPr>
          <w:rFonts w:ascii="Arial" w:hAnsi="Arial" w:cs="Arial"/>
        </w:rPr>
        <w:t xml:space="preserve">The parties acknowledge that they are individually responsible for personal information processed under this contract as Data Controllers, and </w:t>
      </w:r>
      <w:proofErr w:type="gramStart"/>
      <w:r w:rsidR="009F7B95" w:rsidRPr="00CF4989">
        <w:rPr>
          <w:rFonts w:ascii="Arial" w:hAnsi="Arial" w:cs="Arial"/>
        </w:rPr>
        <w:t>in particular they</w:t>
      </w:r>
      <w:proofErr w:type="gramEnd"/>
      <w:r w:rsidR="009F7B95" w:rsidRPr="00CF4989">
        <w:rPr>
          <w:rFonts w:ascii="Arial" w:hAnsi="Arial" w:cs="Arial"/>
        </w:rPr>
        <w:t xml:space="preserve"> shall each:</w:t>
      </w:r>
    </w:p>
    <w:p w14:paraId="454058B1" w14:textId="2D8CA802" w:rsidR="009F7B95" w:rsidRPr="00CF4989" w:rsidRDefault="009F7B95" w:rsidP="00E464A3">
      <w:pPr>
        <w:spacing w:before="255" w:line="253" w:lineRule="exact"/>
        <w:ind w:left="1701" w:right="-4" w:hanging="567"/>
        <w:jc w:val="both"/>
        <w:textAlignment w:val="baseline"/>
        <w:rPr>
          <w:rFonts w:ascii="Arial" w:hAnsi="Arial" w:cs="Arial"/>
        </w:rPr>
      </w:pPr>
      <w:r w:rsidRPr="00CF4989">
        <w:rPr>
          <w:rFonts w:ascii="Arial" w:hAnsi="Arial" w:cs="Arial"/>
        </w:rPr>
        <w:t>(i)</w:t>
      </w:r>
      <w:r w:rsidR="00BF3DCB">
        <w:rPr>
          <w:rFonts w:ascii="Arial" w:hAnsi="Arial" w:cs="Arial"/>
        </w:rPr>
        <w:tab/>
      </w:r>
      <w:r w:rsidRPr="00CF4989">
        <w:rPr>
          <w:rFonts w:ascii="Arial" w:hAnsi="Arial" w:cs="Arial"/>
        </w:rPr>
        <w:t xml:space="preserve">ensure that their staff processing personal data have a good working knowledge of the principles and procedures set out in the Data Protection Act 2018, and </w:t>
      </w:r>
      <w:proofErr w:type="gramStart"/>
      <w:r w:rsidRPr="00CF4989">
        <w:rPr>
          <w:rFonts w:ascii="Arial" w:hAnsi="Arial" w:cs="Arial"/>
        </w:rPr>
        <w:t>adhere to these at all times</w:t>
      </w:r>
      <w:proofErr w:type="gramEnd"/>
      <w:r w:rsidRPr="00CF4989">
        <w:rPr>
          <w:rFonts w:ascii="Arial" w:hAnsi="Arial" w:cs="Arial"/>
        </w:rPr>
        <w:t>;</w:t>
      </w:r>
    </w:p>
    <w:p w14:paraId="509768FF" w14:textId="3A28A106" w:rsidR="009F7B95" w:rsidRPr="00CF4989" w:rsidRDefault="009F7B95" w:rsidP="00E464A3">
      <w:pPr>
        <w:spacing w:before="255" w:line="253" w:lineRule="exact"/>
        <w:ind w:left="1701" w:right="-4" w:hanging="567"/>
        <w:jc w:val="both"/>
        <w:textAlignment w:val="baseline"/>
        <w:rPr>
          <w:rFonts w:ascii="Arial" w:hAnsi="Arial" w:cs="Arial"/>
        </w:rPr>
      </w:pPr>
      <w:r w:rsidRPr="00CF4989">
        <w:rPr>
          <w:rFonts w:ascii="Arial" w:hAnsi="Arial" w:cs="Arial"/>
        </w:rPr>
        <w:t>(ii)</w:t>
      </w:r>
      <w:r w:rsidR="00BF3DCB">
        <w:rPr>
          <w:rFonts w:ascii="Arial" w:hAnsi="Arial" w:cs="Arial"/>
        </w:rPr>
        <w:tab/>
      </w:r>
      <w:r w:rsidRPr="00CF4989">
        <w:rPr>
          <w:rFonts w:ascii="Arial" w:hAnsi="Arial" w:cs="Arial"/>
        </w:rPr>
        <w:t>copy to the other party without delay any breach notified to the ICO and/or data subjects in connection with data processed for the purposes of this Contract; and</w:t>
      </w:r>
    </w:p>
    <w:p w14:paraId="5BA3F1A6" w14:textId="1EFF3A39" w:rsidR="009F7B95" w:rsidRPr="00BF3DCB" w:rsidRDefault="009F7B95" w:rsidP="00BF3DCB">
      <w:pPr>
        <w:pStyle w:val="ListParagraph"/>
        <w:numPr>
          <w:ilvl w:val="0"/>
          <w:numId w:val="20"/>
        </w:numPr>
        <w:spacing w:before="255" w:line="253" w:lineRule="exact"/>
        <w:ind w:left="1701" w:right="72" w:hanging="567"/>
        <w:jc w:val="both"/>
        <w:textAlignment w:val="baseline"/>
        <w:rPr>
          <w:rFonts w:ascii="Arial" w:hAnsi="Arial" w:cs="Arial"/>
        </w:rPr>
      </w:pPr>
      <w:r w:rsidRPr="00BF3DCB">
        <w:rPr>
          <w:rFonts w:ascii="Arial" w:hAnsi="Arial" w:cs="Arial"/>
        </w:rPr>
        <w:t>ensure appropriate security for personal information.</w:t>
      </w:r>
    </w:p>
    <w:p w14:paraId="3B7A668A" w14:textId="77777777" w:rsidR="009F7B95" w:rsidRPr="00CF4989" w:rsidRDefault="009F7B95" w:rsidP="009F7B95">
      <w:pPr>
        <w:autoSpaceDE w:val="0"/>
        <w:autoSpaceDN w:val="0"/>
        <w:spacing w:before="7"/>
        <w:rPr>
          <w:rFonts w:ascii="Arial" w:hAnsi="Arial" w:cs="Arial"/>
          <w:b/>
          <w:bCs/>
        </w:rPr>
      </w:pPr>
    </w:p>
    <w:p w14:paraId="61BC91ED" w14:textId="28A2CCD0" w:rsidR="0083690B" w:rsidRPr="00CF4989" w:rsidRDefault="001E5AA2" w:rsidP="00E464A3">
      <w:pPr>
        <w:autoSpaceDE w:val="0"/>
        <w:autoSpaceDN w:val="0"/>
        <w:ind w:left="1134" w:right="-4" w:hanging="1134"/>
        <w:jc w:val="both"/>
        <w:rPr>
          <w:rFonts w:ascii="Arial" w:hAnsi="Arial" w:cs="Arial"/>
        </w:rPr>
      </w:pPr>
      <w:r w:rsidRPr="00CF4989">
        <w:rPr>
          <w:rFonts w:ascii="Arial" w:hAnsi="Arial" w:cs="Arial"/>
        </w:rPr>
        <w:t>46</w:t>
      </w:r>
      <w:r w:rsidR="009F7B95" w:rsidRPr="00CF4989">
        <w:rPr>
          <w:rFonts w:ascii="Arial" w:hAnsi="Arial" w:cs="Arial"/>
        </w:rPr>
        <w:t>.2</w:t>
      </w:r>
      <w:r w:rsidR="00BF3DCB">
        <w:rPr>
          <w:rFonts w:ascii="Arial" w:hAnsi="Arial" w:cs="Arial"/>
        </w:rPr>
        <w:tab/>
      </w:r>
      <w:r w:rsidR="009F7B95" w:rsidRPr="00CF4989">
        <w:rPr>
          <w:rFonts w:ascii="Arial" w:hAnsi="Arial" w:cs="Arial"/>
        </w:rPr>
        <w:t>The parties acknowledge that for the purposes of the Data Protection Act 2018, the parties are joint data controllers.</w:t>
      </w:r>
    </w:p>
    <w:p w14:paraId="1C188878" w14:textId="418E2018" w:rsidR="00585020" w:rsidRPr="00CF4989" w:rsidRDefault="00585020">
      <w:pPr>
        <w:rPr>
          <w:rFonts w:ascii="Arial" w:eastAsia="Arial" w:hAnsi="Arial" w:cs="Arial"/>
        </w:rPr>
      </w:pPr>
      <w:r w:rsidRPr="00CF4989">
        <w:rPr>
          <w:rFonts w:ascii="Arial" w:eastAsia="Arial" w:hAnsi="Arial" w:cs="Arial"/>
        </w:rPr>
        <w:br w:type="page"/>
      </w:r>
    </w:p>
    <w:p w14:paraId="743832F1" w14:textId="71F3E149" w:rsidR="00A857E8" w:rsidRPr="00CF4989" w:rsidRDefault="00A857E8" w:rsidP="00A857E8">
      <w:pPr>
        <w:tabs>
          <w:tab w:val="right" w:pos="3240"/>
        </w:tabs>
        <w:spacing w:before="2" w:after="218" w:line="252" w:lineRule="exact"/>
        <w:textAlignment w:val="baseline"/>
        <w:rPr>
          <w:rFonts w:ascii="Arial" w:hAnsi="Arial" w:cs="Arial"/>
        </w:rPr>
      </w:pPr>
      <w:r w:rsidRPr="00CF4989">
        <w:rPr>
          <w:rFonts w:ascii="Arial" w:eastAsia="Times New Roman" w:hAnsi="Arial" w:cs="Arial"/>
          <w:b/>
          <w:bCs/>
        </w:rPr>
        <w:lastRenderedPageBreak/>
        <w:t>SIGNATURES</w:t>
      </w:r>
    </w:p>
    <w:p w14:paraId="51194BB4" w14:textId="77777777" w:rsidR="00A857E8" w:rsidRPr="00CF4989" w:rsidRDefault="00A857E8" w:rsidP="00A857E8">
      <w:pPr>
        <w:rPr>
          <w:rFonts w:ascii="Arial" w:eastAsia="Times New Roman" w:hAnsi="Arial" w:cs="Arial"/>
        </w:rPr>
      </w:pPr>
    </w:p>
    <w:p w14:paraId="527A26AF" w14:textId="77777777" w:rsidR="00A857E8" w:rsidRPr="00CF4989" w:rsidRDefault="00A857E8" w:rsidP="00A857E8">
      <w:pPr>
        <w:rPr>
          <w:rFonts w:ascii="Arial" w:eastAsia="Times New Roman" w:hAnsi="Arial" w:cs="Arial"/>
        </w:rPr>
      </w:pPr>
      <w:r w:rsidRPr="00CF4989">
        <w:rPr>
          <w:rFonts w:ascii="Arial" w:eastAsia="Times New Roman" w:hAnsi="Arial" w:cs="Arial"/>
        </w:rPr>
        <w:t>IN WITNESS whereof the parties hereto have executed this document as their deed the day and year first before written</w:t>
      </w:r>
    </w:p>
    <w:p w14:paraId="332AEFCD" w14:textId="77777777" w:rsidR="00A857E8" w:rsidRPr="00CF4989" w:rsidRDefault="00A857E8" w:rsidP="00A857E8">
      <w:pPr>
        <w:rPr>
          <w:rFonts w:ascii="Arial" w:eastAsia="Times New Roman" w:hAnsi="Arial" w:cs="Arial"/>
        </w:rPr>
      </w:pPr>
    </w:p>
    <w:p w14:paraId="70E57B3A" w14:textId="7E14092D" w:rsidR="00BF3DCB" w:rsidRDefault="00A857E8" w:rsidP="00A857E8">
      <w:pPr>
        <w:rPr>
          <w:rFonts w:ascii="Arial" w:eastAsia="Times New Roman" w:hAnsi="Arial" w:cs="Arial"/>
        </w:rPr>
      </w:pPr>
      <w:r w:rsidRPr="00CF4989">
        <w:rPr>
          <w:rFonts w:ascii="Arial" w:eastAsia="Times New Roman" w:hAnsi="Arial" w:cs="Arial"/>
        </w:rPr>
        <w:t xml:space="preserve">The </w:t>
      </w:r>
      <w:r w:rsidR="00BF3DCB">
        <w:rPr>
          <w:rFonts w:ascii="Arial" w:eastAsia="Times New Roman" w:hAnsi="Arial" w:cs="Arial"/>
        </w:rPr>
        <w:t xml:space="preserve">COMMON </w:t>
      </w:r>
      <w:r w:rsidRPr="00CF4989">
        <w:rPr>
          <w:rFonts w:ascii="Arial" w:eastAsia="Times New Roman" w:hAnsi="Arial" w:cs="Arial"/>
        </w:rPr>
        <w:t>SEAL of</w:t>
      </w:r>
      <w:r w:rsidR="00BF3DCB">
        <w:rPr>
          <w:rFonts w:ascii="Arial" w:eastAsia="Times New Roman" w:hAnsi="Arial" w:cs="Arial"/>
        </w:rPr>
        <w:tab/>
      </w:r>
      <w:r w:rsidR="00BF3DCB">
        <w:rPr>
          <w:rFonts w:ascii="Arial" w:eastAsia="Times New Roman" w:hAnsi="Arial" w:cs="Arial"/>
        </w:rPr>
        <w:tab/>
      </w:r>
      <w:r w:rsidR="00BF3DCB">
        <w:rPr>
          <w:rFonts w:ascii="Arial" w:eastAsia="Times New Roman" w:hAnsi="Arial" w:cs="Arial"/>
        </w:rPr>
        <w:tab/>
      </w:r>
      <w:r w:rsidR="00BF3DCB">
        <w:rPr>
          <w:rFonts w:ascii="Arial" w:eastAsia="Times New Roman" w:hAnsi="Arial" w:cs="Arial"/>
        </w:rPr>
        <w:tab/>
        <w:t>)</w:t>
      </w:r>
    </w:p>
    <w:p w14:paraId="113E585A" w14:textId="01233B63" w:rsidR="00A857E8" w:rsidRPr="00BF3DCB" w:rsidRDefault="00BF3DCB" w:rsidP="00A857E8">
      <w:pPr>
        <w:rPr>
          <w:rFonts w:ascii="Arial" w:eastAsia="Times New Roman" w:hAnsi="Arial" w:cs="Arial"/>
        </w:rPr>
      </w:pPr>
      <w:r>
        <w:rPr>
          <w:rFonts w:ascii="Arial" w:eastAsia="Times New Roman" w:hAnsi="Arial" w:cs="Arial"/>
          <w:color w:val="FF0000"/>
        </w:rPr>
        <w:t>(</w:t>
      </w:r>
      <w:r w:rsidR="00DD6789" w:rsidRPr="00CF4989">
        <w:rPr>
          <w:rFonts w:ascii="Arial" w:eastAsia="Times New Roman" w:hAnsi="Arial" w:cs="Arial"/>
          <w:color w:val="FF0000"/>
        </w:rPr>
        <w:t>Insert Partner Name</w:t>
      </w:r>
      <w:r>
        <w:rPr>
          <w:rFonts w:ascii="Arial" w:eastAsia="Times New Roman" w:hAnsi="Arial" w:cs="Arial"/>
          <w:color w:val="FF0000"/>
        </w:rPr>
        <w:t>)</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w:t>
      </w:r>
    </w:p>
    <w:p w14:paraId="1FD0361C" w14:textId="72126200" w:rsidR="00A857E8" w:rsidRPr="00CF4989" w:rsidRDefault="00BF3DCB" w:rsidP="00A857E8">
      <w:pPr>
        <w:rPr>
          <w:rFonts w:ascii="Arial" w:eastAsia="Times New Roman" w:hAnsi="Arial" w:cs="Arial"/>
        </w:rPr>
      </w:pPr>
      <w:r>
        <w:rPr>
          <w:rFonts w:ascii="Arial" w:eastAsia="Times New Roman" w:hAnsi="Arial" w:cs="Arial"/>
        </w:rPr>
        <w:t>w</w:t>
      </w:r>
      <w:r w:rsidR="00A857E8" w:rsidRPr="00CF4989">
        <w:rPr>
          <w:rFonts w:ascii="Arial" w:eastAsia="Times New Roman" w:hAnsi="Arial" w:cs="Arial"/>
        </w:rPr>
        <w:t>as hereunto affixed in the presence of</w:t>
      </w:r>
      <w:r>
        <w:rPr>
          <w:rFonts w:ascii="Arial" w:eastAsia="Times New Roman" w:hAnsi="Arial" w:cs="Arial"/>
        </w:rPr>
        <w:tab/>
      </w:r>
      <w:r>
        <w:rPr>
          <w:rFonts w:ascii="Arial" w:eastAsia="Times New Roman" w:hAnsi="Arial" w:cs="Arial"/>
        </w:rPr>
        <w:tab/>
        <w:t>)</w:t>
      </w:r>
    </w:p>
    <w:p w14:paraId="11B8999B" w14:textId="77777777" w:rsidR="00A857E8" w:rsidRPr="00CF4989" w:rsidRDefault="00A857E8" w:rsidP="00A857E8">
      <w:pPr>
        <w:rPr>
          <w:rFonts w:ascii="Arial" w:eastAsia="Times New Roman" w:hAnsi="Arial" w:cs="Arial"/>
        </w:rPr>
      </w:pPr>
    </w:p>
    <w:p w14:paraId="71E98315" w14:textId="26E94D61" w:rsidR="00A857E8" w:rsidRDefault="00A857E8" w:rsidP="00A857E8">
      <w:pPr>
        <w:rPr>
          <w:rFonts w:ascii="Arial" w:eastAsia="Times New Roman" w:hAnsi="Arial" w:cs="Arial"/>
        </w:rPr>
      </w:pPr>
    </w:p>
    <w:p w14:paraId="5F4A4C1E" w14:textId="4056F87C" w:rsidR="00BF3DCB" w:rsidRDefault="00BF3DCB" w:rsidP="00A857E8">
      <w:pPr>
        <w:rPr>
          <w:rFonts w:ascii="Arial" w:eastAsia="Times New Roman" w:hAnsi="Arial" w:cs="Arial"/>
        </w:rPr>
      </w:pPr>
    </w:p>
    <w:p w14:paraId="638781DD" w14:textId="608DECCD" w:rsidR="00BF3DCB" w:rsidRDefault="00BF3DCB" w:rsidP="00A857E8">
      <w:pPr>
        <w:rPr>
          <w:rFonts w:ascii="Arial" w:eastAsia="Times New Roman" w:hAnsi="Arial" w:cs="Arial"/>
        </w:rPr>
      </w:pPr>
    </w:p>
    <w:p w14:paraId="3FC2556E" w14:textId="77777777" w:rsidR="00BF3DCB" w:rsidRPr="00CF4989" w:rsidRDefault="00BF3DCB" w:rsidP="00A857E8">
      <w:pPr>
        <w:rPr>
          <w:rFonts w:ascii="Arial" w:eastAsia="Times New Roman" w:hAnsi="Arial" w:cs="Arial"/>
        </w:rPr>
      </w:pPr>
    </w:p>
    <w:p w14:paraId="2656AA2D" w14:textId="77777777" w:rsidR="00A857E8" w:rsidRPr="00CF4989" w:rsidRDefault="00A857E8" w:rsidP="00A857E8">
      <w:pPr>
        <w:rPr>
          <w:rFonts w:ascii="Arial" w:eastAsia="Times New Roman" w:hAnsi="Arial" w:cs="Arial"/>
        </w:rPr>
      </w:pPr>
      <w:r w:rsidRPr="00CF4989">
        <w:rPr>
          <w:rFonts w:ascii="Arial" w:eastAsia="Times New Roman" w:hAnsi="Arial" w:cs="Arial"/>
        </w:rPr>
        <w:t>..................................................................</w:t>
      </w:r>
    </w:p>
    <w:p w14:paraId="65CB4967" w14:textId="77777777" w:rsidR="00A857E8" w:rsidRPr="00CF4989" w:rsidRDefault="00A857E8" w:rsidP="00A857E8">
      <w:pPr>
        <w:rPr>
          <w:rFonts w:ascii="Arial" w:eastAsia="Times New Roman" w:hAnsi="Arial" w:cs="Arial"/>
        </w:rPr>
      </w:pPr>
      <w:r w:rsidRPr="00CF4989">
        <w:rPr>
          <w:rFonts w:ascii="Arial" w:eastAsia="Times New Roman" w:hAnsi="Arial" w:cs="Arial"/>
        </w:rPr>
        <w:t>The Head of Law and Regulation</w:t>
      </w:r>
    </w:p>
    <w:p w14:paraId="42CBD214" w14:textId="77777777" w:rsidR="00A857E8" w:rsidRPr="00CF4989" w:rsidRDefault="00A857E8" w:rsidP="00A857E8">
      <w:pPr>
        <w:rPr>
          <w:rFonts w:ascii="Arial" w:eastAsia="Times New Roman" w:hAnsi="Arial" w:cs="Arial"/>
        </w:rPr>
      </w:pPr>
    </w:p>
    <w:p w14:paraId="2047250E" w14:textId="77777777" w:rsidR="00A857E8" w:rsidRPr="00CF4989" w:rsidRDefault="00A857E8" w:rsidP="00A857E8">
      <w:pPr>
        <w:rPr>
          <w:rFonts w:ascii="Arial" w:eastAsia="Times New Roman" w:hAnsi="Arial" w:cs="Arial"/>
        </w:rPr>
      </w:pPr>
    </w:p>
    <w:p w14:paraId="6465511E" w14:textId="77777777" w:rsidR="00A857E8" w:rsidRPr="00CF4989" w:rsidRDefault="00A857E8" w:rsidP="00A857E8">
      <w:pPr>
        <w:rPr>
          <w:rFonts w:ascii="Arial" w:eastAsia="Times New Roman" w:hAnsi="Arial" w:cs="Arial"/>
        </w:rPr>
      </w:pPr>
    </w:p>
    <w:p w14:paraId="1DE5CD3C" w14:textId="77777777" w:rsidR="00A857E8" w:rsidRPr="00CF4989" w:rsidRDefault="00A857E8" w:rsidP="00A857E8">
      <w:pPr>
        <w:rPr>
          <w:rFonts w:ascii="Arial" w:eastAsia="Times New Roman" w:hAnsi="Arial" w:cs="Arial"/>
        </w:rPr>
      </w:pPr>
    </w:p>
    <w:p w14:paraId="13FF2867" w14:textId="77777777" w:rsidR="00A857E8" w:rsidRPr="00CF4989" w:rsidRDefault="00A857E8" w:rsidP="00A857E8">
      <w:pPr>
        <w:rPr>
          <w:rFonts w:ascii="Arial" w:eastAsia="Times New Roman" w:hAnsi="Arial" w:cs="Arial"/>
        </w:rPr>
      </w:pPr>
    </w:p>
    <w:p w14:paraId="3EBDB456" w14:textId="77777777" w:rsidR="00A857E8" w:rsidRPr="00CF4989" w:rsidRDefault="00A857E8" w:rsidP="00A857E8">
      <w:pPr>
        <w:rPr>
          <w:rFonts w:ascii="Arial" w:eastAsia="Times New Roman" w:hAnsi="Arial" w:cs="Arial"/>
        </w:rPr>
      </w:pPr>
      <w:r w:rsidRPr="00CF4989">
        <w:rPr>
          <w:rFonts w:ascii="Arial" w:eastAsia="Times New Roman" w:hAnsi="Arial" w:cs="Arial"/>
        </w:rPr>
        <w:t>Executed as a DEED by</w:t>
      </w:r>
    </w:p>
    <w:p w14:paraId="0EBC1492" w14:textId="4D74CF03" w:rsidR="00A857E8" w:rsidRPr="00BF3DCB" w:rsidRDefault="00BF3DCB" w:rsidP="00A857E8">
      <w:pPr>
        <w:rPr>
          <w:rFonts w:ascii="Arial" w:eastAsia="Times New Roman" w:hAnsi="Arial" w:cs="Arial"/>
          <w:color w:val="FF0000"/>
        </w:rPr>
      </w:pPr>
      <w:r>
        <w:rPr>
          <w:rFonts w:ascii="Arial" w:eastAsia="Times New Roman" w:hAnsi="Arial" w:cs="Arial"/>
          <w:color w:val="FF0000"/>
        </w:rPr>
        <w:t>(Insert Company Name)</w:t>
      </w:r>
    </w:p>
    <w:p w14:paraId="40653BF1" w14:textId="1A7058E3" w:rsidR="00A857E8" w:rsidRPr="00CF4989" w:rsidRDefault="008211CA" w:rsidP="00A857E8">
      <w:pPr>
        <w:rPr>
          <w:rFonts w:ascii="Arial" w:eastAsia="Times New Roman" w:hAnsi="Arial" w:cs="Arial"/>
        </w:rPr>
      </w:pPr>
      <w:r w:rsidRPr="00CF4989">
        <w:rPr>
          <w:rFonts w:ascii="Arial" w:eastAsia="Times New Roman" w:hAnsi="Arial" w:cs="Arial"/>
        </w:rPr>
        <w:t>Acting by a director</w:t>
      </w:r>
      <w:r w:rsidR="00A857E8" w:rsidRPr="00CF4989">
        <w:rPr>
          <w:rFonts w:ascii="Arial" w:eastAsia="Times New Roman" w:hAnsi="Arial" w:cs="Arial"/>
        </w:rPr>
        <w:t xml:space="preserve"> </w:t>
      </w:r>
    </w:p>
    <w:p w14:paraId="06B96366" w14:textId="77777777" w:rsidR="00A857E8" w:rsidRPr="00CF4989" w:rsidRDefault="00A857E8" w:rsidP="00A857E8">
      <w:pPr>
        <w:rPr>
          <w:rFonts w:ascii="Arial" w:eastAsia="Times New Roman" w:hAnsi="Arial" w:cs="Arial"/>
        </w:rPr>
      </w:pPr>
    </w:p>
    <w:p w14:paraId="1126E12D" w14:textId="322A7A1F" w:rsidR="00A857E8" w:rsidRDefault="00A857E8" w:rsidP="00A857E8">
      <w:pPr>
        <w:rPr>
          <w:rFonts w:ascii="Arial" w:eastAsia="Times New Roman" w:hAnsi="Arial" w:cs="Arial"/>
        </w:rPr>
      </w:pPr>
    </w:p>
    <w:p w14:paraId="229BB574" w14:textId="4A8CF3D7" w:rsidR="00BF3DCB" w:rsidRDefault="00BF3DCB" w:rsidP="00A857E8">
      <w:pPr>
        <w:rPr>
          <w:rFonts w:ascii="Arial" w:eastAsia="Times New Roman" w:hAnsi="Arial" w:cs="Arial"/>
        </w:rPr>
      </w:pPr>
    </w:p>
    <w:p w14:paraId="1C734AA3" w14:textId="0E03064A" w:rsidR="00BF3DCB" w:rsidRDefault="00BF3DCB" w:rsidP="00A857E8">
      <w:pPr>
        <w:rPr>
          <w:rFonts w:ascii="Arial" w:eastAsia="Times New Roman" w:hAnsi="Arial" w:cs="Arial"/>
        </w:rPr>
      </w:pPr>
    </w:p>
    <w:p w14:paraId="25150BC4" w14:textId="77777777" w:rsidR="00BF3DCB" w:rsidRPr="00CF4989" w:rsidRDefault="00BF3DCB" w:rsidP="00A857E8">
      <w:pPr>
        <w:rPr>
          <w:rFonts w:ascii="Arial" w:eastAsia="Times New Roman" w:hAnsi="Arial" w:cs="Arial"/>
        </w:rPr>
      </w:pPr>
    </w:p>
    <w:p w14:paraId="1B9939C4" w14:textId="77777777" w:rsidR="00A857E8" w:rsidRPr="00CF4989" w:rsidRDefault="00A857E8" w:rsidP="00A857E8">
      <w:pPr>
        <w:rPr>
          <w:rFonts w:ascii="Arial" w:eastAsia="Times New Roman" w:hAnsi="Arial" w:cs="Arial"/>
        </w:rPr>
      </w:pPr>
      <w:r w:rsidRPr="00CF4989">
        <w:rPr>
          <w:rFonts w:ascii="Arial" w:eastAsia="Times New Roman" w:hAnsi="Arial" w:cs="Arial"/>
        </w:rPr>
        <w:t>...................................................................</w:t>
      </w:r>
    </w:p>
    <w:p w14:paraId="6049D371" w14:textId="2F752815" w:rsidR="00A857E8" w:rsidRPr="00CF4989" w:rsidRDefault="00F376F9" w:rsidP="00A857E8">
      <w:pPr>
        <w:rPr>
          <w:rFonts w:ascii="Arial" w:eastAsia="Times New Roman" w:hAnsi="Arial" w:cs="Arial"/>
        </w:rPr>
      </w:pPr>
      <w:r w:rsidRPr="00CF4989">
        <w:rPr>
          <w:rFonts w:ascii="Arial" w:eastAsia="Times New Roman" w:hAnsi="Arial" w:cs="Arial"/>
        </w:rPr>
        <w:t xml:space="preserve">Signature of </w:t>
      </w:r>
      <w:r w:rsidR="00A857E8" w:rsidRPr="00CF4989">
        <w:rPr>
          <w:rFonts w:ascii="Arial" w:eastAsia="Times New Roman" w:hAnsi="Arial" w:cs="Arial"/>
        </w:rPr>
        <w:t>Director</w:t>
      </w:r>
    </w:p>
    <w:p w14:paraId="4ADB21C6" w14:textId="53AB7BB9" w:rsidR="008211CA" w:rsidRPr="00CF4989" w:rsidRDefault="008211CA" w:rsidP="00A857E8">
      <w:pPr>
        <w:rPr>
          <w:rFonts w:ascii="Arial" w:eastAsia="Times New Roman" w:hAnsi="Arial" w:cs="Arial"/>
        </w:rPr>
      </w:pPr>
    </w:p>
    <w:p w14:paraId="74B65D64" w14:textId="1329C8D5" w:rsidR="008211CA" w:rsidRPr="00CF4989" w:rsidRDefault="008211CA" w:rsidP="00A857E8">
      <w:pPr>
        <w:rPr>
          <w:rFonts w:ascii="Arial" w:eastAsia="Times New Roman" w:hAnsi="Arial" w:cs="Arial"/>
        </w:rPr>
      </w:pPr>
    </w:p>
    <w:p w14:paraId="74346E1D" w14:textId="0AACDF06" w:rsidR="008211CA" w:rsidRPr="00CF4989" w:rsidRDefault="008211CA" w:rsidP="00A857E8">
      <w:pPr>
        <w:rPr>
          <w:rFonts w:ascii="Arial" w:eastAsia="Times New Roman" w:hAnsi="Arial" w:cs="Arial"/>
        </w:rPr>
      </w:pPr>
      <w:r w:rsidRPr="00CF4989">
        <w:rPr>
          <w:rFonts w:ascii="Arial" w:eastAsia="Times New Roman" w:hAnsi="Arial" w:cs="Arial"/>
        </w:rPr>
        <w:t>………………………………………………..</w:t>
      </w:r>
    </w:p>
    <w:p w14:paraId="450A3E76" w14:textId="0D9A517A" w:rsidR="008211CA" w:rsidRPr="00CF4989" w:rsidRDefault="008211CA" w:rsidP="00A857E8">
      <w:pPr>
        <w:rPr>
          <w:rFonts w:ascii="Arial" w:eastAsia="Times New Roman" w:hAnsi="Arial" w:cs="Arial"/>
        </w:rPr>
      </w:pPr>
      <w:r w:rsidRPr="00CF4989">
        <w:rPr>
          <w:rFonts w:ascii="Arial" w:eastAsia="Times New Roman" w:hAnsi="Arial" w:cs="Arial"/>
        </w:rPr>
        <w:t>Name [in BLOCK CAPITALS]</w:t>
      </w:r>
    </w:p>
    <w:p w14:paraId="0B417B95" w14:textId="77777777" w:rsidR="00A857E8" w:rsidRPr="00CF4989" w:rsidRDefault="00A857E8" w:rsidP="00A857E8">
      <w:pPr>
        <w:rPr>
          <w:rFonts w:ascii="Arial" w:eastAsia="Times New Roman" w:hAnsi="Arial" w:cs="Arial"/>
        </w:rPr>
      </w:pPr>
    </w:p>
    <w:p w14:paraId="40AA78F0" w14:textId="77777777" w:rsidR="008211CA" w:rsidRPr="00CF4989" w:rsidRDefault="008211CA" w:rsidP="008211CA">
      <w:pPr>
        <w:rPr>
          <w:rFonts w:ascii="Arial" w:eastAsia="Times New Roman" w:hAnsi="Arial" w:cs="Arial"/>
        </w:rPr>
      </w:pPr>
      <w:r w:rsidRPr="00CF4989">
        <w:rPr>
          <w:rFonts w:ascii="Arial" w:eastAsia="Times New Roman" w:hAnsi="Arial" w:cs="Arial"/>
        </w:rPr>
        <w:t>in the presence of:</w:t>
      </w:r>
    </w:p>
    <w:p w14:paraId="65148E22" w14:textId="630EAC7E" w:rsidR="008211CA" w:rsidRPr="00CF4989" w:rsidRDefault="008211CA" w:rsidP="00A857E8">
      <w:pPr>
        <w:rPr>
          <w:rFonts w:ascii="Arial" w:eastAsia="Times New Roman" w:hAnsi="Arial" w:cs="Arial"/>
        </w:rPr>
      </w:pPr>
    </w:p>
    <w:p w14:paraId="193ED1CA" w14:textId="77777777" w:rsidR="008211CA" w:rsidRPr="00CF4989" w:rsidRDefault="008211CA" w:rsidP="00A857E8">
      <w:pPr>
        <w:rPr>
          <w:rFonts w:ascii="Arial" w:eastAsia="Times New Roman" w:hAnsi="Arial" w:cs="Arial"/>
        </w:rPr>
      </w:pPr>
    </w:p>
    <w:p w14:paraId="0012EE3D" w14:textId="6BE99760" w:rsidR="008211CA" w:rsidRDefault="008211CA" w:rsidP="00A857E8">
      <w:pPr>
        <w:rPr>
          <w:rFonts w:ascii="Arial" w:eastAsia="Times New Roman" w:hAnsi="Arial" w:cs="Arial"/>
        </w:rPr>
      </w:pPr>
    </w:p>
    <w:p w14:paraId="7B612D24" w14:textId="5A0DB43D" w:rsidR="001D34FF" w:rsidRDefault="001D34FF" w:rsidP="00A857E8">
      <w:pPr>
        <w:rPr>
          <w:rFonts w:ascii="Arial" w:eastAsia="Times New Roman" w:hAnsi="Arial" w:cs="Arial"/>
        </w:rPr>
      </w:pPr>
    </w:p>
    <w:p w14:paraId="5AC8733B" w14:textId="77777777" w:rsidR="001D34FF" w:rsidRPr="00CF4989" w:rsidRDefault="001D34FF" w:rsidP="00A857E8">
      <w:pPr>
        <w:rPr>
          <w:rFonts w:ascii="Arial" w:eastAsia="Times New Roman" w:hAnsi="Arial" w:cs="Arial"/>
        </w:rPr>
      </w:pPr>
    </w:p>
    <w:p w14:paraId="4B630E72" w14:textId="1A751DE3" w:rsidR="008211CA" w:rsidRPr="00CF4989" w:rsidRDefault="008211CA" w:rsidP="00A857E8">
      <w:pPr>
        <w:rPr>
          <w:rFonts w:ascii="Arial" w:eastAsia="Times New Roman" w:hAnsi="Arial" w:cs="Arial"/>
        </w:rPr>
      </w:pPr>
      <w:r w:rsidRPr="00CF4989">
        <w:rPr>
          <w:rFonts w:ascii="Arial" w:eastAsia="Times New Roman" w:hAnsi="Arial" w:cs="Arial"/>
        </w:rPr>
        <w:t>………………………………………………..</w:t>
      </w:r>
    </w:p>
    <w:p w14:paraId="6A2EBB53" w14:textId="44FC482C" w:rsidR="00A857E8" w:rsidRPr="00CF4989" w:rsidRDefault="00F376F9" w:rsidP="00A857E8">
      <w:pPr>
        <w:rPr>
          <w:rFonts w:ascii="Arial" w:eastAsia="Times New Roman" w:hAnsi="Arial" w:cs="Arial"/>
        </w:rPr>
      </w:pPr>
      <w:r w:rsidRPr="00CF4989">
        <w:rPr>
          <w:rFonts w:ascii="Arial" w:eastAsia="Times New Roman" w:hAnsi="Arial" w:cs="Arial"/>
        </w:rPr>
        <w:t xml:space="preserve">Signature of </w:t>
      </w:r>
      <w:r w:rsidR="008211CA" w:rsidRPr="00CF4989">
        <w:rPr>
          <w:rFonts w:ascii="Arial" w:eastAsia="Times New Roman" w:hAnsi="Arial" w:cs="Arial"/>
        </w:rPr>
        <w:t>Witness:</w:t>
      </w:r>
    </w:p>
    <w:p w14:paraId="1DD541D6" w14:textId="77777777" w:rsidR="00A857E8" w:rsidRPr="00CF4989" w:rsidRDefault="00A857E8" w:rsidP="00A857E8">
      <w:pPr>
        <w:rPr>
          <w:rFonts w:ascii="Arial" w:eastAsia="Times New Roman" w:hAnsi="Arial" w:cs="Arial"/>
        </w:rPr>
      </w:pPr>
    </w:p>
    <w:p w14:paraId="194B6AB0" w14:textId="77777777" w:rsidR="00A857E8" w:rsidRPr="00CF4989" w:rsidRDefault="00A857E8" w:rsidP="00A857E8">
      <w:pPr>
        <w:rPr>
          <w:rFonts w:ascii="Arial" w:eastAsia="Times New Roman" w:hAnsi="Arial" w:cs="Arial"/>
        </w:rPr>
      </w:pPr>
      <w:r w:rsidRPr="00CF4989">
        <w:rPr>
          <w:rFonts w:ascii="Arial" w:eastAsia="Times New Roman" w:hAnsi="Arial" w:cs="Arial"/>
        </w:rPr>
        <w:t>...................................................................</w:t>
      </w:r>
    </w:p>
    <w:p w14:paraId="7D48A166" w14:textId="702BBB4C" w:rsidR="00A857E8" w:rsidRPr="00CF4989" w:rsidRDefault="008211CA" w:rsidP="00A857E8">
      <w:pPr>
        <w:rPr>
          <w:rFonts w:ascii="Arial" w:eastAsia="Times New Roman" w:hAnsi="Arial" w:cs="Arial"/>
        </w:rPr>
      </w:pPr>
      <w:r w:rsidRPr="00CF4989">
        <w:rPr>
          <w:rFonts w:ascii="Arial" w:eastAsia="Times New Roman" w:hAnsi="Arial" w:cs="Arial"/>
        </w:rPr>
        <w:t>Name [in BLOCK CAPITALS]</w:t>
      </w:r>
    </w:p>
    <w:p w14:paraId="58BD38BC" w14:textId="6E367450" w:rsidR="008211CA" w:rsidRPr="00CF4989" w:rsidRDefault="008211CA" w:rsidP="00A857E8">
      <w:pPr>
        <w:rPr>
          <w:rFonts w:ascii="Arial" w:eastAsia="Times New Roman" w:hAnsi="Arial" w:cs="Arial"/>
        </w:rPr>
      </w:pPr>
    </w:p>
    <w:p w14:paraId="3A19101B" w14:textId="75982DA2" w:rsidR="008211CA" w:rsidRDefault="008211CA" w:rsidP="00A857E8">
      <w:pPr>
        <w:rPr>
          <w:rFonts w:ascii="Arial" w:eastAsia="Times New Roman" w:hAnsi="Arial" w:cs="Arial"/>
        </w:rPr>
      </w:pPr>
      <w:r w:rsidRPr="00CF4989">
        <w:rPr>
          <w:rFonts w:ascii="Arial" w:eastAsia="Times New Roman" w:hAnsi="Arial" w:cs="Arial"/>
        </w:rPr>
        <w:t>Address:</w:t>
      </w:r>
    </w:p>
    <w:p w14:paraId="6A1BA599" w14:textId="77777777" w:rsidR="00BF3DCB" w:rsidRPr="00CF4989" w:rsidRDefault="00BF3DCB" w:rsidP="00A857E8">
      <w:pPr>
        <w:rPr>
          <w:rFonts w:ascii="Arial" w:eastAsia="Times New Roman" w:hAnsi="Arial" w:cs="Arial"/>
        </w:rPr>
      </w:pPr>
    </w:p>
    <w:p w14:paraId="6664C07C" w14:textId="105392B0" w:rsidR="00A857E8" w:rsidRDefault="00BF3DCB" w:rsidP="00A857E8">
      <w:pPr>
        <w:rPr>
          <w:rFonts w:ascii="Arial" w:eastAsia="Times New Roman" w:hAnsi="Arial" w:cs="Arial"/>
        </w:rPr>
      </w:pPr>
      <w:r>
        <w:rPr>
          <w:rFonts w:ascii="Arial" w:eastAsia="Times New Roman" w:hAnsi="Arial" w:cs="Arial"/>
        </w:rPr>
        <w:t>………………………………………………..</w:t>
      </w:r>
    </w:p>
    <w:p w14:paraId="779FA9CB" w14:textId="77777777" w:rsidR="00BF3DCB" w:rsidRPr="00CF4989" w:rsidRDefault="00BF3DCB" w:rsidP="00A857E8">
      <w:pPr>
        <w:rPr>
          <w:rFonts w:ascii="Arial" w:eastAsia="Times New Roman" w:hAnsi="Arial" w:cs="Arial"/>
        </w:rPr>
      </w:pPr>
    </w:p>
    <w:p w14:paraId="42394DC2" w14:textId="712F341D" w:rsidR="00A857E8" w:rsidRDefault="00BF3DCB" w:rsidP="00A857E8">
      <w:pPr>
        <w:rPr>
          <w:rFonts w:ascii="Arial" w:hAnsi="Arial" w:cs="Arial"/>
        </w:rPr>
      </w:pPr>
      <w:r>
        <w:rPr>
          <w:rFonts w:ascii="Arial" w:hAnsi="Arial" w:cs="Arial"/>
        </w:rPr>
        <w:t>………………………………………………..</w:t>
      </w:r>
    </w:p>
    <w:p w14:paraId="3E3878BE" w14:textId="177CEE16" w:rsidR="00BF3DCB" w:rsidRDefault="00BF3DCB" w:rsidP="00A857E8">
      <w:pPr>
        <w:rPr>
          <w:rFonts w:ascii="Arial" w:hAnsi="Arial" w:cs="Arial"/>
        </w:rPr>
      </w:pPr>
    </w:p>
    <w:p w14:paraId="4C210785" w14:textId="6DF959BF" w:rsidR="00A86270" w:rsidRDefault="00BF3DCB" w:rsidP="00A857E8">
      <w:pPr>
        <w:rPr>
          <w:rFonts w:ascii="Arial" w:hAnsi="Arial" w:cs="Arial"/>
        </w:rPr>
      </w:pPr>
      <w:r>
        <w:rPr>
          <w:rFonts w:ascii="Arial" w:hAnsi="Arial" w:cs="Arial"/>
        </w:rPr>
        <w:t>………………………………………………..</w:t>
      </w:r>
    </w:p>
    <w:p w14:paraId="11F4E9BA" w14:textId="7BB7496D" w:rsidR="001E51DF" w:rsidRDefault="001E51DF">
      <w:pPr>
        <w:rPr>
          <w:rFonts w:ascii="Arial" w:hAnsi="Arial" w:cs="Arial"/>
        </w:rPr>
      </w:pPr>
      <w:r>
        <w:rPr>
          <w:rFonts w:ascii="Arial" w:hAnsi="Arial" w:cs="Arial"/>
        </w:rPr>
        <w:br w:type="page"/>
      </w:r>
    </w:p>
    <w:p w14:paraId="29353D2A" w14:textId="77777777" w:rsidR="001E51DF" w:rsidRDefault="001E51DF" w:rsidP="00DD4C4E">
      <w:pPr>
        <w:ind w:left="3119"/>
        <w:jc w:val="center"/>
        <w:rPr>
          <w:rFonts w:ascii="Arial" w:hAnsi="Arial"/>
        </w:rPr>
      </w:pPr>
    </w:p>
    <w:p w14:paraId="7A784900" w14:textId="77777777" w:rsidR="001E51DF" w:rsidRDefault="001E51DF" w:rsidP="00DD4C4E">
      <w:pPr>
        <w:ind w:left="3119"/>
        <w:jc w:val="center"/>
        <w:rPr>
          <w:rFonts w:ascii="Arial" w:hAnsi="Arial"/>
        </w:rPr>
      </w:pPr>
    </w:p>
    <w:p w14:paraId="73956F8C" w14:textId="77777777" w:rsidR="001E51DF" w:rsidRDefault="001E51DF" w:rsidP="00DD4C4E">
      <w:pPr>
        <w:ind w:left="3119"/>
        <w:jc w:val="center"/>
        <w:rPr>
          <w:rFonts w:ascii="Arial" w:hAnsi="Arial"/>
        </w:rPr>
      </w:pPr>
    </w:p>
    <w:p w14:paraId="46E53316" w14:textId="77777777" w:rsidR="001E51DF" w:rsidRDefault="001E51DF" w:rsidP="00DD4C4E">
      <w:pPr>
        <w:ind w:left="3119"/>
        <w:jc w:val="center"/>
        <w:rPr>
          <w:rFonts w:ascii="Arial" w:hAnsi="Arial"/>
        </w:rPr>
      </w:pPr>
    </w:p>
    <w:p w14:paraId="61E5BC1D" w14:textId="77777777" w:rsidR="001E51DF" w:rsidRDefault="001E51DF" w:rsidP="00DD4C4E">
      <w:pPr>
        <w:ind w:left="3119"/>
        <w:jc w:val="center"/>
        <w:rPr>
          <w:rFonts w:ascii="Arial" w:hAnsi="Arial"/>
        </w:rPr>
      </w:pPr>
    </w:p>
    <w:p w14:paraId="456E9EAB" w14:textId="719CE7C9" w:rsidR="001E51DF" w:rsidRDefault="001E51DF" w:rsidP="00DD4C4E">
      <w:pPr>
        <w:ind w:left="3119"/>
        <w:jc w:val="center"/>
        <w:rPr>
          <w:rFonts w:ascii="Arial" w:hAnsi="Arial"/>
        </w:rPr>
      </w:pPr>
    </w:p>
    <w:p w14:paraId="2B7508E0" w14:textId="43E240C8" w:rsidR="00DD4C4E" w:rsidRDefault="00DD4C4E" w:rsidP="00DD4C4E">
      <w:pPr>
        <w:ind w:left="3119"/>
        <w:jc w:val="center"/>
        <w:rPr>
          <w:rFonts w:ascii="Arial" w:hAnsi="Arial"/>
        </w:rPr>
      </w:pPr>
    </w:p>
    <w:p w14:paraId="59DC1677" w14:textId="31BEB222" w:rsidR="00DD4C4E" w:rsidRDefault="00DD4C4E" w:rsidP="00DD4C4E">
      <w:pPr>
        <w:ind w:left="3119"/>
        <w:jc w:val="center"/>
        <w:rPr>
          <w:rFonts w:ascii="Arial" w:hAnsi="Arial"/>
        </w:rPr>
      </w:pPr>
    </w:p>
    <w:p w14:paraId="7BC4991E" w14:textId="403311C7" w:rsidR="00DD4C4E" w:rsidRDefault="00DD4C4E" w:rsidP="00DD4C4E">
      <w:pPr>
        <w:ind w:left="3119"/>
        <w:jc w:val="center"/>
        <w:rPr>
          <w:rFonts w:ascii="Arial" w:hAnsi="Arial"/>
        </w:rPr>
      </w:pPr>
    </w:p>
    <w:p w14:paraId="023DDF21" w14:textId="1AA5B4AE" w:rsidR="00DD4C4E" w:rsidRDefault="00DD4C4E" w:rsidP="00DD4C4E">
      <w:pPr>
        <w:ind w:left="3119"/>
        <w:jc w:val="center"/>
        <w:rPr>
          <w:rFonts w:ascii="Arial" w:hAnsi="Arial"/>
        </w:rPr>
      </w:pPr>
    </w:p>
    <w:p w14:paraId="3F0EED20" w14:textId="37D600DA" w:rsidR="001E51DF" w:rsidRDefault="001E51DF" w:rsidP="00DD4C4E">
      <w:pPr>
        <w:ind w:left="3119"/>
        <w:jc w:val="center"/>
        <w:rPr>
          <w:rFonts w:ascii="Arial" w:hAnsi="Arial"/>
        </w:rPr>
      </w:pPr>
    </w:p>
    <w:p w14:paraId="27EB7108" w14:textId="0E5BFE7A" w:rsidR="00DD4C4E" w:rsidRDefault="00DD4C4E" w:rsidP="00DD4C4E">
      <w:pPr>
        <w:ind w:left="3119"/>
        <w:jc w:val="center"/>
        <w:rPr>
          <w:rFonts w:ascii="Arial" w:hAnsi="Arial"/>
        </w:rPr>
      </w:pPr>
    </w:p>
    <w:p w14:paraId="7A3E3521" w14:textId="77777777" w:rsidR="00DD4C4E" w:rsidRDefault="00DD4C4E" w:rsidP="00DD4C4E">
      <w:pPr>
        <w:ind w:left="3119"/>
        <w:jc w:val="center"/>
        <w:rPr>
          <w:rFonts w:ascii="Arial" w:hAnsi="Arial"/>
        </w:rPr>
      </w:pPr>
    </w:p>
    <w:p w14:paraId="762A444D" w14:textId="77777777" w:rsidR="00DD4C4E" w:rsidRPr="00DD4C4E" w:rsidRDefault="00DD4C4E" w:rsidP="00DD4C4E">
      <w:pPr>
        <w:ind w:left="3119"/>
        <w:jc w:val="center"/>
        <w:rPr>
          <w:rFonts w:ascii="Arial" w:hAnsi="Arial"/>
          <w:b/>
          <w:bCs/>
        </w:rPr>
      </w:pPr>
    </w:p>
    <w:p w14:paraId="4ABE257B" w14:textId="77777777" w:rsidR="00DD4C4E" w:rsidRPr="00DD4C4E" w:rsidRDefault="00DD4C4E" w:rsidP="001E51DF">
      <w:pPr>
        <w:ind w:left="3119"/>
        <w:jc w:val="center"/>
        <w:rPr>
          <w:rFonts w:ascii="Arial" w:hAnsi="Arial"/>
          <w:b/>
          <w:bCs/>
        </w:rPr>
      </w:pPr>
    </w:p>
    <w:p w14:paraId="4828A010" w14:textId="77777777" w:rsidR="00DD4C4E" w:rsidRPr="00DD4C4E" w:rsidRDefault="00DD4C4E" w:rsidP="001E51DF">
      <w:pPr>
        <w:ind w:left="3119"/>
        <w:jc w:val="center"/>
        <w:rPr>
          <w:rFonts w:ascii="Arial" w:hAnsi="Arial"/>
          <w:b/>
          <w:bCs/>
        </w:rPr>
      </w:pPr>
    </w:p>
    <w:p w14:paraId="3AABBADE" w14:textId="7BB0C954" w:rsidR="001E51DF" w:rsidRPr="00DD4C4E" w:rsidRDefault="001E51DF" w:rsidP="001E51DF">
      <w:pPr>
        <w:ind w:left="3119"/>
        <w:jc w:val="center"/>
        <w:rPr>
          <w:rFonts w:ascii="Arial" w:hAnsi="Arial"/>
          <w:b/>
          <w:bCs/>
          <w:sz w:val="32"/>
          <w:szCs w:val="32"/>
        </w:rPr>
      </w:pPr>
      <w:r w:rsidRPr="00DD4C4E">
        <w:rPr>
          <w:rFonts w:ascii="Arial" w:hAnsi="Arial"/>
          <w:b/>
          <w:bCs/>
          <w:sz w:val="32"/>
          <w:szCs w:val="32"/>
        </w:rPr>
        <w:t>CONTRACT AGREEMENT</w:t>
      </w:r>
    </w:p>
    <w:p w14:paraId="692CB31C" w14:textId="77777777" w:rsidR="001E51DF" w:rsidRDefault="001E51DF" w:rsidP="00DD4C4E">
      <w:pPr>
        <w:ind w:left="3119"/>
        <w:jc w:val="center"/>
        <w:rPr>
          <w:rFonts w:ascii="Arial" w:hAnsi="Arial"/>
        </w:rPr>
      </w:pPr>
    </w:p>
    <w:p w14:paraId="72E0188E" w14:textId="77777777" w:rsidR="001E51DF" w:rsidRDefault="001E51DF" w:rsidP="00DD4C4E">
      <w:pPr>
        <w:ind w:left="3119"/>
        <w:jc w:val="center"/>
        <w:rPr>
          <w:rFonts w:ascii="Arial" w:hAnsi="Arial"/>
        </w:rPr>
      </w:pPr>
    </w:p>
    <w:p w14:paraId="53B1481D" w14:textId="77777777" w:rsidR="00DD4C4E" w:rsidRDefault="00DD4C4E" w:rsidP="001E51DF">
      <w:pPr>
        <w:ind w:left="3119"/>
        <w:jc w:val="center"/>
        <w:rPr>
          <w:rFonts w:ascii="Arial" w:hAnsi="Arial"/>
          <w:b/>
          <w:bCs/>
          <w:sz w:val="24"/>
          <w:szCs w:val="24"/>
        </w:rPr>
      </w:pPr>
    </w:p>
    <w:p w14:paraId="515BC14D" w14:textId="77777777" w:rsidR="00DD4C4E" w:rsidRDefault="00DD4C4E" w:rsidP="001E51DF">
      <w:pPr>
        <w:ind w:left="3119"/>
        <w:jc w:val="center"/>
        <w:rPr>
          <w:rFonts w:ascii="Arial" w:hAnsi="Arial"/>
          <w:b/>
          <w:bCs/>
          <w:sz w:val="24"/>
          <w:szCs w:val="24"/>
        </w:rPr>
      </w:pPr>
    </w:p>
    <w:p w14:paraId="1A1AE232" w14:textId="53286FF4" w:rsidR="001E51DF" w:rsidRPr="00DD4C4E" w:rsidRDefault="001E51DF" w:rsidP="001E51DF">
      <w:pPr>
        <w:ind w:left="3119"/>
        <w:jc w:val="center"/>
        <w:rPr>
          <w:rFonts w:ascii="Arial" w:hAnsi="Arial"/>
          <w:b/>
          <w:bCs/>
          <w:sz w:val="28"/>
          <w:szCs w:val="28"/>
        </w:rPr>
      </w:pPr>
      <w:r w:rsidRPr="00DD4C4E">
        <w:rPr>
          <w:rFonts w:ascii="Arial" w:hAnsi="Arial"/>
          <w:b/>
          <w:bCs/>
          <w:sz w:val="28"/>
          <w:szCs w:val="28"/>
        </w:rPr>
        <w:t>For Care Home Services</w:t>
      </w:r>
    </w:p>
    <w:p w14:paraId="14644D24" w14:textId="77777777" w:rsidR="001E51DF" w:rsidRDefault="001E51DF" w:rsidP="00DD4C4E">
      <w:pPr>
        <w:ind w:left="3119"/>
        <w:jc w:val="center"/>
        <w:rPr>
          <w:rFonts w:ascii="Arial" w:hAnsi="Arial"/>
        </w:rPr>
      </w:pPr>
    </w:p>
    <w:p w14:paraId="66F021A9" w14:textId="77777777" w:rsidR="001E51DF" w:rsidRDefault="001E51DF" w:rsidP="00DD4C4E">
      <w:pPr>
        <w:ind w:left="3119"/>
        <w:jc w:val="center"/>
        <w:rPr>
          <w:rFonts w:ascii="Arial" w:hAnsi="Arial"/>
        </w:rPr>
      </w:pPr>
    </w:p>
    <w:p w14:paraId="25484A74" w14:textId="00B4CB74" w:rsidR="001E51DF" w:rsidRDefault="001E51DF" w:rsidP="001E51DF">
      <w:pPr>
        <w:ind w:left="3119"/>
        <w:jc w:val="center"/>
        <w:rPr>
          <w:rFonts w:ascii="Arial" w:hAnsi="Arial" w:cs="Arial"/>
          <w:snapToGrid w:val="0"/>
        </w:rPr>
      </w:pPr>
      <w:r>
        <w:rPr>
          <w:rFonts w:ascii="Arial" w:hAnsi="Arial" w:cs="Arial"/>
          <w:b/>
          <w:snapToGrid w:val="0"/>
        </w:rPr>
        <w:t>(April 2020)</w:t>
      </w:r>
    </w:p>
    <w:p w14:paraId="615D19DB" w14:textId="77777777" w:rsidR="001E51DF" w:rsidRDefault="001E51DF" w:rsidP="001E51DF">
      <w:pPr>
        <w:ind w:left="3119"/>
        <w:jc w:val="center"/>
        <w:rPr>
          <w:rFonts w:ascii="Arial" w:hAnsi="Arial"/>
          <w:b/>
          <w:bCs/>
        </w:rPr>
      </w:pPr>
    </w:p>
    <w:p w14:paraId="4BB5DEF8" w14:textId="77777777" w:rsidR="001E51DF" w:rsidRDefault="001E51DF" w:rsidP="00DD4C4E">
      <w:pPr>
        <w:ind w:left="3119"/>
        <w:jc w:val="center"/>
        <w:rPr>
          <w:rFonts w:ascii="Arial" w:hAnsi="Arial"/>
          <w:b/>
          <w:bCs/>
        </w:rPr>
      </w:pPr>
    </w:p>
    <w:p w14:paraId="1B37A5F7" w14:textId="77777777" w:rsidR="001E51DF" w:rsidRDefault="001E51DF" w:rsidP="00DD4C4E">
      <w:pPr>
        <w:ind w:left="3119"/>
        <w:jc w:val="center"/>
        <w:rPr>
          <w:rFonts w:ascii="Arial" w:hAnsi="Arial"/>
          <w:b/>
          <w:bCs/>
        </w:rPr>
      </w:pPr>
    </w:p>
    <w:p w14:paraId="40E6AE5A" w14:textId="77777777" w:rsidR="001E51DF" w:rsidRDefault="001E51DF" w:rsidP="00DD4C4E">
      <w:pPr>
        <w:ind w:left="3119"/>
        <w:jc w:val="center"/>
        <w:rPr>
          <w:rFonts w:ascii="Arial" w:hAnsi="Arial"/>
        </w:rPr>
      </w:pPr>
    </w:p>
    <w:p w14:paraId="6CBB8052" w14:textId="77777777" w:rsidR="001E51DF" w:rsidRDefault="001E51DF" w:rsidP="00DD4C4E">
      <w:pPr>
        <w:ind w:left="3119"/>
        <w:jc w:val="center"/>
        <w:rPr>
          <w:rFonts w:ascii="Arial" w:hAnsi="Arial"/>
        </w:rPr>
      </w:pPr>
    </w:p>
    <w:p w14:paraId="7036AA85" w14:textId="77777777" w:rsidR="001E51DF" w:rsidRDefault="001E51DF" w:rsidP="00DD4C4E">
      <w:pPr>
        <w:ind w:left="3119"/>
        <w:jc w:val="center"/>
        <w:rPr>
          <w:rFonts w:ascii="Arial" w:hAnsi="Arial"/>
        </w:rPr>
      </w:pPr>
    </w:p>
    <w:p w14:paraId="7C389D55" w14:textId="77777777" w:rsidR="001E51DF" w:rsidRDefault="001E51DF" w:rsidP="00DD4C4E">
      <w:pPr>
        <w:ind w:left="3119"/>
        <w:jc w:val="center"/>
        <w:rPr>
          <w:rFonts w:ascii="Arial" w:hAnsi="Arial"/>
        </w:rPr>
      </w:pPr>
    </w:p>
    <w:p w14:paraId="3E57F514" w14:textId="77777777" w:rsidR="00DD4C4E" w:rsidRDefault="00DD4C4E" w:rsidP="001E51DF">
      <w:pPr>
        <w:ind w:left="3119"/>
        <w:jc w:val="center"/>
        <w:rPr>
          <w:rFonts w:ascii="Arial" w:hAnsi="Arial"/>
        </w:rPr>
      </w:pPr>
      <w:r>
        <w:rPr>
          <w:rFonts w:ascii="Arial" w:hAnsi="Arial"/>
        </w:rPr>
        <w:t xml:space="preserve">(The Placement of Adults in a Care Home or </w:t>
      </w:r>
    </w:p>
    <w:p w14:paraId="22F8D12C" w14:textId="307CC9D6" w:rsidR="001E51DF" w:rsidRDefault="00DD4C4E" w:rsidP="001E51DF">
      <w:pPr>
        <w:ind w:left="3119"/>
        <w:jc w:val="center"/>
        <w:rPr>
          <w:rFonts w:ascii="Arial" w:hAnsi="Arial"/>
        </w:rPr>
      </w:pPr>
      <w:r>
        <w:rPr>
          <w:rFonts w:ascii="Arial" w:hAnsi="Arial"/>
        </w:rPr>
        <w:t>Care Home with Nursing)</w:t>
      </w:r>
    </w:p>
    <w:p w14:paraId="0A49A118" w14:textId="77777777" w:rsidR="001E51DF" w:rsidRDefault="001E51DF" w:rsidP="00DD4C4E">
      <w:pPr>
        <w:ind w:left="3119"/>
        <w:jc w:val="center"/>
        <w:rPr>
          <w:rFonts w:ascii="Arial" w:hAnsi="Arial"/>
        </w:rPr>
      </w:pPr>
    </w:p>
    <w:p w14:paraId="45B5B9D6" w14:textId="77777777" w:rsidR="001E51DF" w:rsidRDefault="001E51DF" w:rsidP="00DD4C4E">
      <w:pPr>
        <w:ind w:left="3119"/>
        <w:jc w:val="center"/>
        <w:rPr>
          <w:rFonts w:ascii="Arial" w:hAnsi="Arial"/>
        </w:rPr>
      </w:pPr>
    </w:p>
    <w:p w14:paraId="67A70F58" w14:textId="77777777" w:rsidR="001E51DF" w:rsidRDefault="001E51DF" w:rsidP="00DD4C4E">
      <w:pPr>
        <w:ind w:left="3119"/>
        <w:jc w:val="center"/>
        <w:rPr>
          <w:rFonts w:ascii="Arial" w:hAnsi="Arial"/>
        </w:rPr>
      </w:pPr>
    </w:p>
    <w:p w14:paraId="0F04A38D" w14:textId="77777777" w:rsidR="001E51DF" w:rsidRDefault="001E51DF" w:rsidP="00DD4C4E">
      <w:pPr>
        <w:ind w:left="3119"/>
        <w:jc w:val="center"/>
        <w:rPr>
          <w:rFonts w:ascii="Arial" w:hAnsi="Arial"/>
        </w:rPr>
      </w:pPr>
    </w:p>
    <w:p w14:paraId="40030003" w14:textId="77777777" w:rsidR="001E51DF" w:rsidRDefault="001E51DF" w:rsidP="00DD4C4E">
      <w:pPr>
        <w:ind w:left="3119"/>
        <w:jc w:val="center"/>
        <w:rPr>
          <w:rFonts w:ascii="Arial" w:hAnsi="Arial"/>
        </w:rPr>
      </w:pPr>
    </w:p>
    <w:p w14:paraId="4E2437E0" w14:textId="77777777" w:rsidR="001E51DF" w:rsidRDefault="001E51DF" w:rsidP="00DD4C4E">
      <w:pPr>
        <w:ind w:left="3119"/>
        <w:jc w:val="center"/>
        <w:rPr>
          <w:rFonts w:ascii="Arial" w:hAnsi="Arial"/>
        </w:rPr>
      </w:pPr>
    </w:p>
    <w:p w14:paraId="5E805C79" w14:textId="77777777" w:rsidR="001E51DF" w:rsidRDefault="001E51DF" w:rsidP="00DD4C4E">
      <w:pPr>
        <w:ind w:left="3119"/>
        <w:jc w:val="center"/>
        <w:rPr>
          <w:rFonts w:ascii="Arial" w:hAnsi="Arial"/>
        </w:rPr>
      </w:pPr>
    </w:p>
    <w:p w14:paraId="7D686E76" w14:textId="77777777" w:rsidR="001E51DF" w:rsidRDefault="001E51DF" w:rsidP="00DD4C4E">
      <w:pPr>
        <w:ind w:left="3119"/>
        <w:jc w:val="center"/>
        <w:rPr>
          <w:rFonts w:ascii="Arial" w:hAnsi="Arial"/>
        </w:rPr>
      </w:pPr>
    </w:p>
    <w:p w14:paraId="2A62A346" w14:textId="77777777" w:rsidR="001E51DF" w:rsidRDefault="001E51DF" w:rsidP="00DD4C4E">
      <w:pPr>
        <w:ind w:left="3119"/>
        <w:jc w:val="center"/>
        <w:rPr>
          <w:rFonts w:ascii="Arial" w:hAnsi="Arial"/>
        </w:rPr>
      </w:pPr>
    </w:p>
    <w:p w14:paraId="251E7864" w14:textId="77777777" w:rsidR="001E51DF" w:rsidRDefault="001E51DF" w:rsidP="00DD4C4E">
      <w:pPr>
        <w:tabs>
          <w:tab w:val="left" w:pos="3969"/>
        </w:tabs>
        <w:ind w:left="3119"/>
        <w:jc w:val="center"/>
        <w:rPr>
          <w:rFonts w:ascii="Arial" w:hAnsi="Arial"/>
        </w:rPr>
      </w:pPr>
    </w:p>
    <w:p w14:paraId="21C5C123" w14:textId="3A8F2093" w:rsidR="00DD4C4E" w:rsidRDefault="00DD4C4E" w:rsidP="00DD4C4E">
      <w:pPr>
        <w:tabs>
          <w:tab w:val="left" w:pos="3969"/>
        </w:tabs>
        <w:ind w:left="3119"/>
        <w:jc w:val="center"/>
        <w:rPr>
          <w:rFonts w:ascii="Arial" w:hAnsi="Arial"/>
        </w:rPr>
      </w:pPr>
    </w:p>
    <w:p w14:paraId="2ABF6FBE" w14:textId="77777777" w:rsidR="001E51DF" w:rsidRDefault="001E51DF" w:rsidP="00DD4C4E">
      <w:pPr>
        <w:tabs>
          <w:tab w:val="left" w:pos="3969"/>
        </w:tabs>
        <w:ind w:left="3119"/>
        <w:jc w:val="center"/>
        <w:rPr>
          <w:rFonts w:ascii="Arial" w:hAnsi="Arial"/>
        </w:rPr>
      </w:pPr>
    </w:p>
    <w:p w14:paraId="0D2E9049" w14:textId="77777777" w:rsidR="001E51DF" w:rsidRDefault="001E51DF" w:rsidP="00DD4C4E">
      <w:pPr>
        <w:tabs>
          <w:tab w:val="left" w:pos="3969"/>
        </w:tabs>
        <w:ind w:left="3119"/>
        <w:jc w:val="center"/>
        <w:rPr>
          <w:rFonts w:ascii="Arial" w:hAnsi="Arial"/>
        </w:rPr>
      </w:pPr>
    </w:p>
    <w:p w14:paraId="4E620634" w14:textId="77777777" w:rsidR="001E51DF" w:rsidRPr="001A7B8B" w:rsidRDefault="001E51DF" w:rsidP="00DD4C4E">
      <w:pPr>
        <w:tabs>
          <w:tab w:val="left" w:pos="4253"/>
        </w:tabs>
        <w:ind w:left="4253"/>
        <w:rPr>
          <w:rFonts w:ascii="Arial" w:hAnsi="Arial" w:cs="Arial"/>
        </w:rPr>
      </w:pPr>
      <w:r w:rsidRPr="001A7B8B">
        <w:rPr>
          <w:rFonts w:ascii="Arial" w:hAnsi="Arial" w:cs="Arial"/>
        </w:rPr>
        <w:t>D. Marles</w:t>
      </w:r>
    </w:p>
    <w:p w14:paraId="2194CFE2" w14:textId="77777777" w:rsidR="001E51DF" w:rsidRPr="001A7B8B" w:rsidRDefault="001E51DF" w:rsidP="00DD4C4E">
      <w:pPr>
        <w:tabs>
          <w:tab w:val="left" w:pos="4253"/>
        </w:tabs>
        <w:ind w:left="4253"/>
        <w:rPr>
          <w:rFonts w:ascii="Arial" w:hAnsi="Arial" w:cs="Arial"/>
        </w:rPr>
      </w:pPr>
      <w:r>
        <w:rPr>
          <w:rFonts w:ascii="Arial" w:hAnsi="Arial" w:cs="Arial"/>
        </w:rPr>
        <w:t>Monitoring Officer/</w:t>
      </w:r>
      <w:r w:rsidRPr="001A7B8B">
        <w:rPr>
          <w:rFonts w:ascii="Arial" w:hAnsi="Arial" w:cs="Arial"/>
        </w:rPr>
        <w:t xml:space="preserve">Head of Legal </w:t>
      </w:r>
      <w:r>
        <w:rPr>
          <w:rFonts w:ascii="Arial" w:hAnsi="Arial" w:cs="Arial"/>
        </w:rPr>
        <w:t>and Democratic Services</w:t>
      </w:r>
    </w:p>
    <w:p w14:paraId="64F7E685" w14:textId="77777777" w:rsidR="001E51DF" w:rsidRPr="001A7B8B" w:rsidRDefault="001E51DF" w:rsidP="00DD4C4E">
      <w:pPr>
        <w:tabs>
          <w:tab w:val="left" w:pos="4253"/>
        </w:tabs>
        <w:ind w:left="4253"/>
        <w:rPr>
          <w:rFonts w:ascii="Arial" w:hAnsi="Arial" w:cs="Arial"/>
        </w:rPr>
      </w:pPr>
      <w:r>
        <w:rPr>
          <w:rFonts w:ascii="Arial" w:hAnsi="Arial" w:cs="Arial"/>
        </w:rPr>
        <w:t>T</w:t>
      </w:r>
      <w:r w:rsidRPr="001A7B8B">
        <w:rPr>
          <w:rFonts w:ascii="Arial" w:hAnsi="Arial" w:cs="Arial"/>
        </w:rPr>
        <w:t>he Vale of Glamorgan Council</w:t>
      </w:r>
    </w:p>
    <w:p w14:paraId="155358DB" w14:textId="77777777" w:rsidR="001E51DF" w:rsidRPr="001A7B8B" w:rsidRDefault="001E51DF" w:rsidP="00DD4C4E">
      <w:pPr>
        <w:tabs>
          <w:tab w:val="left" w:pos="4253"/>
        </w:tabs>
        <w:ind w:left="4253"/>
        <w:rPr>
          <w:rFonts w:ascii="Arial" w:hAnsi="Arial" w:cs="Arial"/>
        </w:rPr>
      </w:pPr>
      <w:r>
        <w:rPr>
          <w:rFonts w:ascii="Arial" w:hAnsi="Arial" w:cs="Arial"/>
        </w:rPr>
        <w:t>C</w:t>
      </w:r>
      <w:r w:rsidRPr="001A7B8B">
        <w:rPr>
          <w:rFonts w:ascii="Arial" w:hAnsi="Arial" w:cs="Arial"/>
        </w:rPr>
        <w:t>ivic Offices</w:t>
      </w:r>
    </w:p>
    <w:p w14:paraId="3984898C" w14:textId="77777777" w:rsidR="001E51DF" w:rsidRDefault="001E51DF" w:rsidP="00DD4C4E">
      <w:pPr>
        <w:tabs>
          <w:tab w:val="left" w:pos="4253"/>
        </w:tabs>
        <w:ind w:left="4253"/>
        <w:rPr>
          <w:rFonts w:ascii="Arial" w:hAnsi="Arial" w:cs="Arial"/>
        </w:rPr>
      </w:pPr>
      <w:r w:rsidRPr="001A7B8B">
        <w:rPr>
          <w:rFonts w:ascii="Arial" w:hAnsi="Arial" w:cs="Arial"/>
        </w:rPr>
        <w:t>Holton Road, Barry</w:t>
      </w:r>
    </w:p>
    <w:p w14:paraId="2C9D9E58" w14:textId="77777777" w:rsidR="001E51DF" w:rsidRPr="001A7B8B" w:rsidRDefault="001E51DF" w:rsidP="00DD4C4E">
      <w:pPr>
        <w:tabs>
          <w:tab w:val="left" w:pos="4253"/>
        </w:tabs>
        <w:ind w:left="4253"/>
        <w:rPr>
          <w:rFonts w:ascii="Arial" w:hAnsi="Arial" w:cs="Arial"/>
        </w:rPr>
      </w:pPr>
      <w:r>
        <w:rPr>
          <w:rFonts w:ascii="Arial" w:hAnsi="Arial" w:cs="Arial"/>
        </w:rPr>
        <w:t>V</w:t>
      </w:r>
      <w:r w:rsidRPr="001A7B8B">
        <w:rPr>
          <w:rFonts w:ascii="Arial" w:hAnsi="Arial" w:cs="Arial"/>
        </w:rPr>
        <w:t>ale of Glamorgan           CF63 4RU</w:t>
      </w:r>
    </w:p>
    <w:sectPr w:rsidR="001E51DF" w:rsidRPr="001A7B8B" w:rsidSect="00E464A3">
      <w:pgSz w:w="11904" w:h="16843"/>
      <w:pgMar w:top="1247" w:right="851" w:bottom="1247"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8E312" w14:textId="77777777" w:rsidR="00842F85" w:rsidRDefault="00842F85" w:rsidP="00385BEA">
      <w:r>
        <w:separator/>
      </w:r>
    </w:p>
  </w:endnote>
  <w:endnote w:type="continuationSeparator" w:id="0">
    <w:p w14:paraId="5FB27409" w14:textId="77777777" w:rsidR="00842F85" w:rsidRDefault="00842F85" w:rsidP="00385BEA">
      <w:r>
        <w:continuationSeparator/>
      </w:r>
    </w:p>
  </w:endnote>
  <w:endnote w:type="continuationNotice" w:id="1">
    <w:p w14:paraId="7A8C7355" w14:textId="77777777" w:rsidR="00842F85" w:rsidRDefault="00842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Symbol">
    <w:charset w:val="00"/>
    <w:pitch w:val="variable"/>
    <w:family w:val="swiss"/>
    <w:panose1 w:val="02020603050405020304"/>
  </w:font>
  <w:font w:name="Times New Roman">
    <w:charset w:val="00"/>
    <w:pitch w:val="variable"/>
    <w:panose1 w:val="02020603050405020304"/>
  </w:font>
  <w:font w:name="Wingdings">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723975325"/>
      <w:docPartObj>
        <w:docPartGallery w:val="Page Numbers (Bottom of Page)"/>
        <w:docPartUnique/>
      </w:docPartObj>
    </w:sdtPr>
    <w:sdtEndPr>
      <w:rPr>
        <w:noProof/>
      </w:rPr>
    </w:sdtEndPr>
    <w:sdtContent>
      <w:p w14:paraId="31BAC08E" w14:textId="19DF8D02" w:rsidR="00077754" w:rsidRPr="007C10D7" w:rsidRDefault="00077754">
        <w:pPr>
          <w:pStyle w:val="Footer"/>
          <w:rPr>
            <w:rFonts w:ascii="Arial" w:hAnsi="Arial" w:cs="Arial"/>
            <w:sz w:val="16"/>
            <w:szCs w:val="16"/>
          </w:rPr>
        </w:pPr>
        <w:r>
          <w:rPr>
            <w:rFonts w:ascii="Arial" w:hAnsi="Arial" w:cs="Arial"/>
            <w:sz w:val="16"/>
            <w:szCs w:val="16"/>
          </w:rPr>
          <w:t>Contract Agreement</w:t>
        </w:r>
        <w:r>
          <w:rPr>
            <w:rFonts w:ascii="Arial" w:hAnsi="Arial" w:cs="Arial"/>
            <w:sz w:val="16"/>
            <w:szCs w:val="16"/>
          </w:rPr>
          <w:fldChar w:fldCharType="begin"/>
        </w:r>
        <w:r>
          <w:rPr>
            <w:rFonts w:ascii="Arial" w:hAnsi="Arial" w:cs="Arial"/>
            <w:sz w:val="16"/>
            <w:szCs w:val="16"/>
          </w:rPr>
          <w:instrText xml:space="preserve"> FILENAME  \* Caps  \* MERGEFORMAT </w:instrText>
        </w:r>
        <w:r>
          <w:rPr>
            <w:rFonts w:ascii="Arial" w:hAnsi="Arial" w:cs="Arial"/>
            <w:sz w:val="16"/>
            <w:szCs w:val="16"/>
          </w:rPr>
          <w:fldChar w:fldCharType="separate"/>
        </w:r>
        <w:r w:rsidR="009B2036">
          <w:rPr>
            <w:rFonts w:ascii="Arial" w:hAnsi="Arial" w:cs="Arial"/>
            <w:noProof/>
            <w:sz w:val="16"/>
            <w:szCs w:val="16"/>
          </w:rPr>
          <w:t xml:space="preserve"> (For The Placement Of Adults In A Care Home Or Care Home With Nursing)</w:t>
        </w:r>
        <w:r>
          <w:rPr>
            <w:rFonts w:ascii="Arial" w:hAnsi="Arial" w:cs="Arial"/>
            <w:sz w:val="16"/>
            <w:szCs w:val="16"/>
          </w:rPr>
          <w:fldChar w:fldCharType="end"/>
        </w:r>
        <w:r>
          <w:rPr>
            <w:rFonts w:ascii="Arial" w:hAnsi="Arial" w:cs="Arial"/>
            <w:sz w:val="16"/>
            <w:szCs w:val="16"/>
          </w:rPr>
          <w:tab/>
        </w:r>
        <w:r w:rsidRPr="007C10D7">
          <w:rPr>
            <w:rFonts w:ascii="Arial" w:hAnsi="Arial" w:cs="Arial"/>
            <w:sz w:val="16"/>
            <w:szCs w:val="16"/>
          </w:rPr>
          <w:fldChar w:fldCharType="begin"/>
        </w:r>
        <w:r w:rsidRPr="0086271D">
          <w:rPr>
            <w:rFonts w:ascii="Arial" w:hAnsi="Arial" w:cs="Arial"/>
            <w:sz w:val="16"/>
            <w:szCs w:val="16"/>
          </w:rPr>
          <w:instrText xml:space="preserve"> PAGE   \* MERGEFORMAT </w:instrText>
        </w:r>
        <w:r w:rsidRPr="007C10D7">
          <w:rPr>
            <w:rFonts w:ascii="Arial" w:hAnsi="Arial" w:cs="Arial"/>
            <w:sz w:val="16"/>
            <w:szCs w:val="16"/>
          </w:rPr>
          <w:fldChar w:fldCharType="separate"/>
        </w:r>
        <w:r>
          <w:rPr>
            <w:rFonts w:ascii="Arial" w:hAnsi="Arial" w:cs="Arial"/>
            <w:noProof/>
            <w:sz w:val="16"/>
            <w:szCs w:val="16"/>
          </w:rPr>
          <w:t>3</w:t>
        </w:r>
        <w:r w:rsidRPr="007C10D7">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BBE77" w14:textId="77777777" w:rsidR="00842F85" w:rsidRDefault="00842F85" w:rsidP="00385BEA">
      <w:r>
        <w:separator/>
      </w:r>
    </w:p>
  </w:footnote>
  <w:footnote w:type="continuationSeparator" w:id="0">
    <w:p w14:paraId="44722727" w14:textId="77777777" w:rsidR="00842F85" w:rsidRDefault="00842F85" w:rsidP="00385BEA">
      <w:r>
        <w:continuationSeparator/>
      </w:r>
    </w:p>
  </w:footnote>
  <w:footnote w:type="continuationNotice" w:id="1">
    <w:p w14:paraId="526221E9" w14:textId="77777777" w:rsidR="00842F85" w:rsidRDefault="00842F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ABA697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824A42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C5C8AA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8140D9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838386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0186AAC4"/>
    <w:lvl w:ilvl="0">
      <w:numFmt w:val="bullet"/>
      <w:lvlText w:val="*"/>
      <w:lvlJc w:val="left"/>
    </w:lvl>
  </w:abstractNum>
  <w:abstractNum w:abstractNumId="6" w15:restartNumberingAfterBreak="0">
    <w:nsid w:val="012D4490"/>
    <w:multiLevelType w:val="hybridMultilevel"/>
    <w:tmpl w:val="05DE70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029C47BE"/>
    <w:multiLevelType w:val="multilevel"/>
    <w:tmpl w:val="F320D2F2"/>
    <w:lvl w:ilvl="0">
      <w:start w:val="1"/>
      <w:numFmt w:val="decimal"/>
      <w:lvlText w:val="%1."/>
      <w:lvlJc w:val="left"/>
      <w:pPr>
        <w:ind w:left="951" w:hanging="721"/>
      </w:pPr>
      <w:rPr>
        <w:rFonts w:ascii="Arial" w:eastAsia="Arial" w:hAnsi="Arial" w:cs="Arial" w:hint="default"/>
        <w:b/>
        <w:bCs/>
        <w:w w:val="100"/>
        <w:sz w:val="24"/>
        <w:szCs w:val="24"/>
      </w:rPr>
    </w:lvl>
    <w:lvl w:ilvl="1">
      <w:start w:val="1"/>
      <w:numFmt w:val="decimal"/>
      <w:lvlText w:val="%1.%2"/>
      <w:lvlJc w:val="left"/>
      <w:pPr>
        <w:ind w:left="951" w:hanging="721"/>
      </w:pPr>
      <w:rPr>
        <w:rFonts w:ascii="Arial" w:eastAsia="Arial" w:hAnsi="Arial" w:cs="Arial" w:hint="default"/>
        <w:w w:val="100"/>
        <w:sz w:val="24"/>
        <w:szCs w:val="24"/>
      </w:rPr>
    </w:lvl>
    <w:lvl w:ilvl="2">
      <w:start w:val="1"/>
      <w:numFmt w:val="lowerLetter"/>
      <w:lvlText w:val="(%3)"/>
      <w:lvlJc w:val="left"/>
      <w:pPr>
        <w:ind w:left="1792" w:hanging="571"/>
      </w:pPr>
      <w:rPr>
        <w:rFonts w:ascii="Arial" w:eastAsia="Arial" w:hAnsi="Arial" w:cs="Arial" w:hint="default"/>
        <w:w w:val="100"/>
        <w:sz w:val="24"/>
        <w:szCs w:val="24"/>
      </w:rPr>
    </w:lvl>
    <w:lvl w:ilvl="3">
      <w:start w:val="1"/>
      <w:numFmt w:val="lowerRoman"/>
      <w:lvlText w:val="(%4)"/>
      <w:lvlJc w:val="left"/>
      <w:pPr>
        <w:ind w:left="2512" w:hanging="586"/>
      </w:pPr>
      <w:rPr>
        <w:rFonts w:ascii="Arial" w:eastAsia="Arial" w:hAnsi="Arial" w:cs="Arial" w:hint="default"/>
        <w:spacing w:val="-1"/>
        <w:w w:val="100"/>
        <w:sz w:val="20"/>
        <w:szCs w:val="20"/>
      </w:rPr>
    </w:lvl>
    <w:lvl w:ilvl="4">
      <w:start w:val="1"/>
      <w:numFmt w:val="upperLetter"/>
      <w:lvlText w:val="(%5)"/>
      <w:lvlJc w:val="left"/>
      <w:pPr>
        <w:ind w:left="3113" w:hanging="721"/>
      </w:pPr>
      <w:rPr>
        <w:rFonts w:ascii="Arial" w:eastAsia="Arial" w:hAnsi="Arial" w:cs="Arial" w:hint="default"/>
        <w:w w:val="100"/>
        <w:sz w:val="24"/>
        <w:szCs w:val="24"/>
      </w:rPr>
    </w:lvl>
    <w:lvl w:ilvl="5">
      <w:numFmt w:val="bullet"/>
      <w:lvlText w:val="•"/>
      <w:lvlJc w:val="left"/>
      <w:pPr>
        <w:ind w:left="5245" w:hanging="721"/>
      </w:pPr>
      <w:rPr>
        <w:rFonts w:hint="default"/>
      </w:rPr>
    </w:lvl>
    <w:lvl w:ilvl="6">
      <w:numFmt w:val="bullet"/>
      <w:lvlText w:val="•"/>
      <w:lvlJc w:val="left"/>
      <w:pPr>
        <w:ind w:left="6308" w:hanging="721"/>
      </w:pPr>
      <w:rPr>
        <w:rFonts w:hint="default"/>
      </w:rPr>
    </w:lvl>
    <w:lvl w:ilvl="7">
      <w:numFmt w:val="bullet"/>
      <w:lvlText w:val="•"/>
      <w:lvlJc w:val="left"/>
      <w:pPr>
        <w:ind w:left="7371" w:hanging="721"/>
      </w:pPr>
      <w:rPr>
        <w:rFonts w:hint="default"/>
      </w:rPr>
    </w:lvl>
    <w:lvl w:ilvl="8">
      <w:numFmt w:val="bullet"/>
      <w:lvlText w:val="•"/>
      <w:lvlJc w:val="left"/>
      <w:pPr>
        <w:ind w:left="8434" w:hanging="721"/>
      </w:pPr>
      <w:rPr>
        <w:rFonts w:hint="default"/>
      </w:rPr>
    </w:lvl>
  </w:abstractNum>
  <w:abstractNum w:abstractNumId="8" w15:restartNumberingAfterBreak="0">
    <w:nsid w:val="08F83185"/>
    <w:multiLevelType w:val="multilevel"/>
    <w:tmpl w:val="55F4E4A4"/>
    <w:lvl w:ilvl="0">
      <w:start w:val="1"/>
      <w:numFmt w:val="lowerRoman"/>
      <w:lvlText w:val="(%1)"/>
      <w:lvlJc w:val="left"/>
      <w:pPr>
        <w:tabs>
          <w:tab w:val="num" w:pos="576"/>
        </w:tabs>
        <w:ind w:left="0" w:firstLine="0"/>
      </w:pPr>
      <w:rPr>
        <w:rFonts w:ascii="Arial" w:eastAsia="Arial" w:hAnsi="Arial" w:hint="default"/>
        <w:strike w:val="0"/>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0B8D54B9"/>
    <w:multiLevelType w:val="multilevel"/>
    <w:tmpl w:val="10109A28"/>
    <w:lvl w:ilvl="0">
      <w:start w:val="1"/>
      <w:numFmt w:val="decimal"/>
      <w:pStyle w:val="ListNumber"/>
      <w:lvlText w:val="%1."/>
      <w:lvlJc w:val="left"/>
      <w:pPr>
        <w:ind w:left="3960" w:hanging="360"/>
      </w:pPr>
      <w:rPr>
        <w:rFonts w:ascii="Arial" w:hAnsi="Arial" w:hint="default"/>
        <w:sz w:val="22"/>
      </w:rPr>
    </w:lvl>
    <w:lvl w:ilvl="1">
      <w:start w:val="1"/>
      <w:numFmt w:val="decimal"/>
      <w:pStyle w:val="ListNumber2"/>
      <w:lvlText w:val="%1.%2"/>
      <w:lvlJc w:val="left"/>
      <w:pPr>
        <w:ind w:left="1637" w:hanging="360"/>
      </w:pPr>
      <w:rPr>
        <w:rFonts w:ascii="Arial" w:hAnsi="Arial" w:hint="default"/>
        <w:sz w:val="22"/>
      </w:rPr>
    </w:lvl>
    <w:lvl w:ilvl="2">
      <w:start w:val="1"/>
      <w:numFmt w:val="decimal"/>
      <w:pStyle w:val="ListNumber3"/>
      <w:lvlText w:val="%1.%2.%3"/>
      <w:lvlJc w:val="left"/>
      <w:pPr>
        <w:ind w:left="786" w:hanging="360"/>
      </w:pPr>
      <w:rPr>
        <w:rFonts w:ascii="Arial" w:hAnsi="Arial" w:hint="default"/>
        <w:sz w:val="22"/>
      </w:rPr>
    </w:lvl>
    <w:lvl w:ilvl="3">
      <w:start w:val="1"/>
      <w:numFmt w:val="decimal"/>
      <w:pStyle w:val="ListNumber4"/>
      <w:lvlText w:val="%1.%2.%3.%4"/>
      <w:lvlJc w:val="left"/>
      <w:pPr>
        <w:ind w:left="5040" w:hanging="360"/>
      </w:pPr>
      <w:rPr>
        <w:rFonts w:ascii="Arial" w:hAnsi="Arial" w:hint="default"/>
        <w:sz w:val="22"/>
      </w:rPr>
    </w:lvl>
    <w:lvl w:ilvl="4">
      <w:start w:val="1"/>
      <w:numFmt w:val="lowerLetter"/>
      <w:pStyle w:val="ListNumber5"/>
      <w:lvlText w:val="(%5)"/>
      <w:lvlJc w:val="left"/>
      <w:pPr>
        <w:ind w:left="5400" w:hanging="360"/>
      </w:pPr>
      <w:rPr>
        <w:rFonts w:ascii="Arial" w:hAnsi="Arial" w:hint="default"/>
        <w:sz w:val="22"/>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0" w15:restartNumberingAfterBreak="0">
    <w:nsid w:val="0C10703D"/>
    <w:multiLevelType w:val="hybridMultilevel"/>
    <w:tmpl w:val="1F602A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F7A633F"/>
    <w:multiLevelType w:val="hybridMultilevel"/>
    <w:tmpl w:val="DAB6172A"/>
    <w:lvl w:ilvl="0" w:tplc="27EE31E8">
      <w:start w:val="1"/>
      <w:numFmt w:val="lowerRoman"/>
      <w:lvlText w:val="(%1)"/>
      <w:lvlJc w:val="left"/>
      <w:pPr>
        <w:ind w:left="1440" w:hanging="10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0217C19"/>
    <w:multiLevelType w:val="multilevel"/>
    <w:tmpl w:val="4C188F24"/>
    <w:lvl w:ilvl="0">
      <w:start w:val="1"/>
      <w:numFmt w:val="lowerRoman"/>
      <w:lvlText w:val="(%1)"/>
      <w:lvlJc w:val="left"/>
      <w:pPr>
        <w:tabs>
          <w:tab w:val="left" w:pos="504"/>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D532D1"/>
    <w:multiLevelType w:val="multilevel"/>
    <w:tmpl w:val="8CC62AD0"/>
    <w:lvl w:ilvl="0">
      <w:start w:val="1"/>
      <w:numFmt w:val="bullet"/>
      <w:lvlText w:val="·"/>
      <w:lvlJc w:val="left"/>
      <w:pPr>
        <w:tabs>
          <w:tab w:val="left" w:pos="360"/>
        </w:tabs>
      </w:pPr>
      <w:rPr>
        <w:rFonts w:ascii="Symbol" w:eastAsia="Symbol" w:hAnsi="Symbol"/>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C0386F"/>
    <w:multiLevelType w:val="multilevel"/>
    <w:tmpl w:val="DB80565C"/>
    <w:lvl w:ilvl="0">
      <w:start w:val="45"/>
      <w:numFmt w:val="decimal"/>
      <w:lvlText w:val="%1"/>
      <w:lvlJc w:val="left"/>
      <w:pPr>
        <w:ind w:left="560" w:hanging="560"/>
      </w:pPr>
      <w:rPr>
        <w:rFonts w:hint="default"/>
      </w:rPr>
    </w:lvl>
    <w:lvl w:ilvl="1">
      <w:start w:val="2"/>
      <w:numFmt w:val="decimal"/>
      <w:lvlText w:val="%1.%2"/>
      <w:lvlJc w:val="left"/>
      <w:pPr>
        <w:ind w:left="950" w:hanging="720"/>
      </w:pPr>
      <w:rPr>
        <w:rFonts w:hint="default"/>
        <w:b w:val="0"/>
      </w:rPr>
    </w:lvl>
    <w:lvl w:ilvl="2">
      <w:start w:val="1"/>
      <w:numFmt w:val="decimal"/>
      <w:lvlText w:val="%1.%2.%3"/>
      <w:lvlJc w:val="left"/>
      <w:pPr>
        <w:ind w:left="1540" w:hanging="1080"/>
      </w:pPr>
      <w:rPr>
        <w:rFonts w:hint="default"/>
      </w:rPr>
    </w:lvl>
    <w:lvl w:ilvl="3">
      <w:start w:val="1"/>
      <w:numFmt w:val="lowerRoman"/>
      <w:lvlText w:val="(%4)"/>
      <w:lvlJc w:val="left"/>
      <w:pPr>
        <w:ind w:left="1770" w:hanging="1080"/>
      </w:pPr>
      <w:rPr>
        <w:rFonts w:ascii="Verdana" w:eastAsia="Arial" w:hAnsi="Verdana" w:cs="Arial"/>
      </w:rPr>
    </w:lvl>
    <w:lvl w:ilvl="4">
      <w:start w:val="1"/>
      <w:numFmt w:val="decimal"/>
      <w:lvlText w:val="%1.%2.%3.%4.%5"/>
      <w:lvlJc w:val="left"/>
      <w:pPr>
        <w:ind w:left="2360" w:hanging="1440"/>
      </w:pPr>
      <w:rPr>
        <w:rFonts w:hint="default"/>
      </w:rPr>
    </w:lvl>
    <w:lvl w:ilvl="5">
      <w:start w:val="1"/>
      <w:numFmt w:val="decimal"/>
      <w:lvlText w:val="%1.%2.%3.%4.%5.%6"/>
      <w:lvlJc w:val="left"/>
      <w:pPr>
        <w:ind w:left="2950" w:hanging="1800"/>
      </w:pPr>
      <w:rPr>
        <w:rFonts w:hint="default"/>
      </w:rPr>
    </w:lvl>
    <w:lvl w:ilvl="6">
      <w:start w:val="1"/>
      <w:numFmt w:val="decimal"/>
      <w:lvlText w:val="%1.%2.%3.%4.%5.%6.%7"/>
      <w:lvlJc w:val="left"/>
      <w:pPr>
        <w:ind w:left="3540" w:hanging="2160"/>
      </w:pPr>
      <w:rPr>
        <w:rFonts w:hint="default"/>
      </w:rPr>
    </w:lvl>
    <w:lvl w:ilvl="7">
      <w:start w:val="1"/>
      <w:numFmt w:val="decimal"/>
      <w:lvlText w:val="%1.%2.%3.%4.%5.%6.%7.%8"/>
      <w:lvlJc w:val="left"/>
      <w:pPr>
        <w:ind w:left="3770" w:hanging="2160"/>
      </w:pPr>
      <w:rPr>
        <w:rFonts w:hint="default"/>
      </w:rPr>
    </w:lvl>
    <w:lvl w:ilvl="8">
      <w:start w:val="1"/>
      <w:numFmt w:val="decimal"/>
      <w:lvlText w:val="%1.%2.%3.%4.%5.%6.%7.%8.%9"/>
      <w:lvlJc w:val="left"/>
      <w:pPr>
        <w:ind w:left="4360" w:hanging="2520"/>
      </w:pPr>
      <w:rPr>
        <w:rFonts w:hint="default"/>
      </w:rPr>
    </w:lvl>
  </w:abstractNum>
  <w:abstractNum w:abstractNumId="15" w15:restartNumberingAfterBreak="0">
    <w:nsid w:val="17A96ACF"/>
    <w:multiLevelType w:val="hybridMultilevel"/>
    <w:tmpl w:val="11344A76"/>
    <w:lvl w:ilvl="0" w:tplc="B0485638">
      <w:start w:val="1"/>
      <w:numFmt w:val="lowerLetter"/>
      <w:lvlText w:val="(%1)"/>
      <w:lvlJc w:val="left"/>
      <w:pPr>
        <w:ind w:left="2513" w:hanging="720"/>
      </w:pPr>
      <w:rPr>
        <w:rFonts w:hint="default"/>
      </w:rPr>
    </w:lvl>
    <w:lvl w:ilvl="1" w:tplc="08090019" w:tentative="1">
      <w:start w:val="1"/>
      <w:numFmt w:val="lowerLetter"/>
      <w:lvlText w:val="%2."/>
      <w:lvlJc w:val="left"/>
      <w:pPr>
        <w:ind w:left="2873" w:hanging="360"/>
      </w:pPr>
    </w:lvl>
    <w:lvl w:ilvl="2" w:tplc="0809001B" w:tentative="1">
      <w:start w:val="1"/>
      <w:numFmt w:val="lowerRoman"/>
      <w:lvlText w:val="%3."/>
      <w:lvlJc w:val="right"/>
      <w:pPr>
        <w:ind w:left="3593" w:hanging="180"/>
      </w:pPr>
    </w:lvl>
    <w:lvl w:ilvl="3" w:tplc="0809000F" w:tentative="1">
      <w:start w:val="1"/>
      <w:numFmt w:val="decimal"/>
      <w:lvlText w:val="%4."/>
      <w:lvlJc w:val="left"/>
      <w:pPr>
        <w:ind w:left="4313" w:hanging="360"/>
      </w:pPr>
    </w:lvl>
    <w:lvl w:ilvl="4" w:tplc="08090019" w:tentative="1">
      <w:start w:val="1"/>
      <w:numFmt w:val="lowerLetter"/>
      <w:lvlText w:val="%5."/>
      <w:lvlJc w:val="left"/>
      <w:pPr>
        <w:ind w:left="5033" w:hanging="360"/>
      </w:pPr>
    </w:lvl>
    <w:lvl w:ilvl="5" w:tplc="0809001B" w:tentative="1">
      <w:start w:val="1"/>
      <w:numFmt w:val="lowerRoman"/>
      <w:lvlText w:val="%6."/>
      <w:lvlJc w:val="right"/>
      <w:pPr>
        <w:ind w:left="5753" w:hanging="180"/>
      </w:pPr>
    </w:lvl>
    <w:lvl w:ilvl="6" w:tplc="0809000F" w:tentative="1">
      <w:start w:val="1"/>
      <w:numFmt w:val="decimal"/>
      <w:lvlText w:val="%7."/>
      <w:lvlJc w:val="left"/>
      <w:pPr>
        <w:ind w:left="6473" w:hanging="360"/>
      </w:pPr>
    </w:lvl>
    <w:lvl w:ilvl="7" w:tplc="08090019" w:tentative="1">
      <w:start w:val="1"/>
      <w:numFmt w:val="lowerLetter"/>
      <w:lvlText w:val="%8."/>
      <w:lvlJc w:val="left"/>
      <w:pPr>
        <w:ind w:left="7193" w:hanging="360"/>
      </w:pPr>
    </w:lvl>
    <w:lvl w:ilvl="8" w:tplc="0809001B" w:tentative="1">
      <w:start w:val="1"/>
      <w:numFmt w:val="lowerRoman"/>
      <w:lvlText w:val="%9."/>
      <w:lvlJc w:val="right"/>
      <w:pPr>
        <w:ind w:left="7913" w:hanging="180"/>
      </w:pPr>
    </w:lvl>
  </w:abstractNum>
  <w:abstractNum w:abstractNumId="16" w15:restartNumberingAfterBreak="0">
    <w:nsid w:val="1A351BEB"/>
    <w:multiLevelType w:val="multilevel"/>
    <w:tmpl w:val="2B5EFB38"/>
    <w:lvl w:ilvl="0">
      <w:start w:val="1"/>
      <w:numFmt w:val="lowerRoman"/>
      <w:lvlText w:val="(%1)"/>
      <w:lvlJc w:val="left"/>
      <w:pPr>
        <w:tabs>
          <w:tab w:val="num" w:pos="576"/>
        </w:tabs>
        <w:ind w:left="0" w:firstLine="0"/>
      </w:pPr>
      <w:rPr>
        <w:rFonts w:ascii="Arial" w:eastAsia="Arial" w:hAnsi="Arial" w:hint="default"/>
        <w:strike w:val="0"/>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D9C1E44"/>
    <w:multiLevelType w:val="hybridMultilevel"/>
    <w:tmpl w:val="9F589AD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8" w15:restartNumberingAfterBreak="0">
    <w:nsid w:val="21E4525A"/>
    <w:multiLevelType w:val="multilevel"/>
    <w:tmpl w:val="1C404222"/>
    <w:lvl w:ilvl="0">
      <w:start w:val="1"/>
      <w:numFmt w:val="bullet"/>
      <w:lvlText w:val="·"/>
      <w:lvlJc w:val="left"/>
      <w:pPr>
        <w:tabs>
          <w:tab w:val="left" w:pos="504"/>
        </w:tabs>
      </w:pPr>
      <w:rPr>
        <w:rFonts w:ascii="Symbol" w:eastAsia="Symbol" w:hAnsi="Symbol"/>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0C0CF5"/>
    <w:multiLevelType w:val="hybridMultilevel"/>
    <w:tmpl w:val="97981642"/>
    <w:lvl w:ilvl="0" w:tplc="D8DC1E80">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0" w15:restartNumberingAfterBreak="0">
    <w:nsid w:val="2A0405EB"/>
    <w:multiLevelType w:val="multilevel"/>
    <w:tmpl w:val="858EF8D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BCD0260"/>
    <w:multiLevelType w:val="hybridMultilevel"/>
    <w:tmpl w:val="F13898D4"/>
    <w:lvl w:ilvl="0" w:tplc="1BD2B798">
      <w:start w:val="1"/>
      <w:numFmt w:val="lowerLetter"/>
      <w:lvlText w:val="%1."/>
      <w:lvlJc w:val="left"/>
      <w:pPr>
        <w:ind w:left="1900" w:hanging="360"/>
      </w:pPr>
      <w:rPr>
        <w:rFonts w:hint="default"/>
      </w:rPr>
    </w:lvl>
    <w:lvl w:ilvl="1" w:tplc="08090019" w:tentative="1">
      <w:start w:val="1"/>
      <w:numFmt w:val="lowerLetter"/>
      <w:lvlText w:val="%2."/>
      <w:lvlJc w:val="left"/>
      <w:pPr>
        <w:ind w:left="2620" w:hanging="360"/>
      </w:pPr>
    </w:lvl>
    <w:lvl w:ilvl="2" w:tplc="0809001B" w:tentative="1">
      <w:start w:val="1"/>
      <w:numFmt w:val="lowerRoman"/>
      <w:lvlText w:val="%3."/>
      <w:lvlJc w:val="right"/>
      <w:pPr>
        <w:ind w:left="3340" w:hanging="180"/>
      </w:pPr>
    </w:lvl>
    <w:lvl w:ilvl="3" w:tplc="0809000F" w:tentative="1">
      <w:start w:val="1"/>
      <w:numFmt w:val="decimal"/>
      <w:lvlText w:val="%4."/>
      <w:lvlJc w:val="left"/>
      <w:pPr>
        <w:ind w:left="4060" w:hanging="360"/>
      </w:pPr>
    </w:lvl>
    <w:lvl w:ilvl="4" w:tplc="08090019" w:tentative="1">
      <w:start w:val="1"/>
      <w:numFmt w:val="lowerLetter"/>
      <w:lvlText w:val="%5."/>
      <w:lvlJc w:val="left"/>
      <w:pPr>
        <w:ind w:left="4780" w:hanging="360"/>
      </w:pPr>
    </w:lvl>
    <w:lvl w:ilvl="5" w:tplc="0809001B" w:tentative="1">
      <w:start w:val="1"/>
      <w:numFmt w:val="lowerRoman"/>
      <w:lvlText w:val="%6."/>
      <w:lvlJc w:val="right"/>
      <w:pPr>
        <w:ind w:left="5500" w:hanging="180"/>
      </w:pPr>
    </w:lvl>
    <w:lvl w:ilvl="6" w:tplc="0809000F" w:tentative="1">
      <w:start w:val="1"/>
      <w:numFmt w:val="decimal"/>
      <w:lvlText w:val="%7."/>
      <w:lvlJc w:val="left"/>
      <w:pPr>
        <w:ind w:left="6220" w:hanging="360"/>
      </w:pPr>
    </w:lvl>
    <w:lvl w:ilvl="7" w:tplc="08090019" w:tentative="1">
      <w:start w:val="1"/>
      <w:numFmt w:val="lowerLetter"/>
      <w:lvlText w:val="%8."/>
      <w:lvlJc w:val="left"/>
      <w:pPr>
        <w:ind w:left="6940" w:hanging="360"/>
      </w:pPr>
    </w:lvl>
    <w:lvl w:ilvl="8" w:tplc="0809001B" w:tentative="1">
      <w:start w:val="1"/>
      <w:numFmt w:val="lowerRoman"/>
      <w:lvlText w:val="%9."/>
      <w:lvlJc w:val="right"/>
      <w:pPr>
        <w:ind w:left="7660" w:hanging="180"/>
      </w:pPr>
    </w:lvl>
  </w:abstractNum>
  <w:abstractNum w:abstractNumId="22" w15:restartNumberingAfterBreak="0">
    <w:nsid w:val="32203714"/>
    <w:multiLevelType w:val="multilevel"/>
    <w:tmpl w:val="F320D2F2"/>
    <w:lvl w:ilvl="0">
      <w:start w:val="1"/>
      <w:numFmt w:val="decimal"/>
      <w:lvlText w:val="%1."/>
      <w:lvlJc w:val="left"/>
      <w:pPr>
        <w:ind w:left="951" w:hanging="721"/>
      </w:pPr>
      <w:rPr>
        <w:rFonts w:ascii="Arial" w:eastAsia="Arial" w:hAnsi="Arial" w:cs="Arial" w:hint="default"/>
        <w:b/>
        <w:bCs/>
        <w:w w:val="100"/>
        <w:sz w:val="24"/>
        <w:szCs w:val="24"/>
      </w:rPr>
    </w:lvl>
    <w:lvl w:ilvl="1">
      <w:start w:val="1"/>
      <w:numFmt w:val="decimal"/>
      <w:lvlText w:val="%1.%2"/>
      <w:lvlJc w:val="left"/>
      <w:pPr>
        <w:ind w:left="951" w:hanging="721"/>
      </w:pPr>
      <w:rPr>
        <w:rFonts w:ascii="Arial" w:eastAsia="Arial" w:hAnsi="Arial" w:cs="Arial" w:hint="default"/>
        <w:w w:val="100"/>
        <w:sz w:val="24"/>
        <w:szCs w:val="24"/>
      </w:rPr>
    </w:lvl>
    <w:lvl w:ilvl="2">
      <w:start w:val="1"/>
      <w:numFmt w:val="lowerLetter"/>
      <w:lvlText w:val="(%3)"/>
      <w:lvlJc w:val="left"/>
      <w:pPr>
        <w:ind w:left="1792" w:hanging="571"/>
      </w:pPr>
      <w:rPr>
        <w:rFonts w:ascii="Arial" w:eastAsia="Arial" w:hAnsi="Arial" w:cs="Arial" w:hint="default"/>
        <w:w w:val="100"/>
        <w:sz w:val="24"/>
        <w:szCs w:val="24"/>
      </w:rPr>
    </w:lvl>
    <w:lvl w:ilvl="3">
      <w:start w:val="1"/>
      <w:numFmt w:val="lowerRoman"/>
      <w:lvlText w:val="(%4)"/>
      <w:lvlJc w:val="left"/>
      <w:pPr>
        <w:ind w:left="2512" w:hanging="586"/>
      </w:pPr>
      <w:rPr>
        <w:rFonts w:ascii="Arial" w:eastAsia="Arial" w:hAnsi="Arial" w:cs="Arial" w:hint="default"/>
        <w:spacing w:val="-1"/>
        <w:w w:val="100"/>
        <w:sz w:val="20"/>
        <w:szCs w:val="20"/>
      </w:rPr>
    </w:lvl>
    <w:lvl w:ilvl="4">
      <w:start w:val="1"/>
      <w:numFmt w:val="upperLetter"/>
      <w:lvlText w:val="(%5)"/>
      <w:lvlJc w:val="left"/>
      <w:pPr>
        <w:ind w:left="3113" w:hanging="721"/>
      </w:pPr>
      <w:rPr>
        <w:rFonts w:ascii="Arial" w:eastAsia="Arial" w:hAnsi="Arial" w:cs="Arial" w:hint="default"/>
        <w:w w:val="100"/>
        <w:sz w:val="24"/>
        <w:szCs w:val="24"/>
      </w:rPr>
    </w:lvl>
    <w:lvl w:ilvl="5">
      <w:numFmt w:val="bullet"/>
      <w:lvlText w:val="•"/>
      <w:lvlJc w:val="left"/>
      <w:pPr>
        <w:ind w:left="5245" w:hanging="721"/>
      </w:pPr>
      <w:rPr>
        <w:rFonts w:hint="default"/>
      </w:rPr>
    </w:lvl>
    <w:lvl w:ilvl="6">
      <w:numFmt w:val="bullet"/>
      <w:lvlText w:val="•"/>
      <w:lvlJc w:val="left"/>
      <w:pPr>
        <w:ind w:left="6308" w:hanging="721"/>
      </w:pPr>
      <w:rPr>
        <w:rFonts w:hint="default"/>
      </w:rPr>
    </w:lvl>
    <w:lvl w:ilvl="7">
      <w:numFmt w:val="bullet"/>
      <w:lvlText w:val="•"/>
      <w:lvlJc w:val="left"/>
      <w:pPr>
        <w:ind w:left="7371" w:hanging="721"/>
      </w:pPr>
      <w:rPr>
        <w:rFonts w:hint="default"/>
      </w:rPr>
    </w:lvl>
    <w:lvl w:ilvl="8">
      <w:numFmt w:val="bullet"/>
      <w:lvlText w:val="•"/>
      <w:lvlJc w:val="left"/>
      <w:pPr>
        <w:ind w:left="8434" w:hanging="721"/>
      </w:pPr>
      <w:rPr>
        <w:rFonts w:hint="default"/>
      </w:rPr>
    </w:lvl>
  </w:abstractNum>
  <w:abstractNum w:abstractNumId="23" w15:restartNumberingAfterBreak="0">
    <w:nsid w:val="33952363"/>
    <w:multiLevelType w:val="hybridMultilevel"/>
    <w:tmpl w:val="95241B42"/>
    <w:lvl w:ilvl="0" w:tplc="08090017">
      <w:start w:val="1"/>
      <w:numFmt w:val="lowerLetter"/>
      <w:lvlText w:val="%1)"/>
      <w:lvlJc w:val="left"/>
      <w:pPr>
        <w:ind w:left="1870" w:hanging="360"/>
      </w:pPr>
    </w:lvl>
    <w:lvl w:ilvl="1" w:tplc="08090019" w:tentative="1">
      <w:start w:val="1"/>
      <w:numFmt w:val="lowerLetter"/>
      <w:lvlText w:val="%2."/>
      <w:lvlJc w:val="left"/>
      <w:pPr>
        <w:ind w:left="2590" w:hanging="360"/>
      </w:pPr>
    </w:lvl>
    <w:lvl w:ilvl="2" w:tplc="0809001B" w:tentative="1">
      <w:start w:val="1"/>
      <w:numFmt w:val="lowerRoman"/>
      <w:lvlText w:val="%3."/>
      <w:lvlJc w:val="right"/>
      <w:pPr>
        <w:ind w:left="3310" w:hanging="180"/>
      </w:pPr>
    </w:lvl>
    <w:lvl w:ilvl="3" w:tplc="0809000F" w:tentative="1">
      <w:start w:val="1"/>
      <w:numFmt w:val="decimal"/>
      <w:lvlText w:val="%4."/>
      <w:lvlJc w:val="left"/>
      <w:pPr>
        <w:ind w:left="4030" w:hanging="360"/>
      </w:pPr>
    </w:lvl>
    <w:lvl w:ilvl="4" w:tplc="08090019" w:tentative="1">
      <w:start w:val="1"/>
      <w:numFmt w:val="lowerLetter"/>
      <w:lvlText w:val="%5."/>
      <w:lvlJc w:val="left"/>
      <w:pPr>
        <w:ind w:left="4750" w:hanging="360"/>
      </w:pPr>
    </w:lvl>
    <w:lvl w:ilvl="5" w:tplc="0809001B" w:tentative="1">
      <w:start w:val="1"/>
      <w:numFmt w:val="lowerRoman"/>
      <w:lvlText w:val="%6."/>
      <w:lvlJc w:val="right"/>
      <w:pPr>
        <w:ind w:left="5470" w:hanging="180"/>
      </w:pPr>
    </w:lvl>
    <w:lvl w:ilvl="6" w:tplc="0809000F" w:tentative="1">
      <w:start w:val="1"/>
      <w:numFmt w:val="decimal"/>
      <w:lvlText w:val="%7."/>
      <w:lvlJc w:val="left"/>
      <w:pPr>
        <w:ind w:left="6190" w:hanging="360"/>
      </w:pPr>
    </w:lvl>
    <w:lvl w:ilvl="7" w:tplc="08090019" w:tentative="1">
      <w:start w:val="1"/>
      <w:numFmt w:val="lowerLetter"/>
      <w:lvlText w:val="%8."/>
      <w:lvlJc w:val="left"/>
      <w:pPr>
        <w:ind w:left="6910" w:hanging="360"/>
      </w:pPr>
    </w:lvl>
    <w:lvl w:ilvl="8" w:tplc="0809001B" w:tentative="1">
      <w:start w:val="1"/>
      <w:numFmt w:val="lowerRoman"/>
      <w:lvlText w:val="%9."/>
      <w:lvlJc w:val="right"/>
      <w:pPr>
        <w:ind w:left="7630" w:hanging="180"/>
      </w:pPr>
    </w:lvl>
  </w:abstractNum>
  <w:abstractNum w:abstractNumId="24" w15:restartNumberingAfterBreak="0">
    <w:nsid w:val="367F5C8F"/>
    <w:multiLevelType w:val="multilevel"/>
    <w:tmpl w:val="F1E697F0"/>
    <w:lvl w:ilvl="0">
      <w:start w:val="1"/>
      <w:numFmt w:val="lowerRoman"/>
      <w:lvlText w:val="(%1)"/>
      <w:lvlJc w:val="left"/>
      <w:pPr>
        <w:tabs>
          <w:tab w:val="num" w:pos="432"/>
        </w:tabs>
        <w:ind w:left="0" w:firstLine="0"/>
      </w:pPr>
      <w:rPr>
        <w:rFonts w:ascii="Arial" w:eastAsia="Arial" w:hAnsi="Arial" w:hint="default"/>
        <w:strike w:val="0"/>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36DA7F0C"/>
    <w:multiLevelType w:val="multilevel"/>
    <w:tmpl w:val="171025E6"/>
    <w:lvl w:ilvl="0">
      <w:start w:val="1"/>
      <w:numFmt w:val="lowerRoman"/>
      <w:lvlText w:val="(%1)"/>
      <w:lvlJc w:val="left"/>
      <w:pPr>
        <w:tabs>
          <w:tab w:val="num" w:pos="432"/>
        </w:tabs>
        <w:ind w:left="0" w:firstLine="0"/>
      </w:pPr>
      <w:rPr>
        <w:rFonts w:ascii="Arial" w:eastAsia="Arial" w:hAnsi="Arial" w:hint="default"/>
        <w:strike w:val="0"/>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38305079"/>
    <w:multiLevelType w:val="hybridMultilevel"/>
    <w:tmpl w:val="B170BF12"/>
    <w:lvl w:ilvl="0" w:tplc="F30C9702">
      <w:start w:val="6"/>
      <w:numFmt w:val="bullet"/>
      <w:lvlText w:val=""/>
      <w:lvlJc w:val="left"/>
      <w:pPr>
        <w:ind w:left="720" w:hanging="360"/>
      </w:pPr>
      <w:rPr>
        <w:rFonts w:ascii="Wingdings" w:eastAsia="PMingLiU"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88051D"/>
    <w:multiLevelType w:val="multilevel"/>
    <w:tmpl w:val="F320D2F2"/>
    <w:lvl w:ilvl="0">
      <w:start w:val="1"/>
      <w:numFmt w:val="decimal"/>
      <w:lvlText w:val="%1."/>
      <w:lvlJc w:val="left"/>
      <w:pPr>
        <w:ind w:left="951" w:hanging="721"/>
      </w:pPr>
      <w:rPr>
        <w:rFonts w:ascii="Arial" w:eastAsia="Arial" w:hAnsi="Arial" w:cs="Arial" w:hint="default"/>
        <w:b/>
        <w:bCs/>
        <w:w w:val="100"/>
        <w:sz w:val="24"/>
        <w:szCs w:val="24"/>
      </w:rPr>
    </w:lvl>
    <w:lvl w:ilvl="1">
      <w:start w:val="1"/>
      <w:numFmt w:val="decimal"/>
      <w:lvlText w:val="%1.%2"/>
      <w:lvlJc w:val="left"/>
      <w:pPr>
        <w:ind w:left="951" w:hanging="721"/>
      </w:pPr>
      <w:rPr>
        <w:rFonts w:ascii="Arial" w:eastAsia="Arial" w:hAnsi="Arial" w:cs="Arial" w:hint="default"/>
        <w:w w:val="100"/>
        <w:sz w:val="24"/>
        <w:szCs w:val="24"/>
      </w:rPr>
    </w:lvl>
    <w:lvl w:ilvl="2">
      <w:start w:val="1"/>
      <w:numFmt w:val="lowerLetter"/>
      <w:lvlText w:val="(%3)"/>
      <w:lvlJc w:val="left"/>
      <w:pPr>
        <w:ind w:left="1792" w:hanging="571"/>
      </w:pPr>
      <w:rPr>
        <w:rFonts w:ascii="Arial" w:eastAsia="Arial" w:hAnsi="Arial" w:cs="Arial" w:hint="default"/>
        <w:w w:val="100"/>
        <w:sz w:val="24"/>
        <w:szCs w:val="24"/>
      </w:rPr>
    </w:lvl>
    <w:lvl w:ilvl="3">
      <w:start w:val="1"/>
      <w:numFmt w:val="lowerRoman"/>
      <w:lvlText w:val="(%4)"/>
      <w:lvlJc w:val="left"/>
      <w:pPr>
        <w:ind w:left="2512" w:hanging="586"/>
      </w:pPr>
      <w:rPr>
        <w:rFonts w:ascii="Arial" w:eastAsia="Arial" w:hAnsi="Arial" w:cs="Arial" w:hint="default"/>
        <w:spacing w:val="-1"/>
        <w:w w:val="100"/>
        <w:sz w:val="20"/>
        <w:szCs w:val="20"/>
      </w:rPr>
    </w:lvl>
    <w:lvl w:ilvl="4">
      <w:start w:val="1"/>
      <w:numFmt w:val="upperLetter"/>
      <w:lvlText w:val="(%5)"/>
      <w:lvlJc w:val="left"/>
      <w:pPr>
        <w:ind w:left="3113" w:hanging="721"/>
      </w:pPr>
      <w:rPr>
        <w:rFonts w:ascii="Arial" w:eastAsia="Arial" w:hAnsi="Arial" w:cs="Arial" w:hint="default"/>
        <w:w w:val="100"/>
        <w:sz w:val="24"/>
        <w:szCs w:val="24"/>
      </w:rPr>
    </w:lvl>
    <w:lvl w:ilvl="5">
      <w:numFmt w:val="bullet"/>
      <w:lvlText w:val="•"/>
      <w:lvlJc w:val="left"/>
      <w:pPr>
        <w:ind w:left="5245" w:hanging="721"/>
      </w:pPr>
      <w:rPr>
        <w:rFonts w:hint="default"/>
      </w:rPr>
    </w:lvl>
    <w:lvl w:ilvl="6">
      <w:numFmt w:val="bullet"/>
      <w:lvlText w:val="•"/>
      <w:lvlJc w:val="left"/>
      <w:pPr>
        <w:ind w:left="6308" w:hanging="721"/>
      </w:pPr>
      <w:rPr>
        <w:rFonts w:hint="default"/>
      </w:rPr>
    </w:lvl>
    <w:lvl w:ilvl="7">
      <w:numFmt w:val="bullet"/>
      <w:lvlText w:val="•"/>
      <w:lvlJc w:val="left"/>
      <w:pPr>
        <w:ind w:left="7371" w:hanging="721"/>
      </w:pPr>
      <w:rPr>
        <w:rFonts w:hint="default"/>
      </w:rPr>
    </w:lvl>
    <w:lvl w:ilvl="8">
      <w:numFmt w:val="bullet"/>
      <w:lvlText w:val="•"/>
      <w:lvlJc w:val="left"/>
      <w:pPr>
        <w:ind w:left="8434" w:hanging="721"/>
      </w:pPr>
      <w:rPr>
        <w:rFonts w:hint="default"/>
      </w:rPr>
    </w:lvl>
  </w:abstractNum>
  <w:abstractNum w:abstractNumId="28" w15:restartNumberingAfterBreak="0">
    <w:nsid w:val="395D615A"/>
    <w:multiLevelType w:val="multilevel"/>
    <w:tmpl w:val="F320D2F2"/>
    <w:lvl w:ilvl="0">
      <w:start w:val="1"/>
      <w:numFmt w:val="decimal"/>
      <w:lvlText w:val="%1."/>
      <w:lvlJc w:val="left"/>
      <w:pPr>
        <w:ind w:left="951" w:hanging="721"/>
      </w:pPr>
      <w:rPr>
        <w:rFonts w:ascii="Arial" w:eastAsia="Arial" w:hAnsi="Arial" w:cs="Arial" w:hint="default"/>
        <w:b/>
        <w:bCs/>
        <w:w w:val="100"/>
        <w:sz w:val="24"/>
        <w:szCs w:val="24"/>
      </w:rPr>
    </w:lvl>
    <w:lvl w:ilvl="1">
      <w:start w:val="1"/>
      <w:numFmt w:val="decimal"/>
      <w:lvlText w:val="%1.%2"/>
      <w:lvlJc w:val="left"/>
      <w:pPr>
        <w:ind w:left="951" w:hanging="721"/>
      </w:pPr>
      <w:rPr>
        <w:rFonts w:ascii="Arial" w:eastAsia="Arial" w:hAnsi="Arial" w:cs="Arial" w:hint="default"/>
        <w:w w:val="100"/>
        <w:sz w:val="24"/>
        <w:szCs w:val="24"/>
      </w:rPr>
    </w:lvl>
    <w:lvl w:ilvl="2">
      <w:start w:val="1"/>
      <w:numFmt w:val="lowerLetter"/>
      <w:lvlText w:val="(%3)"/>
      <w:lvlJc w:val="left"/>
      <w:pPr>
        <w:ind w:left="1792" w:hanging="571"/>
      </w:pPr>
      <w:rPr>
        <w:rFonts w:ascii="Arial" w:eastAsia="Arial" w:hAnsi="Arial" w:cs="Arial" w:hint="default"/>
        <w:w w:val="100"/>
        <w:sz w:val="24"/>
        <w:szCs w:val="24"/>
      </w:rPr>
    </w:lvl>
    <w:lvl w:ilvl="3">
      <w:start w:val="1"/>
      <w:numFmt w:val="lowerRoman"/>
      <w:lvlText w:val="(%4)"/>
      <w:lvlJc w:val="left"/>
      <w:pPr>
        <w:ind w:left="2512" w:hanging="586"/>
      </w:pPr>
      <w:rPr>
        <w:rFonts w:ascii="Arial" w:eastAsia="Arial" w:hAnsi="Arial" w:cs="Arial" w:hint="default"/>
        <w:spacing w:val="-1"/>
        <w:w w:val="100"/>
        <w:sz w:val="20"/>
        <w:szCs w:val="20"/>
      </w:rPr>
    </w:lvl>
    <w:lvl w:ilvl="4">
      <w:start w:val="1"/>
      <w:numFmt w:val="upperLetter"/>
      <w:lvlText w:val="(%5)"/>
      <w:lvlJc w:val="left"/>
      <w:pPr>
        <w:ind w:left="3113" w:hanging="721"/>
      </w:pPr>
      <w:rPr>
        <w:rFonts w:ascii="Arial" w:eastAsia="Arial" w:hAnsi="Arial" w:cs="Arial" w:hint="default"/>
        <w:w w:val="100"/>
        <w:sz w:val="24"/>
        <w:szCs w:val="24"/>
      </w:rPr>
    </w:lvl>
    <w:lvl w:ilvl="5">
      <w:numFmt w:val="bullet"/>
      <w:lvlText w:val="•"/>
      <w:lvlJc w:val="left"/>
      <w:pPr>
        <w:ind w:left="5245" w:hanging="721"/>
      </w:pPr>
      <w:rPr>
        <w:rFonts w:hint="default"/>
      </w:rPr>
    </w:lvl>
    <w:lvl w:ilvl="6">
      <w:numFmt w:val="bullet"/>
      <w:lvlText w:val="•"/>
      <w:lvlJc w:val="left"/>
      <w:pPr>
        <w:ind w:left="6308" w:hanging="721"/>
      </w:pPr>
      <w:rPr>
        <w:rFonts w:hint="default"/>
      </w:rPr>
    </w:lvl>
    <w:lvl w:ilvl="7">
      <w:numFmt w:val="bullet"/>
      <w:lvlText w:val="•"/>
      <w:lvlJc w:val="left"/>
      <w:pPr>
        <w:ind w:left="7371" w:hanging="721"/>
      </w:pPr>
      <w:rPr>
        <w:rFonts w:hint="default"/>
      </w:rPr>
    </w:lvl>
    <w:lvl w:ilvl="8">
      <w:numFmt w:val="bullet"/>
      <w:lvlText w:val="•"/>
      <w:lvlJc w:val="left"/>
      <w:pPr>
        <w:ind w:left="8434" w:hanging="721"/>
      </w:pPr>
      <w:rPr>
        <w:rFonts w:hint="default"/>
      </w:rPr>
    </w:lvl>
  </w:abstractNum>
  <w:abstractNum w:abstractNumId="29" w15:restartNumberingAfterBreak="0">
    <w:nsid w:val="39E30B10"/>
    <w:multiLevelType w:val="hybridMultilevel"/>
    <w:tmpl w:val="4074F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A017A2D"/>
    <w:multiLevelType w:val="multilevel"/>
    <w:tmpl w:val="E26A793A"/>
    <w:lvl w:ilvl="0">
      <w:start w:val="1"/>
      <w:numFmt w:val="bullet"/>
      <w:lvlText w:val="·"/>
      <w:lvlJc w:val="left"/>
      <w:pPr>
        <w:tabs>
          <w:tab w:val="left" w:pos="576"/>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AAD317A"/>
    <w:multiLevelType w:val="multilevel"/>
    <w:tmpl w:val="D56C1E6A"/>
    <w:lvl w:ilvl="0">
      <w:start w:val="3"/>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BD52411"/>
    <w:multiLevelType w:val="multilevel"/>
    <w:tmpl w:val="A2E48432"/>
    <w:lvl w:ilvl="0">
      <w:start w:val="1"/>
      <w:numFmt w:val="bullet"/>
      <w:lvlText w:val="·"/>
      <w:lvlJc w:val="left"/>
      <w:pPr>
        <w:tabs>
          <w:tab w:val="left" w:pos="288"/>
        </w:tabs>
      </w:pPr>
      <w:rPr>
        <w:rFonts w:ascii="Symbol" w:eastAsia="Symbol" w:hAnsi="Symbo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1E067D6"/>
    <w:multiLevelType w:val="hybridMultilevel"/>
    <w:tmpl w:val="91EA561A"/>
    <w:lvl w:ilvl="0" w:tplc="78B8C104">
      <w:start w:val="1"/>
      <w:numFmt w:val="decimal"/>
      <w:lvlText w:val="%1."/>
      <w:lvlJc w:val="left"/>
      <w:pPr>
        <w:ind w:left="951" w:hanging="721"/>
      </w:pPr>
      <w:rPr>
        <w:rFonts w:ascii="Arial" w:eastAsia="Arial" w:hAnsi="Arial" w:cs="Arial" w:hint="default"/>
        <w:w w:val="100"/>
        <w:sz w:val="24"/>
        <w:szCs w:val="24"/>
      </w:rPr>
    </w:lvl>
    <w:lvl w:ilvl="1" w:tplc="2E2CC32A">
      <w:numFmt w:val="bullet"/>
      <w:lvlText w:val="•"/>
      <w:lvlJc w:val="left"/>
      <w:pPr>
        <w:ind w:left="1920" w:hanging="721"/>
      </w:pPr>
      <w:rPr>
        <w:rFonts w:hint="default"/>
      </w:rPr>
    </w:lvl>
    <w:lvl w:ilvl="2" w:tplc="C660F658">
      <w:numFmt w:val="bullet"/>
      <w:lvlText w:val="•"/>
      <w:lvlJc w:val="left"/>
      <w:pPr>
        <w:ind w:left="2880" w:hanging="721"/>
      </w:pPr>
      <w:rPr>
        <w:rFonts w:hint="default"/>
      </w:rPr>
    </w:lvl>
    <w:lvl w:ilvl="3" w:tplc="253AADA0">
      <w:numFmt w:val="bullet"/>
      <w:lvlText w:val="•"/>
      <w:lvlJc w:val="left"/>
      <w:pPr>
        <w:ind w:left="3840" w:hanging="721"/>
      </w:pPr>
      <w:rPr>
        <w:rFonts w:hint="default"/>
      </w:rPr>
    </w:lvl>
    <w:lvl w:ilvl="4" w:tplc="83062174">
      <w:numFmt w:val="bullet"/>
      <w:lvlText w:val="•"/>
      <w:lvlJc w:val="left"/>
      <w:pPr>
        <w:ind w:left="4800" w:hanging="721"/>
      </w:pPr>
      <w:rPr>
        <w:rFonts w:hint="default"/>
      </w:rPr>
    </w:lvl>
    <w:lvl w:ilvl="5" w:tplc="E160AF48">
      <w:numFmt w:val="bullet"/>
      <w:lvlText w:val="•"/>
      <w:lvlJc w:val="left"/>
      <w:pPr>
        <w:ind w:left="5760" w:hanging="721"/>
      </w:pPr>
      <w:rPr>
        <w:rFonts w:hint="default"/>
      </w:rPr>
    </w:lvl>
    <w:lvl w:ilvl="6" w:tplc="122EEA46">
      <w:numFmt w:val="bullet"/>
      <w:lvlText w:val="•"/>
      <w:lvlJc w:val="left"/>
      <w:pPr>
        <w:ind w:left="6720" w:hanging="721"/>
      </w:pPr>
      <w:rPr>
        <w:rFonts w:hint="default"/>
      </w:rPr>
    </w:lvl>
    <w:lvl w:ilvl="7" w:tplc="0494E23E">
      <w:numFmt w:val="bullet"/>
      <w:lvlText w:val="•"/>
      <w:lvlJc w:val="left"/>
      <w:pPr>
        <w:ind w:left="7680" w:hanging="721"/>
      </w:pPr>
      <w:rPr>
        <w:rFonts w:hint="default"/>
      </w:rPr>
    </w:lvl>
    <w:lvl w:ilvl="8" w:tplc="E8082410">
      <w:numFmt w:val="bullet"/>
      <w:lvlText w:val="•"/>
      <w:lvlJc w:val="left"/>
      <w:pPr>
        <w:ind w:left="8640" w:hanging="721"/>
      </w:pPr>
      <w:rPr>
        <w:rFonts w:hint="default"/>
      </w:rPr>
    </w:lvl>
  </w:abstractNum>
  <w:abstractNum w:abstractNumId="34" w15:restartNumberingAfterBreak="0">
    <w:nsid w:val="42B37D67"/>
    <w:multiLevelType w:val="multilevel"/>
    <w:tmpl w:val="B596C5E6"/>
    <w:lvl w:ilvl="0">
      <w:start w:val="1"/>
      <w:numFmt w:val="lowerRoman"/>
      <w:lvlText w:val="(%1)"/>
      <w:lvlJc w:val="left"/>
      <w:pPr>
        <w:tabs>
          <w:tab w:val="num" w:pos="540"/>
        </w:tabs>
        <w:ind w:left="36" w:firstLine="0"/>
      </w:pPr>
      <w:rPr>
        <w:rFonts w:ascii="Arial" w:eastAsia="Arial" w:hAnsi="Arial" w:hint="default"/>
        <w:strike w:val="0"/>
        <w:color w:val="000000"/>
        <w:spacing w:val="0"/>
        <w:w w:val="100"/>
        <w:sz w:val="22"/>
        <w:vertAlign w:val="baseline"/>
      </w:rPr>
    </w:lvl>
    <w:lvl w:ilvl="1">
      <w:numFmt w:val="decimal"/>
      <w:lvlText w:val=""/>
      <w:lvlJc w:val="left"/>
      <w:pPr>
        <w:ind w:left="36" w:firstLine="0"/>
      </w:pPr>
      <w:rPr>
        <w:rFonts w:hint="default"/>
      </w:rPr>
    </w:lvl>
    <w:lvl w:ilvl="2">
      <w:numFmt w:val="decimal"/>
      <w:lvlText w:val=""/>
      <w:lvlJc w:val="left"/>
      <w:pPr>
        <w:ind w:left="36" w:firstLine="0"/>
      </w:pPr>
      <w:rPr>
        <w:rFonts w:hint="default"/>
      </w:rPr>
    </w:lvl>
    <w:lvl w:ilvl="3">
      <w:numFmt w:val="decimal"/>
      <w:lvlText w:val=""/>
      <w:lvlJc w:val="left"/>
      <w:pPr>
        <w:ind w:left="36" w:firstLine="0"/>
      </w:pPr>
      <w:rPr>
        <w:rFonts w:hint="default"/>
      </w:rPr>
    </w:lvl>
    <w:lvl w:ilvl="4">
      <w:numFmt w:val="decimal"/>
      <w:lvlText w:val=""/>
      <w:lvlJc w:val="left"/>
      <w:pPr>
        <w:ind w:left="36" w:firstLine="0"/>
      </w:pPr>
      <w:rPr>
        <w:rFonts w:hint="default"/>
      </w:rPr>
    </w:lvl>
    <w:lvl w:ilvl="5">
      <w:numFmt w:val="decimal"/>
      <w:lvlText w:val=""/>
      <w:lvlJc w:val="left"/>
      <w:pPr>
        <w:ind w:left="36" w:firstLine="0"/>
      </w:pPr>
      <w:rPr>
        <w:rFonts w:hint="default"/>
      </w:rPr>
    </w:lvl>
    <w:lvl w:ilvl="6">
      <w:numFmt w:val="decimal"/>
      <w:lvlText w:val=""/>
      <w:lvlJc w:val="left"/>
      <w:pPr>
        <w:ind w:left="36" w:firstLine="0"/>
      </w:pPr>
      <w:rPr>
        <w:rFonts w:hint="default"/>
      </w:rPr>
    </w:lvl>
    <w:lvl w:ilvl="7">
      <w:numFmt w:val="decimal"/>
      <w:lvlText w:val=""/>
      <w:lvlJc w:val="left"/>
      <w:pPr>
        <w:ind w:left="36" w:firstLine="0"/>
      </w:pPr>
      <w:rPr>
        <w:rFonts w:hint="default"/>
      </w:rPr>
    </w:lvl>
    <w:lvl w:ilvl="8">
      <w:numFmt w:val="decimal"/>
      <w:lvlText w:val=""/>
      <w:lvlJc w:val="left"/>
      <w:pPr>
        <w:ind w:left="36" w:firstLine="0"/>
      </w:pPr>
      <w:rPr>
        <w:rFonts w:hint="default"/>
      </w:rPr>
    </w:lvl>
  </w:abstractNum>
  <w:abstractNum w:abstractNumId="35" w15:restartNumberingAfterBreak="0">
    <w:nsid w:val="44E01544"/>
    <w:multiLevelType w:val="multilevel"/>
    <w:tmpl w:val="F320D2F2"/>
    <w:lvl w:ilvl="0">
      <w:start w:val="1"/>
      <w:numFmt w:val="decimal"/>
      <w:lvlText w:val="%1."/>
      <w:lvlJc w:val="left"/>
      <w:pPr>
        <w:ind w:left="951" w:hanging="721"/>
      </w:pPr>
      <w:rPr>
        <w:rFonts w:ascii="Arial" w:eastAsia="Arial" w:hAnsi="Arial" w:cs="Arial" w:hint="default"/>
        <w:b/>
        <w:bCs/>
        <w:w w:val="100"/>
        <w:sz w:val="24"/>
        <w:szCs w:val="24"/>
      </w:rPr>
    </w:lvl>
    <w:lvl w:ilvl="1">
      <w:start w:val="1"/>
      <w:numFmt w:val="decimal"/>
      <w:lvlText w:val="%1.%2"/>
      <w:lvlJc w:val="left"/>
      <w:pPr>
        <w:ind w:left="951" w:hanging="721"/>
      </w:pPr>
      <w:rPr>
        <w:rFonts w:ascii="Arial" w:eastAsia="Arial" w:hAnsi="Arial" w:cs="Arial" w:hint="default"/>
        <w:w w:val="100"/>
        <w:sz w:val="24"/>
        <w:szCs w:val="24"/>
      </w:rPr>
    </w:lvl>
    <w:lvl w:ilvl="2">
      <w:start w:val="1"/>
      <w:numFmt w:val="lowerLetter"/>
      <w:lvlText w:val="(%3)"/>
      <w:lvlJc w:val="left"/>
      <w:pPr>
        <w:ind w:left="1792" w:hanging="571"/>
      </w:pPr>
      <w:rPr>
        <w:rFonts w:ascii="Arial" w:eastAsia="Arial" w:hAnsi="Arial" w:cs="Arial" w:hint="default"/>
        <w:w w:val="100"/>
        <w:sz w:val="24"/>
        <w:szCs w:val="24"/>
      </w:rPr>
    </w:lvl>
    <w:lvl w:ilvl="3">
      <w:start w:val="1"/>
      <w:numFmt w:val="lowerRoman"/>
      <w:lvlText w:val="(%4)"/>
      <w:lvlJc w:val="left"/>
      <w:pPr>
        <w:ind w:left="2512" w:hanging="586"/>
      </w:pPr>
      <w:rPr>
        <w:rFonts w:ascii="Arial" w:eastAsia="Arial" w:hAnsi="Arial" w:cs="Arial" w:hint="default"/>
        <w:spacing w:val="-1"/>
        <w:w w:val="100"/>
        <w:sz w:val="20"/>
        <w:szCs w:val="20"/>
      </w:rPr>
    </w:lvl>
    <w:lvl w:ilvl="4">
      <w:start w:val="1"/>
      <w:numFmt w:val="upperLetter"/>
      <w:lvlText w:val="(%5)"/>
      <w:lvlJc w:val="left"/>
      <w:pPr>
        <w:ind w:left="3113" w:hanging="721"/>
      </w:pPr>
      <w:rPr>
        <w:rFonts w:ascii="Arial" w:eastAsia="Arial" w:hAnsi="Arial" w:cs="Arial" w:hint="default"/>
        <w:w w:val="100"/>
        <w:sz w:val="24"/>
        <w:szCs w:val="24"/>
      </w:rPr>
    </w:lvl>
    <w:lvl w:ilvl="5">
      <w:numFmt w:val="bullet"/>
      <w:lvlText w:val="•"/>
      <w:lvlJc w:val="left"/>
      <w:pPr>
        <w:ind w:left="5245" w:hanging="721"/>
      </w:pPr>
      <w:rPr>
        <w:rFonts w:hint="default"/>
      </w:rPr>
    </w:lvl>
    <w:lvl w:ilvl="6">
      <w:numFmt w:val="bullet"/>
      <w:lvlText w:val="•"/>
      <w:lvlJc w:val="left"/>
      <w:pPr>
        <w:ind w:left="6308" w:hanging="721"/>
      </w:pPr>
      <w:rPr>
        <w:rFonts w:hint="default"/>
      </w:rPr>
    </w:lvl>
    <w:lvl w:ilvl="7">
      <w:numFmt w:val="bullet"/>
      <w:lvlText w:val="•"/>
      <w:lvlJc w:val="left"/>
      <w:pPr>
        <w:ind w:left="7371" w:hanging="721"/>
      </w:pPr>
      <w:rPr>
        <w:rFonts w:hint="default"/>
      </w:rPr>
    </w:lvl>
    <w:lvl w:ilvl="8">
      <w:numFmt w:val="bullet"/>
      <w:lvlText w:val="•"/>
      <w:lvlJc w:val="left"/>
      <w:pPr>
        <w:ind w:left="8434" w:hanging="721"/>
      </w:pPr>
      <w:rPr>
        <w:rFonts w:hint="default"/>
      </w:rPr>
    </w:lvl>
  </w:abstractNum>
  <w:abstractNum w:abstractNumId="36" w15:restartNumberingAfterBreak="0">
    <w:nsid w:val="457F66EE"/>
    <w:multiLevelType w:val="hybridMultilevel"/>
    <w:tmpl w:val="D098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8175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B357EC3"/>
    <w:multiLevelType w:val="multilevel"/>
    <w:tmpl w:val="9BE67818"/>
    <w:lvl w:ilvl="0">
      <w:start w:val="1"/>
      <w:numFmt w:val="lowerLetter"/>
      <w:lvlText w:val="%1)"/>
      <w:lvlJc w:val="left"/>
      <w:pPr>
        <w:tabs>
          <w:tab w:val="num" w:pos="504"/>
        </w:tabs>
        <w:ind w:left="0" w:firstLine="0"/>
      </w:pPr>
      <w:rPr>
        <w:rFonts w:hint="default"/>
        <w:b w:val="0"/>
        <w:i w:val="0"/>
        <w:strike w:val="0"/>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4CB20724"/>
    <w:multiLevelType w:val="singleLevel"/>
    <w:tmpl w:val="ACCC6E8F"/>
    <w:lvl w:ilvl="0">
      <w:numFmt w:val="decimal"/>
      <w:lvlText w:val="c."/>
      <w:lvlJc w:val="left"/>
      <w:rPr>
        <w:rFonts w:cs="Times New Roman"/>
      </w:rPr>
    </w:lvl>
  </w:abstractNum>
  <w:abstractNum w:abstractNumId="40" w15:restartNumberingAfterBreak="0">
    <w:nsid w:val="4E572563"/>
    <w:multiLevelType w:val="multilevel"/>
    <w:tmpl w:val="A4B06802"/>
    <w:lvl w:ilvl="0">
      <w:start w:val="1"/>
      <w:numFmt w:val="lowerRoman"/>
      <w:lvlText w:val="(%1)"/>
      <w:lvlJc w:val="left"/>
      <w:pPr>
        <w:tabs>
          <w:tab w:val="num" w:pos="432"/>
        </w:tabs>
        <w:ind w:left="0" w:firstLine="0"/>
      </w:pPr>
      <w:rPr>
        <w:rFonts w:ascii="Arial" w:eastAsia="Arial" w:hAnsi="Arial" w:hint="default"/>
        <w:strike w:val="0"/>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4FDE4B33"/>
    <w:multiLevelType w:val="hybridMultilevel"/>
    <w:tmpl w:val="A9D6196E"/>
    <w:lvl w:ilvl="0" w:tplc="50F66E5E">
      <w:start w:val="9"/>
      <w:numFmt w:val="lowerLetter"/>
      <w:lvlText w:val="(%1)"/>
      <w:lvlJc w:val="left"/>
      <w:pPr>
        <w:ind w:left="2160" w:hanging="72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504C2C6B"/>
    <w:multiLevelType w:val="multilevel"/>
    <w:tmpl w:val="487E788A"/>
    <w:lvl w:ilvl="0">
      <w:start w:val="1"/>
      <w:numFmt w:val="lowerRoman"/>
      <w:lvlText w:val="(%1)"/>
      <w:lvlJc w:val="left"/>
      <w:pPr>
        <w:tabs>
          <w:tab w:val="num" w:pos="432"/>
        </w:tabs>
        <w:ind w:left="0" w:firstLine="0"/>
      </w:pPr>
      <w:rPr>
        <w:rFonts w:ascii="Arial" w:eastAsia="Arial" w:hAnsi="Arial" w:hint="default"/>
        <w:strike w:val="0"/>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61E97245"/>
    <w:multiLevelType w:val="hybridMultilevel"/>
    <w:tmpl w:val="323EBB98"/>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44" w15:restartNumberingAfterBreak="0">
    <w:nsid w:val="62D37C67"/>
    <w:multiLevelType w:val="multilevel"/>
    <w:tmpl w:val="61F8F6BC"/>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45" w15:restartNumberingAfterBreak="0">
    <w:nsid w:val="63F6216D"/>
    <w:multiLevelType w:val="multilevel"/>
    <w:tmpl w:val="A8D47310"/>
    <w:lvl w:ilvl="0">
      <w:start w:val="1"/>
      <w:numFmt w:val="lowerRoman"/>
      <w:lvlText w:val="(%1)"/>
      <w:lvlJc w:val="left"/>
      <w:pPr>
        <w:tabs>
          <w:tab w:val="num" w:pos="540"/>
        </w:tabs>
        <w:ind w:left="36" w:firstLine="0"/>
      </w:pPr>
      <w:rPr>
        <w:rFonts w:ascii="Arial" w:eastAsia="Arial" w:hAnsi="Arial" w:hint="default"/>
        <w:strike w:val="0"/>
        <w:color w:val="000000"/>
        <w:spacing w:val="0"/>
        <w:w w:val="100"/>
        <w:sz w:val="22"/>
        <w:vertAlign w:val="baseline"/>
      </w:rPr>
    </w:lvl>
    <w:lvl w:ilvl="1">
      <w:numFmt w:val="decimal"/>
      <w:lvlText w:val=""/>
      <w:lvlJc w:val="left"/>
      <w:pPr>
        <w:ind w:left="36" w:firstLine="0"/>
      </w:pPr>
      <w:rPr>
        <w:rFonts w:hint="default"/>
      </w:rPr>
    </w:lvl>
    <w:lvl w:ilvl="2">
      <w:numFmt w:val="decimal"/>
      <w:lvlText w:val=""/>
      <w:lvlJc w:val="left"/>
      <w:pPr>
        <w:ind w:left="36" w:firstLine="0"/>
      </w:pPr>
      <w:rPr>
        <w:rFonts w:hint="default"/>
      </w:rPr>
    </w:lvl>
    <w:lvl w:ilvl="3">
      <w:numFmt w:val="decimal"/>
      <w:lvlText w:val=""/>
      <w:lvlJc w:val="left"/>
      <w:pPr>
        <w:ind w:left="36" w:firstLine="0"/>
      </w:pPr>
      <w:rPr>
        <w:rFonts w:hint="default"/>
      </w:rPr>
    </w:lvl>
    <w:lvl w:ilvl="4">
      <w:numFmt w:val="decimal"/>
      <w:lvlText w:val=""/>
      <w:lvlJc w:val="left"/>
      <w:pPr>
        <w:ind w:left="36" w:firstLine="0"/>
      </w:pPr>
      <w:rPr>
        <w:rFonts w:hint="default"/>
      </w:rPr>
    </w:lvl>
    <w:lvl w:ilvl="5">
      <w:numFmt w:val="decimal"/>
      <w:lvlText w:val=""/>
      <w:lvlJc w:val="left"/>
      <w:pPr>
        <w:ind w:left="36" w:firstLine="0"/>
      </w:pPr>
      <w:rPr>
        <w:rFonts w:hint="default"/>
      </w:rPr>
    </w:lvl>
    <w:lvl w:ilvl="6">
      <w:numFmt w:val="decimal"/>
      <w:lvlText w:val=""/>
      <w:lvlJc w:val="left"/>
      <w:pPr>
        <w:ind w:left="36" w:firstLine="0"/>
      </w:pPr>
      <w:rPr>
        <w:rFonts w:hint="default"/>
      </w:rPr>
    </w:lvl>
    <w:lvl w:ilvl="7">
      <w:numFmt w:val="decimal"/>
      <w:lvlText w:val=""/>
      <w:lvlJc w:val="left"/>
      <w:pPr>
        <w:ind w:left="36" w:firstLine="0"/>
      </w:pPr>
      <w:rPr>
        <w:rFonts w:hint="default"/>
      </w:rPr>
    </w:lvl>
    <w:lvl w:ilvl="8">
      <w:numFmt w:val="decimal"/>
      <w:lvlText w:val=""/>
      <w:lvlJc w:val="left"/>
      <w:pPr>
        <w:ind w:left="36" w:firstLine="0"/>
      </w:pPr>
      <w:rPr>
        <w:rFonts w:hint="default"/>
      </w:rPr>
    </w:lvl>
  </w:abstractNum>
  <w:abstractNum w:abstractNumId="46" w15:restartNumberingAfterBreak="0">
    <w:nsid w:val="648B75F0"/>
    <w:multiLevelType w:val="multilevel"/>
    <w:tmpl w:val="F320D2F2"/>
    <w:lvl w:ilvl="0">
      <w:start w:val="1"/>
      <w:numFmt w:val="decimal"/>
      <w:lvlText w:val="%1."/>
      <w:lvlJc w:val="left"/>
      <w:pPr>
        <w:ind w:left="951" w:hanging="721"/>
      </w:pPr>
      <w:rPr>
        <w:rFonts w:ascii="Arial" w:eastAsia="Arial" w:hAnsi="Arial" w:cs="Arial" w:hint="default"/>
        <w:b/>
        <w:bCs/>
        <w:w w:val="100"/>
        <w:sz w:val="24"/>
        <w:szCs w:val="24"/>
      </w:rPr>
    </w:lvl>
    <w:lvl w:ilvl="1">
      <w:start w:val="1"/>
      <w:numFmt w:val="decimal"/>
      <w:lvlText w:val="%1.%2"/>
      <w:lvlJc w:val="left"/>
      <w:pPr>
        <w:ind w:left="951" w:hanging="721"/>
      </w:pPr>
      <w:rPr>
        <w:rFonts w:ascii="Arial" w:eastAsia="Arial" w:hAnsi="Arial" w:cs="Arial" w:hint="default"/>
        <w:w w:val="100"/>
        <w:sz w:val="24"/>
        <w:szCs w:val="24"/>
      </w:rPr>
    </w:lvl>
    <w:lvl w:ilvl="2">
      <w:start w:val="1"/>
      <w:numFmt w:val="lowerLetter"/>
      <w:lvlText w:val="(%3)"/>
      <w:lvlJc w:val="left"/>
      <w:pPr>
        <w:ind w:left="1792" w:hanging="571"/>
      </w:pPr>
      <w:rPr>
        <w:rFonts w:ascii="Arial" w:eastAsia="Arial" w:hAnsi="Arial" w:cs="Arial" w:hint="default"/>
        <w:w w:val="100"/>
        <w:sz w:val="24"/>
        <w:szCs w:val="24"/>
      </w:rPr>
    </w:lvl>
    <w:lvl w:ilvl="3">
      <w:start w:val="1"/>
      <w:numFmt w:val="lowerRoman"/>
      <w:lvlText w:val="(%4)"/>
      <w:lvlJc w:val="left"/>
      <w:pPr>
        <w:ind w:left="2512" w:hanging="586"/>
      </w:pPr>
      <w:rPr>
        <w:rFonts w:ascii="Arial" w:eastAsia="Arial" w:hAnsi="Arial" w:cs="Arial" w:hint="default"/>
        <w:spacing w:val="-1"/>
        <w:w w:val="100"/>
        <w:sz w:val="20"/>
        <w:szCs w:val="20"/>
      </w:rPr>
    </w:lvl>
    <w:lvl w:ilvl="4">
      <w:start w:val="1"/>
      <w:numFmt w:val="upperLetter"/>
      <w:lvlText w:val="(%5)"/>
      <w:lvlJc w:val="left"/>
      <w:pPr>
        <w:ind w:left="3113" w:hanging="721"/>
      </w:pPr>
      <w:rPr>
        <w:rFonts w:ascii="Arial" w:eastAsia="Arial" w:hAnsi="Arial" w:cs="Arial" w:hint="default"/>
        <w:w w:val="100"/>
        <w:sz w:val="24"/>
        <w:szCs w:val="24"/>
      </w:rPr>
    </w:lvl>
    <w:lvl w:ilvl="5">
      <w:numFmt w:val="bullet"/>
      <w:lvlText w:val="•"/>
      <w:lvlJc w:val="left"/>
      <w:pPr>
        <w:ind w:left="5245" w:hanging="721"/>
      </w:pPr>
      <w:rPr>
        <w:rFonts w:hint="default"/>
      </w:rPr>
    </w:lvl>
    <w:lvl w:ilvl="6">
      <w:numFmt w:val="bullet"/>
      <w:lvlText w:val="•"/>
      <w:lvlJc w:val="left"/>
      <w:pPr>
        <w:ind w:left="6308" w:hanging="721"/>
      </w:pPr>
      <w:rPr>
        <w:rFonts w:hint="default"/>
      </w:rPr>
    </w:lvl>
    <w:lvl w:ilvl="7">
      <w:numFmt w:val="bullet"/>
      <w:lvlText w:val="•"/>
      <w:lvlJc w:val="left"/>
      <w:pPr>
        <w:ind w:left="7371" w:hanging="721"/>
      </w:pPr>
      <w:rPr>
        <w:rFonts w:hint="default"/>
      </w:rPr>
    </w:lvl>
    <w:lvl w:ilvl="8">
      <w:numFmt w:val="bullet"/>
      <w:lvlText w:val="•"/>
      <w:lvlJc w:val="left"/>
      <w:pPr>
        <w:ind w:left="8434" w:hanging="721"/>
      </w:pPr>
      <w:rPr>
        <w:rFonts w:hint="default"/>
      </w:rPr>
    </w:lvl>
  </w:abstractNum>
  <w:abstractNum w:abstractNumId="47" w15:restartNumberingAfterBreak="0">
    <w:nsid w:val="68431A10"/>
    <w:multiLevelType w:val="multilevel"/>
    <w:tmpl w:val="23D2774E"/>
    <w:lvl w:ilvl="0">
      <w:start w:val="1"/>
      <w:numFmt w:val="bullet"/>
      <w:lvlText w:val="·"/>
      <w:lvlJc w:val="left"/>
      <w:pPr>
        <w:tabs>
          <w:tab w:val="left" w:pos="360"/>
        </w:tabs>
      </w:pPr>
      <w:rPr>
        <w:rFonts w:ascii="Symbol" w:eastAsia="Symbol" w:hAnsi="Symbo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014129"/>
    <w:multiLevelType w:val="multilevel"/>
    <w:tmpl w:val="E9308AEC"/>
    <w:lvl w:ilvl="0">
      <w:start w:val="1"/>
      <w:numFmt w:val="bullet"/>
      <w:lvlText w:val="·"/>
      <w:lvlJc w:val="left"/>
      <w:pPr>
        <w:tabs>
          <w:tab w:val="left" w:pos="432"/>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F902BEA"/>
    <w:multiLevelType w:val="hybridMultilevel"/>
    <w:tmpl w:val="3864B454"/>
    <w:lvl w:ilvl="0" w:tplc="500C45E8">
      <w:start w:val="1"/>
      <w:numFmt w:val="lowerLetter"/>
      <w:lvlText w:val="(%1)"/>
      <w:lvlJc w:val="left"/>
      <w:pPr>
        <w:ind w:left="2510" w:hanging="720"/>
      </w:pPr>
      <w:rPr>
        <w:rFonts w:hint="default"/>
      </w:rPr>
    </w:lvl>
    <w:lvl w:ilvl="1" w:tplc="08090019">
      <w:start w:val="1"/>
      <w:numFmt w:val="lowerLetter"/>
      <w:lvlText w:val="%2."/>
      <w:lvlJc w:val="left"/>
      <w:pPr>
        <w:ind w:left="2870" w:hanging="360"/>
      </w:pPr>
    </w:lvl>
    <w:lvl w:ilvl="2" w:tplc="0809001B">
      <w:start w:val="1"/>
      <w:numFmt w:val="lowerRoman"/>
      <w:lvlText w:val="%3."/>
      <w:lvlJc w:val="right"/>
      <w:pPr>
        <w:ind w:left="3590" w:hanging="180"/>
      </w:pPr>
    </w:lvl>
    <w:lvl w:ilvl="3" w:tplc="0809000F">
      <w:start w:val="1"/>
      <w:numFmt w:val="decimal"/>
      <w:lvlText w:val="%4."/>
      <w:lvlJc w:val="left"/>
      <w:pPr>
        <w:ind w:left="4310" w:hanging="360"/>
      </w:pPr>
    </w:lvl>
    <w:lvl w:ilvl="4" w:tplc="08090019">
      <w:start w:val="1"/>
      <w:numFmt w:val="lowerLetter"/>
      <w:lvlText w:val="%5."/>
      <w:lvlJc w:val="left"/>
      <w:pPr>
        <w:ind w:left="5030" w:hanging="360"/>
      </w:pPr>
    </w:lvl>
    <w:lvl w:ilvl="5" w:tplc="0809001B" w:tentative="1">
      <w:start w:val="1"/>
      <w:numFmt w:val="lowerRoman"/>
      <w:lvlText w:val="%6."/>
      <w:lvlJc w:val="right"/>
      <w:pPr>
        <w:ind w:left="5750" w:hanging="180"/>
      </w:pPr>
    </w:lvl>
    <w:lvl w:ilvl="6" w:tplc="0809000F" w:tentative="1">
      <w:start w:val="1"/>
      <w:numFmt w:val="decimal"/>
      <w:lvlText w:val="%7."/>
      <w:lvlJc w:val="left"/>
      <w:pPr>
        <w:ind w:left="6470" w:hanging="360"/>
      </w:pPr>
    </w:lvl>
    <w:lvl w:ilvl="7" w:tplc="08090019" w:tentative="1">
      <w:start w:val="1"/>
      <w:numFmt w:val="lowerLetter"/>
      <w:lvlText w:val="%8."/>
      <w:lvlJc w:val="left"/>
      <w:pPr>
        <w:ind w:left="7190" w:hanging="360"/>
      </w:pPr>
    </w:lvl>
    <w:lvl w:ilvl="8" w:tplc="0809001B" w:tentative="1">
      <w:start w:val="1"/>
      <w:numFmt w:val="lowerRoman"/>
      <w:lvlText w:val="%9."/>
      <w:lvlJc w:val="right"/>
      <w:pPr>
        <w:ind w:left="7910" w:hanging="180"/>
      </w:pPr>
    </w:lvl>
  </w:abstractNum>
  <w:abstractNum w:abstractNumId="50" w15:restartNumberingAfterBreak="0">
    <w:nsid w:val="720454BE"/>
    <w:multiLevelType w:val="hybridMultilevel"/>
    <w:tmpl w:val="3FD66B86"/>
    <w:lvl w:ilvl="0" w:tplc="F272A03A">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51" w15:restartNumberingAfterBreak="0">
    <w:nsid w:val="72A021E8"/>
    <w:multiLevelType w:val="multilevel"/>
    <w:tmpl w:val="0096F73A"/>
    <w:lvl w:ilvl="0">
      <w:start w:val="1"/>
      <w:numFmt w:val="lowerRoman"/>
      <w:lvlText w:val="(%1)"/>
      <w:lvlJc w:val="left"/>
      <w:pPr>
        <w:tabs>
          <w:tab w:val="left" w:pos="108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45248B0"/>
    <w:multiLevelType w:val="multilevel"/>
    <w:tmpl w:val="EC24DEDE"/>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49552B9"/>
    <w:multiLevelType w:val="hybridMultilevel"/>
    <w:tmpl w:val="DAB6172A"/>
    <w:lvl w:ilvl="0" w:tplc="27EE31E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52C5F34"/>
    <w:multiLevelType w:val="hybridMultilevel"/>
    <w:tmpl w:val="1C820A3E"/>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55" w15:restartNumberingAfterBreak="0">
    <w:nsid w:val="76155B17"/>
    <w:multiLevelType w:val="multilevel"/>
    <w:tmpl w:val="D1C29210"/>
    <w:lvl w:ilvl="0">
      <w:start w:val="1"/>
      <w:numFmt w:val="lowerRoman"/>
      <w:lvlText w:val="(%1)"/>
      <w:lvlJc w:val="left"/>
      <w:pPr>
        <w:tabs>
          <w:tab w:val="num" w:pos="540"/>
        </w:tabs>
        <w:ind w:left="36" w:firstLine="0"/>
      </w:pPr>
      <w:rPr>
        <w:rFonts w:ascii="Arial" w:eastAsia="Arial" w:hAnsi="Arial" w:hint="default"/>
        <w:strike w:val="0"/>
        <w:color w:val="000000"/>
        <w:spacing w:val="0"/>
        <w:w w:val="100"/>
        <w:sz w:val="22"/>
        <w:vertAlign w:val="baseline"/>
      </w:rPr>
    </w:lvl>
    <w:lvl w:ilvl="1">
      <w:numFmt w:val="decimal"/>
      <w:lvlText w:val=""/>
      <w:lvlJc w:val="left"/>
      <w:pPr>
        <w:ind w:left="36" w:firstLine="0"/>
      </w:pPr>
      <w:rPr>
        <w:rFonts w:hint="default"/>
      </w:rPr>
    </w:lvl>
    <w:lvl w:ilvl="2">
      <w:numFmt w:val="decimal"/>
      <w:lvlText w:val=""/>
      <w:lvlJc w:val="left"/>
      <w:pPr>
        <w:ind w:left="36" w:firstLine="0"/>
      </w:pPr>
      <w:rPr>
        <w:rFonts w:hint="default"/>
      </w:rPr>
    </w:lvl>
    <w:lvl w:ilvl="3">
      <w:numFmt w:val="decimal"/>
      <w:lvlText w:val=""/>
      <w:lvlJc w:val="left"/>
      <w:pPr>
        <w:ind w:left="36" w:firstLine="0"/>
      </w:pPr>
      <w:rPr>
        <w:rFonts w:hint="default"/>
      </w:rPr>
    </w:lvl>
    <w:lvl w:ilvl="4">
      <w:numFmt w:val="decimal"/>
      <w:lvlText w:val=""/>
      <w:lvlJc w:val="left"/>
      <w:pPr>
        <w:ind w:left="36" w:firstLine="0"/>
      </w:pPr>
      <w:rPr>
        <w:rFonts w:hint="default"/>
      </w:rPr>
    </w:lvl>
    <w:lvl w:ilvl="5">
      <w:numFmt w:val="decimal"/>
      <w:lvlText w:val=""/>
      <w:lvlJc w:val="left"/>
      <w:pPr>
        <w:ind w:left="36" w:firstLine="0"/>
      </w:pPr>
      <w:rPr>
        <w:rFonts w:hint="default"/>
      </w:rPr>
    </w:lvl>
    <w:lvl w:ilvl="6">
      <w:numFmt w:val="decimal"/>
      <w:lvlText w:val=""/>
      <w:lvlJc w:val="left"/>
      <w:pPr>
        <w:ind w:left="36" w:firstLine="0"/>
      </w:pPr>
      <w:rPr>
        <w:rFonts w:hint="default"/>
      </w:rPr>
    </w:lvl>
    <w:lvl w:ilvl="7">
      <w:numFmt w:val="decimal"/>
      <w:lvlText w:val=""/>
      <w:lvlJc w:val="left"/>
      <w:pPr>
        <w:ind w:left="36" w:firstLine="0"/>
      </w:pPr>
      <w:rPr>
        <w:rFonts w:hint="default"/>
      </w:rPr>
    </w:lvl>
    <w:lvl w:ilvl="8">
      <w:numFmt w:val="decimal"/>
      <w:lvlText w:val=""/>
      <w:lvlJc w:val="left"/>
      <w:pPr>
        <w:ind w:left="36" w:firstLine="0"/>
      </w:pPr>
      <w:rPr>
        <w:rFonts w:hint="default"/>
      </w:rPr>
    </w:lvl>
  </w:abstractNum>
  <w:abstractNum w:abstractNumId="56" w15:restartNumberingAfterBreak="0">
    <w:nsid w:val="76B01E3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90332DA"/>
    <w:multiLevelType w:val="multilevel"/>
    <w:tmpl w:val="62C21458"/>
    <w:lvl w:ilvl="0">
      <w:start w:val="1"/>
      <w:numFmt w:val="lowerRoman"/>
      <w:lvlText w:val="(%1)"/>
      <w:lvlJc w:val="left"/>
      <w:pPr>
        <w:tabs>
          <w:tab w:val="num" w:pos="432"/>
        </w:tabs>
        <w:ind w:left="0" w:firstLine="0"/>
      </w:pPr>
      <w:rPr>
        <w:rFonts w:ascii="Arial" w:eastAsia="Arial" w:hAnsi="Arial" w:hint="default"/>
        <w:strike w:val="0"/>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7D3B2233"/>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9" w15:restartNumberingAfterBreak="0">
    <w:nsid w:val="7F6921C4"/>
    <w:multiLevelType w:val="multilevel"/>
    <w:tmpl w:val="33F8F7EA"/>
    <w:lvl w:ilvl="0">
      <w:start w:val="1"/>
      <w:numFmt w:val="bullet"/>
      <w:lvlText w:val="·"/>
      <w:lvlJc w:val="left"/>
      <w:pPr>
        <w:tabs>
          <w:tab w:val="left" w:pos="216"/>
        </w:tabs>
      </w:pPr>
      <w:rPr>
        <w:rFonts w:ascii="Symbol" w:eastAsia="Symbol" w:hAnsi="Symbo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1"/>
  </w:num>
  <w:num w:numId="2">
    <w:abstractNumId w:val="18"/>
  </w:num>
  <w:num w:numId="3">
    <w:abstractNumId w:val="30"/>
  </w:num>
  <w:num w:numId="4">
    <w:abstractNumId w:val="12"/>
  </w:num>
  <w:num w:numId="5">
    <w:abstractNumId w:val="13"/>
  </w:num>
  <w:num w:numId="6">
    <w:abstractNumId w:val="48"/>
  </w:num>
  <w:num w:numId="7">
    <w:abstractNumId w:val="47"/>
  </w:num>
  <w:num w:numId="8">
    <w:abstractNumId w:val="32"/>
  </w:num>
  <w:num w:numId="9">
    <w:abstractNumId w:val="59"/>
  </w:num>
  <w:num w:numId="10">
    <w:abstractNumId w:val="38"/>
  </w:num>
  <w:num w:numId="11">
    <w:abstractNumId w:val="16"/>
  </w:num>
  <w:num w:numId="12">
    <w:abstractNumId w:val="57"/>
  </w:num>
  <w:num w:numId="13">
    <w:abstractNumId w:val="40"/>
  </w:num>
  <w:num w:numId="14">
    <w:abstractNumId w:val="55"/>
  </w:num>
  <w:num w:numId="15">
    <w:abstractNumId w:val="45"/>
  </w:num>
  <w:num w:numId="16">
    <w:abstractNumId w:val="34"/>
  </w:num>
  <w:num w:numId="17">
    <w:abstractNumId w:val="8"/>
  </w:num>
  <w:num w:numId="18">
    <w:abstractNumId w:val="25"/>
  </w:num>
  <w:num w:numId="19">
    <w:abstractNumId w:val="42"/>
  </w:num>
  <w:num w:numId="20">
    <w:abstractNumId w:val="24"/>
  </w:num>
  <w:num w:numId="21">
    <w:abstractNumId w:val="54"/>
  </w:num>
  <w:num w:numId="22">
    <w:abstractNumId w:val="50"/>
  </w:num>
  <w:num w:numId="23">
    <w:abstractNumId w:val="19"/>
  </w:num>
  <w:num w:numId="24">
    <w:abstractNumId w:val="43"/>
  </w:num>
  <w:num w:numId="25">
    <w:abstractNumId w:val="6"/>
  </w:num>
  <w:num w:numId="26">
    <w:abstractNumId w:val="9"/>
  </w:num>
  <w:num w:numId="27">
    <w:abstractNumId w:val="46"/>
  </w:num>
  <w:num w:numId="28">
    <w:abstractNumId w:val="33"/>
  </w:num>
  <w:num w:numId="29">
    <w:abstractNumId w:val="14"/>
  </w:num>
  <w:num w:numId="30">
    <w:abstractNumId w:val="21"/>
  </w:num>
  <w:num w:numId="31">
    <w:abstractNumId w:val="15"/>
  </w:num>
  <w:num w:numId="32">
    <w:abstractNumId w:val="49"/>
  </w:num>
  <w:num w:numId="33">
    <w:abstractNumId w:val="41"/>
  </w:num>
  <w:num w:numId="34">
    <w:abstractNumId w:val="7"/>
  </w:num>
  <w:num w:numId="35">
    <w:abstractNumId w:val="28"/>
  </w:num>
  <w:num w:numId="36">
    <w:abstractNumId w:val="22"/>
  </w:num>
  <w:num w:numId="37">
    <w:abstractNumId w:val="27"/>
  </w:num>
  <w:num w:numId="38">
    <w:abstractNumId w:val="35"/>
  </w:num>
  <w:num w:numId="39">
    <w:abstractNumId w:val="10"/>
  </w:num>
  <w:num w:numId="40">
    <w:abstractNumId w:val="29"/>
  </w:num>
  <w:num w:numId="41">
    <w:abstractNumId w:val="23"/>
  </w:num>
  <w:num w:numId="42">
    <w:abstractNumId w:val="20"/>
  </w:num>
  <w:num w:numId="43">
    <w:abstractNumId w:val="52"/>
  </w:num>
  <w:num w:numId="44">
    <w:abstractNumId w:val="39"/>
  </w:num>
  <w:num w:numId="45">
    <w:abstractNumId w:val="37"/>
  </w:num>
  <w:num w:numId="46">
    <w:abstractNumId w:val="58"/>
  </w:num>
  <w:num w:numId="47">
    <w:abstractNumId w:val="4"/>
  </w:num>
  <w:num w:numId="48">
    <w:abstractNumId w:val="3"/>
  </w:num>
  <w:num w:numId="49">
    <w:abstractNumId w:val="2"/>
  </w:num>
  <w:num w:numId="50">
    <w:abstractNumId w:val="1"/>
  </w:num>
  <w:num w:numId="51">
    <w:abstractNumId w:val="0"/>
  </w:num>
  <w:num w:numId="52">
    <w:abstractNumId w:val="44"/>
  </w:num>
  <w:num w:numId="53">
    <w:abstractNumId w:val="5"/>
    <w:lvlOverride w:ilvl="0">
      <w:lvl w:ilvl="0">
        <w:start w:val="1"/>
        <w:numFmt w:val="bullet"/>
        <w:lvlText w:val=""/>
        <w:legacy w:legacy="1" w:legacySpace="0" w:legacyIndent="360"/>
        <w:lvlJc w:val="left"/>
        <w:pPr>
          <w:ind w:left="1069" w:hanging="360"/>
        </w:pPr>
        <w:rPr>
          <w:rFonts w:ascii="Symbol" w:hAnsi="Symbol" w:hint="default"/>
        </w:rPr>
      </w:lvl>
    </w:lvlOverride>
  </w:num>
  <w:num w:numId="54">
    <w:abstractNumId w:val="31"/>
  </w:num>
  <w:num w:numId="55">
    <w:abstractNumId w:val="56"/>
  </w:num>
  <w:num w:numId="56">
    <w:abstractNumId w:val="36"/>
  </w:num>
  <w:num w:numId="57">
    <w:abstractNumId w:val="26"/>
  </w:num>
  <w:num w:numId="58">
    <w:abstractNumId w:val="53"/>
  </w:num>
  <w:num w:numId="59">
    <w:abstractNumId w:val="17"/>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05"/>
    <w:rsid w:val="00002BA8"/>
    <w:rsid w:val="00002DF5"/>
    <w:rsid w:val="00005974"/>
    <w:rsid w:val="00006754"/>
    <w:rsid w:val="00007DAD"/>
    <w:rsid w:val="00012782"/>
    <w:rsid w:val="00014DA1"/>
    <w:rsid w:val="000165D7"/>
    <w:rsid w:val="00020010"/>
    <w:rsid w:val="0002194F"/>
    <w:rsid w:val="0002388C"/>
    <w:rsid w:val="00025F83"/>
    <w:rsid w:val="000278B7"/>
    <w:rsid w:val="00032EA6"/>
    <w:rsid w:val="00033F0C"/>
    <w:rsid w:val="000414E2"/>
    <w:rsid w:val="000428B7"/>
    <w:rsid w:val="0004335D"/>
    <w:rsid w:val="000500D3"/>
    <w:rsid w:val="00054BC5"/>
    <w:rsid w:val="000566CC"/>
    <w:rsid w:val="00061CDE"/>
    <w:rsid w:val="000627F9"/>
    <w:rsid w:val="00062A76"/>
    <w:rsid w:val="00063031"/>
    <w:rsid w:val="000667CC"/>
    <w:rsid w:val="000676D8"/>
    <w:rsid w:val="00070803"/>
    <w:rsid w:val="00071624"/>
    <w:rsid w:val="00071AEB"/>
    <w:rsid w:val="000736EC"/>
    <w:rsid w:val="00077754"/>
    <w:rsid w:val="000802A9"/>
    <w:rsid w:val="0008099D"/>
    <w:rsid w:val="00082A36"/>
    <w:rsid w:val="00082A6F"/>
    <w:rsid w:val="00083EB6"/>
    <w:rsid w:val="00084281"/>
    <w:rsid w:val="00085304"/>
    <w:rsid w:val="00085A90"/>
    <w:rsid w:val="00091047"/>
    <w:rsid w:val="00095BB3"/>
    <w:rsid w:val="00096C04"/>
    <w:rsid w:val="000A0340"/>
    <w:rsid w:val="000A07EB"/>
    <w:rsid w:val="000A4601"/>
    <w:rsid w:val="000A5A20"/>
    <w:rsid w:val="000A702F"/>
    <w:rsid w:val="000A7132"/>
    <w:rsid w:val="000B3ADA"/>
    <w:rsid w:val="000B442C"/>
    <w:rsid w:val="000B4F68"/>
    <w:rsid w:val="000B62E7"/>
    <w:rsid w:val="000B7FE6"/>
    <w:rsid w:val="000C0094"/>
    <w:rsid w:val="000C043B"/>
    <w:rsid w:val="000C7348"/>
    <w:rsid w:val="000C7625"/>
    <w:rsid w:val="000D030D"/>
    <w:rsid w:val="000D11BC"/>
    <w:rsid w:val="000D3404"/>
    <w:rsid w:val="000D6BB3"/>
    <w:rsid w:val="000E0BE4"/>
    <w:rsid w:val="000E4409"/>
    <w:rsid w:val="000E4E1F"/>
    <w:rsid w:val="000F0998"/>
    <w:rsid w:val="000F0BD3"/>
    <w:rsid w:val="000F2D96"/>
    <w:rsid w:val="000F553D"/>
    <w:rsid w:val="000F789E"/>
    <w:rsid w:val="001005BD"/>
    <w:rsid w:val="00100B00"/>
    <w:rsid w:val="00101959"/>
    <w:rsid w:val="00103FDD"/>
    <w:rsid w:val="001067B2"/>
    <w:rsid w:val="00116D1E"/>
    <w:rsid w:val="00117D5D"/>
    <w:rsid w:val="00121519"/>
    <w:rsid w:val="001236BA"/>
    <w:rsid w:val="00127672"/>
    <w:rsid w:val="001334FD"/>
    <w:rsid w:val="001468A1"/>
    <w:rsid w:val="0014705C"/>
    <w:rsid w:val="001527B5"/>
    <w:rsid w:val="00152C48"/>
    <w:rsid w:val="00156808"/>
    <w:rsid w:val="0015712B"/>
    <w:rsid w:val="001574E9"/>
    <w:rsid w:val="00162F8B"/>
    <w:rsid w:val="00165B21"/>
    <w:rsid w:val="00167358"/>
    <w:rsid w:val="00184E39"/>
    <w:rsid w:val="001876BB"/>
    <w:rsid w:val="00193E23"/>
    <w:rsid w:val="001941D2"/>
    <w:rsid w:val="00197731"/>
    <w:rsid w:val="001A349A"/>
    <w:rsid w:val="001A7B89"/>
    <w:rsid w:val="001A7BA4"/>
    <w:rsid w:val="001A7E31"/>
    <w:rsid w:val="001B0ED0"/>
    <w:rsid w:val="001B164A"/>
    <w:rsid w:val="001B5E59"/>
    <w:rsid w:val="001C03C1"/>
    <w:rsid w:val="001C2996"/>
    <w:rsid w:val="001C3FDA"/>
    <w:rsid w:val="001C77C4"/>
    <w:rsid w:val="001D0A69"/>
    <w:rsid w:val="001D34FF"/>
    <w:rsid w:val="001D46A9"/>
    <w:rsid w:val="001D4CAE"/>
    <w:rsid w:val="001D5E30"/>
    <w:rsid w:val="001D6062"/>
    <w:rsid w:val="001D713F"/>
    <w:rsid w:val="001E0686"/>
    <w:rsid w:val="001E4F32"/>
    <w:rsid w:val="001E51DF"/>
    <w:rsid w:val="001E5AA2"/>
    <w:rsid w:val="001E635F"/>
    <w:rsid w:val="001E67A8"/>
    <w:rsid w:val="001F1C26"/>
    <w:rsid w:val="001F49D4"/>
    <w:rsid w:val="001F7463"/>
    <w:rsid w:val="00202406"/>
    <w:rsid w:val="00203230"/>
    <w:rsid w:val="002043FB"/>
    <w:rsid w:val="002064AD"/>
    <w:rsid w:val="00206847"/>
    <w:rsid w:val="00206C3F"/>
    <w:rsid w:val="00210137"/>
    <w:rsid w:val="00210F16"/>
    <w:rsid w:val="0021760D"/>
    <w:rsid w:val="00221794"/>
    <w:rsid w:val="00222833"/>
    <w:rsid w:val="00222E33"/>
    <w:rsid w:val="0022324F"/>
    <w:rsid w:val="00223FD4"/>
    <w:rsid w:val="00227FC1"/>
    <w:rsid w:val="00230C2E"/>
    <w:rsid w:val="00230F27"/>
    <w:rsid w:val="00241C61"/>
    <w:rsid w:val="002422FD"/>
    <w:rsid w:val="00242E6E"/>
    <w:rsid w:val="002473BE"/>
    <w:rsid w:val="0025548F"/>
    <w:rsid w:val="0025664D"/>
    <w:rsid w:val="0025681A"/>
    <w:rsid w:val="002604EC"/>
    <w:rsid w:val="00276220"/>
    <w:rsid w:val="002808AD"/>
    <w:rsid w:val="00284158"/>
    <w:rsid w:val="00296DF6"/>
    <w:rsid w:val="00297A17"/>
    <w:rsid w:val="002A1953"/>
    <w:rsid w:val="002A322F"/>
    <w:rsid w:val="002A43CD"/>
    <w:rsid w:val="002A4D88"/>
    <w:rsid w:val="002A6593"/>
    <w:rsid w:val="002A7CBA"/>
    <w:rsid w:val="002B2F1E"/>
    <w:rsid w:val="002B3C4D"/>
    <w:rsid w:val="002B4505"/>
    <w:rsid w:val="002B4678"/>
    <w:rsid w:val="002B55D2"/>
    <w:rsid w:val="002B7A03"/>
    <w:rsid w:val="002C1FF5"/>
    <w:rsid w:val="002C2B0F"/>
    <w:rsid w:val="002C2CF5"/>
    <w:rsid w:val="002C3498"/>
    <w:rsid w:val="002D1463"/>
    <w:rsid w:val="002D4056"/>
    <w:rsid w:val="002D6036"/>
    <w:rsid w:val="002D687C"/>
    <w:rsid w:val="002E0D37"/>
    <w:rsid w:val="002E3280"/>
    <w:rsid w:val="002E51DA"/>
    <w:rsid w:val="002F1E8C"/>
    <w:rsid w:val="002F2BC4"/>
    <w:rsid w:val="002F4710"/>
    <w:rsid w:val="002F5921"/>
    <w:rsid w:val="002F5E96"/>
    <w:rsid w:val="00301C08"/>
    <w:rsid w:val="00301C33"/>
    <w:rsid w:val="00301FB5"/>
    <w:rsid w:val="003074E9"/>
    <w:rsid w:val="00307514"/>
    <w:rsid w:val="00307D5D"/>
    <w:rsid w:val="00310D5D"/>
    <w:rsid w:val="00311461"/>
    <w:rsid w:val="00312E4B"/>
    <w:rsid w:val="0031303A"/>
    <w:rsid w:val="0031381D"/>
    <w:rsid w:val="00314537"/>
    <w:rsid w:val="0031681C"/>
    <w:rsid w:val="00316B99"/>
    <w:rsid w:val="0031726D"/>
    <w:rsid w:val="00324133"/>
    <w:rsid w:val="00331276"/>
    <w:rsid w:val="00333AFD"/>
    <w:rsid w:val="00333D1B"/>
    <w:rsid w:val="00334003"/>
    <w:rsid w:val="003341CA"/>
    <w:rsid w:val="00334B7F"/>
    <w:rsid w:val="00335287"/>
    <w:rsid w:val="00337B5A"/>
    <w:rsid w:val="003434ED"/>
    <w:rsid w:val="00347408"/>
    <w:rsid w:val="00350D71"/>
    <w:rsid w:val="00353C93"/>
    <w:rsid w:val="0035441D"/>
    <w:rsid w:val="00354D6B"/>
    <w:rsid w:val="00360196"/>
    <w:rsid w:val="00361FF3"/>
    <w:rsid w:val="003654B4"/>
    <w:rsid w:val="00365FF3"/>
    <w:rsid w:val="003666D8"/>
    <w:rsid w:val="00366E81"/>
    <w:rsid w:val="00367E34"/>
    <w:rsid w:val="00371951"/>
    <w:rsid w:val="00371F86"/>
    <w:rsid w:val="00372691"/>
    <w:rsid w:val="003728CF"/>
    <w:rsid w:val="00372DBA"/>
    <w:rsid w:val="00376310"/>
    <w:rsid w:val="003823D9"/>
    <w:rsid w:val="00382DBE"/>
    <w:rsid w:val="00384193"/>
    <w:rsid w:val="00384E2F"/>
    <w:rsid w:val="00385BEA"/>
    <w:rsid w:val="00386DBA"/>
    <w:rsid w:val="0039305D"/>
    <w:rsid w:val="0039594E"/>
    <w:rsid w:val="00396674"/>
    <w:rsid w:val="00397416"/>
    <w:rsid w:val="00397615"/>
    <w:rsid w:val="00397BED"/>
    <w:rsid w:val="003A13D4"/>
    <w:rsid w:val="003A2BA0"/>
    <w:rsid w:val="003A43D3"/>
    <w:rsid w:val="003A7405"/>
    <w:rsid w:val="003B0A8D"/>
    <w:rsid w:val="003B0D0C"/>
    <w:rsid w:val="003B234B"/>
    <w:rsid w:val="003B4054"/>
    <w:rsid w:val="003C1781"/>
    <w:rsid w:val="003C6713"/>
    <w:rsid w:val="003C74FC"/>
    <w:rsid w:val="003D1D28"/>
    <w:rsid w:val="003D40F1"/>
    <w:rsid w:val="003E1D7B"/>
    <w:rsid w:val="003E7A4A"/>
    <w:rsid w:val="003E7B09"/>
    <w:rsid w:val="003F101D"/>
    <w:rsid w:val="003F26C7"/>
    <w:rsid w:val="003F4D3D"/>
    <w:rsid w:val="0040176E"/>
    <w:rsid w:val="00404722"/>
    <w:rsid w:val="0040729C"/>
    <w:rsid w:val="00411066"/>
    <w:rsid w:val="00413855"/>
    <w:rsid w:val="00413BC4"/>
    <w:rsid w:val="00417332"/>
    <w:rsid w:val="00417578"/>
    <w:rsid w:val="00420237"/>
    <w:rsid w:val="0042088B"/>
    <w:rsid w:val="00423607"/>
    <w:rsid w:val="004253AF"/>
    <w:rsid w:val="00430381"/>
    <w:rsid w:val="00430B3B"/>
    <w:rsid w:val="00431ECB"/>
    <w:rsid w:val="00434639"/>
    <w:rsid w:val="0044376C"/>
    <w:rsid w:val="00443F97"/>
    <w:rsid w:val="004441C4"/>
    <w:rsid w:val="00444379"/>
    <w:rsid w:val="00444F3A"/>
    <w:rsid w:val="004462F6"/>
    <w:rsid w:val="004476D2"/>
    <w:rsid w:val="00447B6D"/>
    <w:rsid w:val="00447FD1"/>
    <w:rsid w:val="004529E2"/>
    <w:rsid w:val="00456ABB"/>
    <w:rsid w:val="00460A21"/>
    <w:rsid w:val="0046149D"/>
    <w:rsid w:val="004626E0"/>
    <w:rsid w:val="00464D93"/>
    <w:rsid w:val="00470982"/>
    <w:rsid w:val="00471BD4"/>
    <w:rsid w:val="00472BAE"/>
    <w:rsid w:val="004734A1"/>
    <w:rsid w:val="00473E85"/>
    <w:rsid w:val="00474074"/>
    <w:rsid w:val="00475833"/>
    <w:rsid w:val="00477CE1"/>
    <w:rsid w:val="00477D9F"/>
    <w:rsid w:val="004809E8"/>
    <w:rsid w:val="004854E4"/>
    <w:rsid w:val="00486949"/>
    <w:rsid w:val="0049189B"/>
    <w:rsid w:val="004940A4"/>
    <w:rsid w:val="004A34CE"/>
    <w:rsid w:val="004A3868"/>
    <w:rsid w:val="004A4A68"/>
    <w:rsid w:val="004A7345"/>
    <w:rsid w:val="004B0707"/>
    <w:rsid w:val="004B152F"/>
    <w:rsid w:val="004B2912"/>
    <w:rsid w:val="004C0C5A"/>
    <w:rsid w:val="004C2056"/>
    <w:rsid w:val="004C5CDC"/>
    <w:rsid w:val="004C764A"/>
    <w:rsid w:val="004E4868"/>
    <w:rsid w:val="004E599D"/>
    <w:rsid w:val="004F0E29"/>
    <w:rsid w:val="004F2459"/>
    <w:rsid w:val="004F2DE2"/>
    <w:rsid w:val="004F3D15"/>
    <w:rsid w:val="004F43FC"/>
    <w:rsid w:val="004F571C"/>
    <w:rsid w:val="00503088"/>
    <w:rsid w:val="0050596C"/>
    <w:rsid w:val="00505C56"/>
    <w:rsid w:val="005142E5"/>
    <w:rsid w:val="005215C3"/>
    <w:rsid w:val="00521AFC"/>
    <w:rsid w:val="00522D22"/>
    <w:rsid w:val="005237F5"/>
    <w:rsid w:val="00525052"/>
    <w:rsid w:val="00526713"/>
    <w:rsid w:val="00535570"/>
    <w:rsid w:val="005355B0"/>
    <w:rsid w:val="00537C55"/>
    <w:rsid w:val="0054018B"/>
    <w:rsid w:val="0054044A"/>
    <w:rsid w:val="00541432"/>
    <w:rsid w:val="00541D04"/>
    <w:rsid w:val="00543A0C"/>
    <w:rsid w:val="00544B61"/>
    <w:rsid w:val="00545577"/>
    <w:rsid w:val="00551278"/>
    <w:rsid w:val="00554276"/>
    <w:rsid w:val="0055748C"/>
    <w:rsid w:val="00560F86"/>
    <w:rsid w:val="0056172C"/>
    <w:rsid w:val="0056210D"/>
    <w:rsid w:val="005626FF"/>
    <w:rsid w:val="00563151"/>
    <w:rsid w:val="0056641E"/>
    <w:rsid w:val="00567F62"/>
    <w:rsid w:val="0057090F"/>
    <w:rsid w:val="00571A13"/>
    <w:rsid w:val="00580A83"/>
    <w:rsid w:val="00585020"/>
    <w:rsid w:val="005872C4"/>
    <w:rsid w:val="00596552"/>
    <w:rsid w:val="00596896"/>
    <w:rsid w:val="005A1A38"/>
    <w:rsid w:val="005A1E46"/>
    <w:rsid w:val="005A3CB2"/>
    <w:rsid w:val="005A7CB3"/>
    <w:rsid w:val="005B34B7"/>
    <w:rsid w:val="005B4EFB"/>
    <w:rsid w:val="005C025B"/>
    <w:rsid w:val="005C31BA"/>
    <w:rsid w:val="005C3709"/>
    <w:rsid w:val="005C394F"/>
    <w:rsid w:val="005C413F"/>
    <w:rsid w:val="005C46D0"/>
    <w:rsid w:val="005C47CB"/>
    <w:rsid w:val="005C58C2"/>
    <w:rsid w:val="005C6858"/>
    <w:rsid w:val="005D0CD4"/>
    <w:rsid w:val="005D1D5F"/>
    <w:rsid w:val="005D2244"/>
    <w:rsid w:val="005D3903"/>
    <w:rsid w:val="005D3EF1"/>
    <w:rsid w:val="005D5F95"/>
    <w:rsid w:val="005E1C45"/>
    <w:rsid w:val="005E39F5"/>
    <w:rsid w:val="005E3ACD"/>
    <w:rsid w:val="005E5581"/>
    <w:rsid w:val="005E6459"/>
    <w:rsid w:val="005F14EE"/>
    <w:rsid w:val="005F3E43"/>
    <w:rsid w:val="005F4BBB"/>
    <w:rsid w:val="005F5CE5"/>
    <w:rsid w:val="005F6C66"/>
    <w:rsid w:val="005F7C9C"/>
    <w:rsid w:val="00601773"/>
    <w:rsid w:val="006018D0"/>
    <w:rsid w:val="00601F22"/>
    <w:rsid w:val="00603408"/>
    <w:rsid w:val="00605048"/>
    <w:rsid w:val="00607C36"/>
    <w:rsid w:val="00607DA5"/>
    <w:rsid w:val="006121C1"/>
    <w:rsid w:val="00613F76"/>
    <w:rsid w:val="00614B7E"/>
    <w:rsid w:val="006155D1"/>
    <w:rsid w:val="006176B4"/>
    <w:rsid w:val="00620BA8"/>
    <w:rsid w:val="00621F88"/>
    <w:rsid w:val="00622D1E"/>
    <w:rsid w:val="00633B36"/>
    <w:rsid w:val="00641A17"/>
    <w:rsid w:val="00642405"/>
    <w:rsid w:val="00642F45"/>
    <w:rsid w:val="00645091"/>
    <w:rsid w:val="006452D2"/>
    <w:rsid w:val="00647F42"/>
    <w:rsid w:val="00652761"/>
    <w:rsid w:val="00655844"/>
    <w:rsid w:val="00656E3F"/>
    <w:rsid w:val="006579EA"/>
    <w:rsid w:val="00662D99"/>
    <w:rsid w:val="00663334"/>
    <w:rsid w:val="00666CA5"/>
    <w:rsid w:val="0067265B"/>
    <w:rsid w:val="00672C35"/>
    <w:rsid w:val="006739EE"/>
    <w:rsid w:val="006807A9"/>
    <w:rsid w:val="00682074"/>
    <w:rsid w:val="00685982"/>
    <w:rsid w:val="006859C4"/>
    <w:rsid w:val="00690045"/>
    <w:rsid w:val="00690E10"/>
    <w:rsid w:val="0069211A"/>
    <w:rsid w:val="006934AB"/>
    <w:rsid w:val="006936D1"/>
    <w:rsid w:val="00697A80"/>
    <w:rsid w:val="006A03B4"/>
    <w:rsid w:val="006A098C"/>
    <w:rsid w:val="006A179B"/>
    <w:rsid w:val="006A2358"/>
    <w:rsid w:val="006A5396"/>
    <w:rsid w:val="006A5FD7"/>
    <w:rsid w:val="006A6CAC"/>
    <w:rsid w:val="006B3078"/>
    <w:rsid w:val="006B3EE7"/>
    <w:rsid w:val="006B4911"/>
    <w:rsid w:val="006B589F"/>
    <w:rsid w:val="006B5E63"/>
    <w:rsid w:val="006B6CFB"/>
    <w:rsid w:val="006B78B7"/>
    <w:rsid w:val="006C3E99"/>
    <w:rsid w:val="006C4B3C"/>
    <w:rsid w:val="006C6165"/>
    <w:rsid w:val="006C672E"/>
    <w:rsid w:val="006D0392"/>
    <w:rsid w:val="006D1939"/>
    <w:rsid w:val="006D35FB"/>
    <w:rsid w:val="006D7C96"/>
    <w:rsid w:val="006E06AF"/>
    <w:rsid w:val="006E294F"/>
    <w:rsid w:val="006E3B11"/>
    <w:rsid w:val="006E6CA2"/>
    <w:rsid w:val="006E7875"/>
    <w:rsid w:val="006F199F"/>
    <w:rsid w:val="006F2D70"/>
    <w:rsid w:val="006F4214"/>
    <w:rsid w:val="006F4805"/>
    <w:rsid w:val="006F68B6"/>
    <w:rsid w:val="006F75C3"/>
    <w:rsid w:val="00700003"/>
    <w:rsid w:val="00700ACB"/>
    <w:rsid w:val="007038CF"/>
    <w:rsid w:val="00703CFE"/>
    <w:rsid w:val="00704075"/>
    <w:rsid w:val="00704526"/>
    <w:rsid w:val="00707D6B"/>
    <w:rsid w:val="00715938"/>
    <w:rsid w:val="00721D8D"/>
    <w:rsid w:val="00727A66"/>
    <w:rsid w:val="00736713"/>
    <w:rsid w:val="007425AD"/>
    <w:rsid w:val="00742C62"/>
    <w:rsid w:val="007457BF"/>
    <w:rsid w:val="00745CD0"/>
    <w:rsid w:val="00747E8D"/>
    <w:rsid w:val="00750318"/>
    <w:rsid w:val="007516F1"/>
    <w:rsid w:val="00753CA2"/>
    <w:rsid w:val="007541B7"/>
    <w:rsid w:val="00756163"/>
    <w:rsid w:val="00761624"/>
    <w:rsid w:val="007622C4"/>
    <w:rsid w:val="00763445"/>
    <w:rsid w:val="0076416D"/>
    <w:rsid w:val="0076628A"/>
    <w:rsid w:val="00770434"/>
    <w:rsid w:val="00772299"/>
    <w:rsid w:val="007735EB"/>
    <w:rsid w:val="00782860"/>
    <w:rsid w:val="00782F27"/>
    <w:rsid w:val="00786040"/>
    <w:rsid w:val="007868B3"/>
    <w:rsid w:val="007910CC"/>
    <w:rsid w:val="0079178D"/>
    <w:rsid w:val="00792649"/>
    <w:rsid w:val="00792BFD"/>
    <w:rsid w:val="0079374E"/>
    <w:rsid w:val="007979F2"/>
    <w:rsid w:val="007A1D5D"/>
    <w:rsid w:val="007A3700"/>
    <w:rsid w:val="007A3F33"/>
    <w:rsid w:val="007A4605"/>
    <w:rsid w:val="007A730B"/>
    <w:rsid w:val="007A7A29"/>
    <w:rsid w:val="007B0C1F"/>
    <w:rsid w:val="007B101C"/>
    <w:rsid w:val="007B144A"/>
    <w:rsid w:val="007B1A29"/>
    <w:rsid w:val="007B4F6A"/>
    <w:rsid w:val="007B59F0"/>
    <w:rsid w:val="007B5A02"/>
    <w:rsid w:val="007B5BA1"/>
    <w:rsid w:val="007C10D7"/>
    <w:rsid w:val="007C5C50"/>
    <w:rsid w:val="007C7A63"/>
    <w:rsid w:val="007D3BD1"/>
    <w:rsid w:val="007D5B8C"/>
    <w:rsid w:val="007D67B7"/>
    <w:rsid w:val="007D6C2F"/>
    <w:rsid w:val="007D6F36"/>
    <w:rsid w:val="007E0D50"/>
    <w:rsid w:val="007E4A2C"/>
    <w:rsid w:val="007E696A"/>
    <w:rsid w:val="007F0617"/>
    <w:rsid w:val="007F1046"/>
    <w:rsid w:val="007F395C"/>
    <w:rsid w:val="007F632E"/>
    <w:rsid w:val="00801AB7"/>
    <w:rsid w:val="00805503"/>
    <w:rsid w:val="00806C6C"/>
    <w:rsid w:val="008071E3"/>
    <w:rsid w:val="0081095D"/>
    <w:rsid w:val="008134F3"/>
    <w:rsid w:val="00813DFC"/>
    <w:rsid w:val="0081428C"/>
    <w:rsid w:val="008147DF"/>
    <w:rsid w:val="008161CD"/>
    <w:rsid w:val="00821093"/>
    <w:rsid w:val="008211CA"/>
    <w:rsid w:val="008265A9"/>
    <w:rsid w:val="0082736B"/>
    <w:rsid w:val="0083071F"/>
    <w:rsid w:val="008330BA"/>
    <w:rsid w:val="008338C2"/>
    <w:rsid w:val="008346E4"/>
    <w:rsid w:val="00834A7C"/>
    <w:rsid w:val="00834F6E"/>
    <w:rsid w:val="0083690B"/>
    <w:rsid w:val="00836B9C"/>
    <w:rsid w:val="00842F85"/>
    <w:rsid w:val="0084606E"/>
    <w:rsid w:val="00846F04"/>
    <w:rsid w:val="00847622"/>
    <w:rsid w:val="0084786A"/>
    <w:rsid w:val="00850195"/>
    <w:rsid w:val="0085065F"/>
    <w:rsid w:val="00854C89"/>
    <w:rsid w:val="00855EBC"/>
    <w:rsid w:val="0086271D"/>
    <w:rsid w:val="008636FF"/>
    <w:rsid w:val="00865F89"/>
    <w:rsid w:val="00866DBF"/>
    <w:rsid w:val="00866FEA"/>
    <w:rsid w:val="00870DFD"/>
    <w:rsid w:val="008715DA"/>
    <w:rsid w:val="0087760C"/>
    <w:rsid w:val="00880452"/>
    <w:rsid w:val="0088134E"/>
    <w:rsid w:val="008813FB"/>
    <w:rsid w:val="0088283E"/>
    <w:rsid w:val="00884990"/>
    <w:rsid w:val="00886BF8"/>
    <w:rsid w:val="008900B9"/>
    <w:rsid w:val="00892208"/>
    <w:rsid w:val="00894F12"/>
    <w:rsid w:val="008957F2"/>
    <w:rsid w:val="008A155D"/>
    <w:rsid w:val="008A30CE"/>
    <w:rsid w:val="008A5ADF"/>
    <w:rsid w:val="008A63ED"/>
    <w:rsid w:val="008B337F"/>
    <w:rsid w:val="008B3DB0"/>
    <w:rsid w:val="008B6618"/>
    <w:rsid w:val="008B6D9E"/>
    <w:rsid w:val="008B6DE2"/>
    <w:rsid w:val="008B7134"/>
    <w:rsid w:val="008B7904"/>
    <w:rsid w:val="008C066D"/>
    <w:rsid w:val="008C13BC"/>
    <w:rsid w:val="008C1441"/>
    <w:rsid w:val="008C6C2F"/>
    <w:rsid w:val="008D515F"/>
    <w:rsid w:val="008D693B"/>
    <w:rsid w:val="008D76BC"/>
    <w:rsid w:val="008E00EB"/>
    <w:rsid w:val="008E0E12"/>
    <w:rsid w:val="008E2CCE"/>
    <w:rsid w:val="008E3358"/>
    <w:rsid w:val="008E3B28"/>
    <w:rsid w:val="008E3F09"/>
    <w:rsid w:val="008E55C1"/>
    <w:rsid w:val="008F1F5D"/>
    <w:rsid w:val="008F2E81"/>
    <w:rsid w:val="008F6EA9"/>
    <w:rsid w:val="008F7F68"/>
    <w:rsid w:val="00901B93"/>
    <w:rsid w:val="00902D3D"/>
    <w:rsid w:val="00903EF1"/>
    <w:rsid w:val="0090600E"/>
    <w:rsid w:val="0090637D"/>
    <w:rsid w:val="009105EF"/>
    <w:rsid w:val="009113EA"/>
    <w:rsid w:val="00911C5B"/>
    <w:rsid w:val="009137E2"/>
    <w:rsid w:val="00917E9D"/>
    <w:rsid w:val="00920DDB"/>
    <w:rsid w:val="00921DBD"/>
    <w:rsid w:val="00921E3A"/>
    <w:rsid w:val="0092250D"/>
    <w:rsid w:val="00924C69"/>
    <w:rsid w:val="009272C0"/>
    <w:rsid w:val="00931769"/>
    <w:rsid w:val="00932988"/>
    <w:rsid w:val="00934570"/>
    <w:rsid w:val="009423E1"/>
    <w:rsid w:val="009430DC"/>
    <w:rsid w:val="00943917"/>
    <w:rsid w:val="00944EE7"/>
    <w:rsid w:val="009451A1"/>
    <w:rsid w:val="009468FA"/>
    <w:rsid w:val="00946E0C"/>
    <w:rsid w:val="0095216A"/>
    <w:rsid w:val="0095564D"/>
    <w:rsid w:val="0095740A"/>
    <w:rsid w:val="00960335"/>
    <w:rsid w:val="00972277"/>
    <w:rsid w:val="009735FE"/>
    <w:rsid w:val="00975F2D"/>
    <w:rsid w:val="00977519"/>
    <w:rsid w:val="009832F9"/>
    <w:rsid w:val="00984194"/>
    <w:rsid w:val="00985A8D"/>
    <w:rsid w:val="009863D7"/>
    <w:rsid w:val="00987199"/>
    <w:rsid w:val="00987F4D"/>
    <w:rsid w:val="00992D98"/>
    <w:rsid w:val="009A285F"/>
    <w:rsid w:val="009A29B5"/>
    <w:rsid w:val="009A77C9"/>
    <w:rsid w:val="009B1EC0"/>
    <w:rsid w:val="009B2036"/>
    <w:rsid w:val="009B3218"/>
    <w:rsid w:val="009B4DD2"/>
    <w:rsid w:val="009B7306"/>
    <w:rsid w:val="009C13E3"/>
    <w:rsid w:val="009C472C"/>
    <w:rsid w:val="009C56C6"/>
    <w:rsid w:val="009C7598"/>
    <w:rsid w:val="009D0570"/>
    <w:rsid w:val="009D0C46"/>
    <w:rsid w:val="009D4E24"/>
    <w:rsid w:val="009D513C"/>
    <w:rsid w:val="009D59AE"/>
    <w:rsid w:val="009E1E10"/>
    <w:rsid w:val="009E6538"/>
    <w:rsid w:val="009E7244"/>
    <w:rsid w:val="009E7E60"/>
    <w:rsid w:val="009F1477"/>
    <w:rsid w:val="009F1BAE"/>
    <w:rsid w:val="009F4F5E"/>
    <w:rsid w:val="009F6D41"/>
    <w:rsid w:val="009F6E7D"/>
    <w:rsid w:val="009F7B95"/>
    <w:rsid w:val="00A0000E"/>
    <w:rsid w:val="00A015E6"/>
    <w:rsid w:val="00A036C6"/>
    <w:rsid w:val="00A04768"/>
    <w:rsid w:val="00A106EB"/>
    <w:rsid w:val="00A12A30"/>
    <w:rsid w:val="00A13159"/>
    <w:rsid w:val="00A13A62"/>
    <w:rsid w:val="00A22D62"/>
    <w:rsid w:val="00A244B0"/>
    <w:rsid w:val="00A25378"/>
    <w:rsid w:val="00A31E18"/>
    <w:rsid w:val="00A33103"/>
    <w:rsid w:val="00A34604"/>
    <w:rsid w:val="00A360A0"/>
    <w:rsid w:val="00A37751"/>
    <w:rsid w:val="00A40498"/>
    <w:rsid w:val="00A46FA3"/>
    <w:rsid w:val="00A4724B"/>
    <w:rsid w:val="00A51864"/>
    <w:rsid w:val="00A57C58"/>
    <w:rsid w:val="00A62080"/>
    <w:rsid w:val="00A6355A"/>
    <w:rsid w:val="00A6525A"/>
    <w:rsid w:val="00A71A8D"/>
    <w:rsid w:val="00A71B89"/>
    <w:rsid w:val="00A725E9"/>
    <w:rsid w:val="00A756D1"/>
    <w:rsid w:val="00A857E8"/>
    <w:rsid w:val="00A85908"/>
    <w:rsid w:val="00A86270"/>
    <w:rsid w:val="00A86B18"/>
    <w:rsid w:val="00A91F1F"/>
    <w:rsid w:val="00A9245F"/>
    <w:rsid w:val="00A94B28"/>
    <w:rsid w:val="00A96346"/>
    <w:rsid w:val="00AA6D08"/>
    <w:rsid w:val="00AA6E9B"/>
    <w:rsid w:val="00AA705D"/>
    <w:rsid w:val="00AA7E5A"/>
    <w:rsid w:val="00AB50E4"/>
    <w:rsid w:val="00AC03E3"/>
    <w:rsid w:val="00AC0D28"/>
    <w:rsid w:val="00AC12D4"/>
    <w:rsid w:val="00AC38D3"/>
    <w:rsid w:val="00AC3E04"/>
    <w:rsid w:val="00AC4C8B"/>
    <w:rsid w:val="00AC4E2B"/>
    <w:rsid w:val="00AC5851"/>
    <w:rsid w:val="00AC59E0"/>
    <w:rsid w:val="00AD2809"/>
    <w:rsid w:val="00AD3158"/>
    <w:rsid w:val="00AD3933"/>
    <w:rsid w:val="00AD629C"/>
    <w:rsid w:val="00AD698F"/>
    <w:rsid w:val="00AE445C"/>
    <w:rsid w:val="00AE44C3"/>
    <w:rsid w:val="00AE4D9C"/>
    <w:rsid w:val="00AE54F6"/>
    <w:rsid w:val="00AE6360"/>
    <w:rsid w:val="00AE6557"/>
    <w:rsid w:val="00AE6583"/>
    <w:rsid w:val="00AE6CF4"/>
    <w:rsid w:val="00AE7343"/>
    <w:rsid w:val="00AF4E81"/>
    <w:rsid w:val="00AF7BC4"/>
    <w:rsid w:val="00B002B9"/>
    <w:rsid w:val="00B00609"/>
    <w:rsid w:val="00B00FF4"/>
    <w:rsid w:val="00B02B89"/>
    <w:rsid w:val="00B046DB"/>
    <w:rsid w:val="00B047F2"/>
    <w:rsid w:val="00B120A2"/>
    <w:rsid w:val="00B12D5F"/>
    <w:rsid w:val="00B1409F"/>
    <w:rsid w:val="00B14161"/>
    <w:rsid w:val="00B2070F"/>
    <w:rsid w:val="00B218EE"/>
    <w:rsid w:val="00B219CF"/>
    <w:rsid w:val="00B23CA3"/>
    <w:rsid w:val="00B25D50"/>
    <w:rsid w:val="00B27932"/>
    <w:rsid w:val="00B32210"/>
    <w:rsid w:val="00B3322F"/>
    <w:rsid w:val="00B33A33"/>
    <w:rsid w:val="00B33ED7"/>
    <w:rsid w:val="00B35C33"/>
    <w:rsid w:val="00B4302A"/>
    <w:rsid w:val="00B47E1E"/>
    <w:rsid w:val="00B53490"/>
    <w:rsid w:val="00B5454B"/>
    <w:rsid w:val="00B57E5E"/>
    <w:rsid w:val="00B6019E"/>
    <w:rsid w:val="00B62542"/>
    <w:rsid w:val="00B62CB5"/>
    <w:rsid w:val="00B67612"/>
    <w:rsid w:val="00B705F3"/>
    <w:rsid w:val="00B747FA"/>
    <w:rsid w:val="00B825B0"/>
    <w:rsid w:val="00B9060D"/>
    <w:rsid w:val="00B96291"/>
    <w:rsid w:val="00B972DF"/>
    <w:rsid w:val="00BA1030"/>
    <w:rsid w:val="00BA10DE"/>
    <w:rsid w:val="00BA15C3"/>
    <w:rsid w:val="00BA39CE"/>
    <w:rsid w:val="00BB5B9F"/>
    <w:rsid w:val="00BB6ED7"/>
    <w:rsid w:val="00BB7019"/>
    <w:rsid w:val="00BC0A4D"/>
    <w:rsid w:val="00BC155D"/>
    <w:rsid w:val="00BC2087"/>
    <w:rsid w:val="00BC2DE3"/>
    <w:rsid w:val="00BC571D"/>
    <w:rsid w:val="00BC5D55"/>
    <w:rsid w:val="00BC7EAE"/>
    <w:rsid w:val="00BD0400"/>
    <w:rsid w:val="00BD1F42"/>
    <w:rsid w:val="00BD3C76"/>
    <w:rsid w:val="00BD3E0C"/>
    <w:rsid w:val="00BD4DA5"/>
    <w:rsid w:val="00BD59B1"/>
    <w:rsid w:val="00BE0546"/>
    <w:rsid w:val="00BE0AA2"/>
    <w:rsid w:val="00BE1DB6"/>
    <w:rsid w:val="00BE3BB2"/>
    <w:rsid w:val="00BE43FC"/>
    <w:rsid w:val="00BE5B4C"/>
    <w:rsid w:val="00BE647F"/>
    <w:rsid w:val="00BE773A"/>
    <w:rsid w:val="00BF3DCB"/>
    <w:rsid w:val="00BF7231"/>
    <w:rsid w:val="00BF7870"/>
    <w:rsid w:val="00C01518"/>
    <w:rsid w:val="00C02D95"/>
    <w:rsid w:val="00C02FE7"/>
    <w:rsid w:val="00C048F0"/>
    <w:rsid w:val="00C05BBE"/>
    <w:rsid w:val="00C07A82"/>
    <w:rsid w:val="00C10A0E"/>
    <w:rsid w:val="00C1124D"/>
    <w:rsid w:val="00C11423"/>
    <w:rsid w:val="00C11DD6"/>
    <w:rsid w:val="00C16546"/>
    <w:rsid w:val="00C24D1A"/>
    <w:rsid w:val="00C264FC"/>
    <w:rsid w:val="00C27249"/>
    <w:rsid w:val="00C32BC0"/>
    <w:rsid w:val="00C357DD"/>
    <w:rsid w:val="00C35D68"/>
    <w:rsid w:val="00C36AB8"/>
    <w:rsid w:val="00C36B04"/>
    <w:rsid w:val="00C371B1"/>
    <w:rsid w:val="00C40B5D"/>
    <w:rsid w:val="00C41115"/>
    <w:rsid w:val="00C436F2"/>
    <w:rsid w:val="00C44ED7"/>
    <w:rsid w:val="00C5099F"/>
    <w:rsid w:val="00C50BFF"/>
    <w:rsid w:val="00C535FC"/>
    <w:rsid w:val="00C56146"/>
    <w:rsid w:val="00C562B2"/>
    <w:rsid w:val="00C56E32"/>
    <w:rsid w:val="00C64C0F"/>
    <w:rsid w:val="00C6600C"/>
    <w:rsid w:val="00C67C5F"/>
    <w:rsid w:val="00C7243E"/>
    <w:rsid w:val="00C72DDD"/>
    <w:rsid w:val="00C76C80"/>
    <w:rsid w:val="00C775BA"/>
    <w:rsid w:val="00C778CE"/>
    <w:rsid w:val="00C805A1"/>
    <w:rsid w:val="00C84C27"/>
    <w:rsid w:val="00C85E60"/>
    <w:rsid w:val="00C9345A"/>
    <w:rsid w:val="00C94CA0"/>
    <w:rsid w:val="00C957DC"/>
    <w:rsid w:val="00CA00F5"/>
    <w:rsid w:val="00CA1307"/>
    <w:rsid w:val="00CA3256"/>
    <w:rsid w:val="00CB3F55"/>
    <w:rsid w:val="00CB4C01"/>
    <w:rsid w:val="00CB5328"/>
    <w:rsid w:val="00CB591E"/>
    <w:rsid w:val="00CB6E8D"/>
    <w:rsid w:val="00CC4EAC"/>
    <w:rsid w:val="00CC4F8E"/>
    <w:rsid w:val="00CC57D9"/>
    <w:rsid w:val="00CC5D9F"/>
    <w:rsid w:val="00CC7AF2"/>
    <w:rsid w:val="00CD28BE"/>
    <w:rsid w:val="00CD7219"/>
    <w:rsid w:val="00CE0F18"/>
    <w:rsid w:val="00CE1350"/>
    <w:rsid w:val="00CE14DB"/>
    <w:rsid w:val="00CE291B"/>
    <w:rsid w:val="00CE4E8D"/>
    <w:rsid w:val="00CF033E"/>
    <w:rsid w:val="00CF4989"/>
    <w:rsid w:val="00D018A7"/>
    <w:rsid w:val="00D0199D"/>
    <w:rsid w:val="00D01BFA"/>
    <w:rsid w:val="00D029BA"/>
    <w:rsid w:val="00D03A19"/>
    <w:rsid w:val="00D03BEE"/>
    <w:rsid w:val="00D0466D"/>
    <w:rsid w:val="00D0478D"/>
    <w:rsid w:val="00D07C56"/>
    <w:rsid w:val="00D149C5"/>
    <w:rsid w:val="00D1731E"/>
    <w:rsid w:val="00D2094C"/>
    <w:rsid w:val="00D21C97"/>
    <w:rsid w:val="00D22599"/>
    <w:rsid w:val="00D23015"/>
    <w:rsid w:val="00D2356B"/>
    <w:rsid w:val="00D23DD3"/>
    <w:rsid w:val="00D2407C"/>
    <w:rsid w:val="00D24306"/>
    <w:rsid w:val="00D24E61"/>
    <w:rsid w:val="00D335D2"/>
    <w:rsid w:val="00D34DEA"/>
    <w:rsid w:val="00D362C8"/>
    <w:rsid w:val="00D37CDC"/>
    <w:rsid w:val="00D4247C"/>
    <w:rsid w:val="00D4455C"/>
    <w:rsid w:val="00D44F13"/>
    <w:rsid w:val="00D527E5"/>
    <w:rsid w:val="00D52BBB"/>
    <w:rsid w:val="00D56553"/>
    <w:rsid w:val="00D57540"/>
    <w:rsid w:val="00D64BFB"/>
    <w:rsid w:val="00D67929"/>
    <w:rsid w:val="00D803C6"/>
    <w:rsid w:val="00D80DF6"/>
    <w:rsid w:val="00D81833"/>
    <w:rsid w:val="00D8313D"/>
    <w:rsid w:val="00D963D0"/>
    <w:rsid w:val="00DA3101"/>
    <w:rsid w:val="00DA5877"/>
    <w:rsid w:val="00DA7B72"/>
    <w:rsid w:val="00DB4ACF"/>
    <w:rsid w:val="00DC0551"/>
    <w:rsid w:val="00DC2A93"/>
    <w:rsid w:val="00DC70E4"/>
    <w:rsid w:val="00DD1D7F"/>
    <w:rsid w:val="00DD4C4E"/>
    <w:rsid w:val="00DD63DD"/>
    <w:rsid w:val="00DD6789"/>
    <w:rsid w:val="00DD6953"/>
    <w:rsid w:val="00DE02DD"/>
    <w:rsid w:val="00DE1FE0"/>
    <w:rsid w:val="00DE2355"/>
    <w:rsid w:val="00DE385B"/>
    <w:rsid w:val="00DE56A2"/>
    <w:rsid w:val="00DE71A6"/>
    <w:rsid w:val="00DF0B90"/>
    <w:rsid w:val="00DF401E"/>
    <w:rsid w:val="00DF62FB"/>
    <w:rsid w:val="00DF7494"/>
    <w:rsid w:val="00E00BAC"/>
    <w:rsid w:val="00E02F15"/>
    <w:rsid w:val="00E04EA9"/>
    <w:rsid w:val="00E13836"/>
    <w:rsid w:val="00E13C9C"/>
    <w:rsid w:val="00E1434F"/>
    <w:rsid w:val="00E171C1"/>
    <w:rsid w:val="00E1755D"/>
    <w:rsid w:val="00E21C1E"/>
    <w:rsid w:val="00E30158"/>
    <w:rsid w:val="00E303C8"/>
    <w:rsid w:val="00E304BE"/>
    <w:rsid w:val="00E3127E"/>
    <w:rsid w:val="00E33C92"/>
    <w:rsid w:val="00E347DA"/>
    <w:rsid w:val="00E37900"/>
    <w:rsid w:val="00E40EC9"/>
    <w:rsid w:val="00E41469"/>
    <w:rsid w:val="00E4479E"/>
    <w:rsid w:val="00E447B0"/>
    <w:rsid w:val="00E44E6F"/>
    <w:rsid w:val="00E458F6"/>
    <w:rsid w:val="00E464A3"/>
    <w:rsid w:val="00E475DF"/>
    <w:rsid w:val="00E47B8C"/>
    <w:rsid w:val="00E47BD4"/>
    <w:rsid w:val="00E502CD"/>
    <w:rsid w:val="00E53181"/>
    <w:rsid w:val="00E5515C"/>
    <w:rsid w:val="00E55DE5"/>
    <w:rsid w:val="00E5625F"/>
    <w:rsid w:val="00E56EAB"/>
    <w:rsid w:val="00E62383"/>
    <w:rsid w:val="00E6326A"/>
    <w:rsid w:val="00E65D0E"/>
    <w:rsid w:val="00E662CF"/>
    <w:rsid w:val="00E66B5B"/>
    <w:rsid w:val="00E66D8E"/>
    <w:rsid w:val="00E70DD9"/>
    <w:rsid w:val="00E74691"/>
    <w:rsid w:val="00E75E72"/>
    <w:rsid w:val="00E7660B"/>
    <w:rsid w:val="00E76C0E"/>
    <w:rsid w:val="00E772DB"/>
    <w:rsid w:val="00E8122D"/>
    <w:rsid w:val="00E81B29"/>
    <w:rsid w:val="00E81ED6"/>
    <w:rsid w:val="00E859B7"/>
    <w:rsid w:val="00E86D2C"/>
    <w:rsid w:val="00E9245D"/>
    <w:rsid w:val="00E92D6C"/>
    <w:rsid w:val="00E932F3"/>
    <w:rsid w:val="00E935F5"/>
    <w:rsid w:val="00E93F9B"/>
    <w:rsid w:val="00E9430B"/>
    <w:rsid w:val="00E9754A"/>
    <w:rsid w:val="00EA1AB6"/>
    <w:rsid w:val="00EA221E"/>
    <w:rsid w:val="00EB5728"/>
    <w:rsid w:val="00EC0511"/>
    <w:rsid w:val="00EC218D"/>
    <w:rsid w:val="00EC5DDA"/>
    <w:rsid w:val="00ED0D79"/>
    <w:rsid w:val="00ED10CB"/>
    <w:rsid w:val="00ED1D61"/>
    <w:rsid w:val="00ED2CC0"/>
    <w:rsid w:val="00ED5C8B"/>
    <w:rsid w:val="00ED6566"/>
    <w:rsid w:val="00ED6CAF"/>
    <w:rsid w:val="00EE0978"/>
    <w:rsid w:val="00EE0FE7"/>
    <w:rsid w:val="00EE139D"/>
    <w:rsid w:val="00EE154C"/>
    <w:rsid w:val="00EE2953"/>
    <w:rsid w:val="00EE347B"/>
    <w:rsid w:val="00EE7332"/>
    <w:rsid w:val="00EF050E"/>
    <w:rsid w:val="00EF3266"/>
    <w:rsid w:val="00F0020C"/>
    <w:rsid w:val="00F01CC1"/>
    <w:rsid w:val="00F048E1"/>
    <w:rsid w:val="00F061CD"/>
    <w:rsid w:val="00F1061F"/>
    <w:rsid w:val="00F13AFA"/>
    <w:rsid w:val="00F14AFD"/>
    <w:rsid w:val="00F20CD3"/>
    <w:rsid w:val="00F2258D"/>
    <w:rsid w:val="00F240F1"/>
    <w:rsid w:val="00F245CC"/>
    <w:rsid w:val="00F30D01"/>
    <w:rsid w:val="00F3234E"/>
    <w:rsid w:val="00F35097"/>
    <w:rsid w:val="00F35864"/>
    <w:rsid w:val="00F35EC4"/>
    <w:rsid w:val="00F376F9"/>
    <w:rsid w:val="00F507BC"/>
    <w:rsid w:val="00F55DB9"/>
    <w:rsid w:val="00F60852"/>
    <w:rsid w:val="00F62464"/>
    <w:rsid w:val="00F6282A"/>
    <w:rsid w:val="00F63D91"/>
    <w:rsid w:val="00F679B8"/>
    <w:rsid w:val="00F730D0"/>
    <w:rsid w:val="00F7784F"/>
    <w:rsid w:val="00F80B17"/>
    <w:rsid w:val="00F812FB"/>
    <w:rsid w:val="00F8680A"/>
    <w:rsid w:val="00F86AFB"/>
    <w:rsid w:val="00F86B70"/>
    <w:rsid w:val="00F91C90"/>
    <w:rsid w:val="00F948AA"/>
    <w:rsid w:val="00F952A4"/>
    <w:rsid w:val="00F95F8B"/>
    <w:rsid w:val="00FA127A"/>
    <w:rsid w:val="00FA6E17"/>
    <w:rsid w:val="00FB0340"/>
    <w:rsid w:val="00FB5BCD"/>
    <w:rsid w:val="00FC2842"/>
    <w:rsid w:val="00FC32AE"/>
    <w:rsid w:val="00FD623A"/>
    <w:rsid w:val="00FE44A7"/>
    <w:rsid w:val="00FE69F5"/>
    <w:rsid w:val="00FF018D"/>
    <w:rsid w:val="00FF11FA"/>
    <w:rsid w:val="00FF33F1"/>
    <w:rsid w:val="00FF48B4"/>
    <w:rsid w:val="00FF4CA3"/>
    <w:rsid w:val="00FF5B6E"/>
    <w:rsid w:val="00FF6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698E5"/>
  <w15:docId w15:val="{22F2A1A1-0A16-471B-8347-3A80F097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27FC1"/>
    <w:rPr>
      <w:lang w:val="en-GB"/>
    </w:rPr>
  </w:style>
  <w:style w:type="paragraph" w:styleId="Heading1">
    <w:name w:val="heading 1"/>
    <w:basedOn w:val="Normal"/>
    <w:next w:val="Normal"/>
    <w:link w:val="Heading1Char"/>
    <w:uiPriority w:val="9"/>
    <w:qFormat/>
    <w:rsid w:val="00365F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143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FC1"/>
    <w:rPr>
      <w:rFonts w:ascii="Tahoma" w:hAnsi="Tahoma" w:cs="Tahoma"/>
      <w:sz w:val="24"/>
      <w:szCs w:val="16"/>
    </w:rPr>
  </w:style>
  <w:style w:type="character" w:customStyle="1" w:styleId="BalloonTextChar">
    <w:name w:val="Balloon Text Char"/>
    <w:basedOn w:val="DefaultParagraphFont"/>
    <w:link w:val="BalloonText"/>
    <w:uiPriority w:val="99"/>
    <w:semiHidden/>
    <w:rsid w:val="00227FC1"/>
    <w:rPr>
      <w:rFonts w:ascii="Tahoma" w:hAnsi="Tahoma" w:cs="Tahoma"/>
      <w:sz w:val="24"/>
      <w:szCs w:val="16"/>
      <w:lang w:val="en-GB"/>
    </w:rPr>
  </w:style>
  <w:style w:type="character" w:styleId="CommentReference">
    <w:name w:val="annotation reference"/>
    <w:basedOn w:val="DefaultParagraphFont"/>
    <w:uiPriority w:val="99"/>
    <w:semiHidden/>
    <w:unhideWhenUsed/>
    <w:rsid w:val="00085A90"/>
    <w:rPr>
      <w:sz w:val="16"/>
      <w:szCs w:val="16"/>
    </w:rPr>
  </w:style>
  <w:style w:type="paragraph" w:styleId="CommentText">
    <w:name w:val="annotation text"/>
    <w:basedOn w:val="Normal"/>
    <w:link w:val="CommentTextChar"/>
    <w:uiPriority w:val="99"/>
    <w:unhideWhenUsed/>
    <w:rsid w:val="0014705C"/>
    <w:rPr>
      <w:rFonts w:ascii="Arial" w:hAnsi="Arial"/>
      <w:sz w:val="28"/>
      <w:szCs w:val="20"/>
    </w:rPr>
  </w:style>
  <w:style w:type="character" w:customStyle="1" w:styleId="CommentTextChar">
    <w:name w:val="Comment Text Char"/>
    <w:basedOn w:val="DefaultParagraphFont"/>
    <w:link w:val="CommentText"/>
    <w:uiPriority w:val="99"/>
    <w:rsid w:val="0014705C"/>
    <w:rPr>
      <w:rFonts w:ascii="Arial" w:hAnsi="Arial"/>
      <w:sz w:val="28"/>
      <w:szCs w:val="20"/>
      <w:lang w:val="en-GB"/>
    </w:rPr>
  </w:style>
  <w:style w:type="paragraph" w:styleId="CommentSubject">
    <w:name w:val="annotation subject"/>
    <w:basedOn w:val="CommentText"/>
    <w:next w:val="CommentText"/>
    <w:link w:val="CommentSubjectChar"/>
    <w:uiPriority w:val="99"/>
    <w:semiHidden/>
    <w:unhideWhenUsed/>
    <w:rsid w:val="00085A90"/>
    <w:rPr>
      <w:b/>
      <w:bCs/>
    </w:rPr>
  </w:style>
  <w:style w:type="character" w:customStyle="1" w:styleId="CommentSubjectChar">
    <w:name w:val="Comment Subject Char"/>
    <w:basedOn w:val="CommentTextChar"/>
    <w:link w:val="CommentSubject"/>
    <w:uiPriority w:val="99"/>
    <w:semiHidden/>
    <w:rsid w:val="00085A90"/>
    <w:rPr>
      <w:rFonts w:ascii="Arial" w:hAnsi="Arial"/>
      <w:b/>
      <w:bCs/>
      <w:sz w:val="20"/>
      <w:szCs w:val="20"/>
      <w:lang w:val="en-GB"/>
    </w:rPr>
  </w:style>
  <w:style w:type="paragraph" w:styleId="ListParagraph">
    <w:name w:val="List Paragraph"/>
    <w:basedOn w:val="Normal"/>
    <w:uiPriority w:val="34"/>
    <w:qFormat/>
    <w:rsid w:val="00B218EE"/>
    <w:pPr>
      <w:ind w:left="720"/>
      <w:contextualSpacing/>
    </w:pPr>
  </w:style>
  <w:style w:type="paragraph" w:styleId="Header">
    <w:name w:val="header"/>
    <w:basedOn w:val="Normal"/>
    <w:link w:val="HeaderChar"/>
    <w:uiPriority w:val="99"/>
    <w:unhideWhenUsed/>
    <w:rsid w:val="00385BEA"/>
    <w:pPr>
      <w:tabs>
        <w:tab w:val="center" w:pos="4513"/>
        <w:tab w:val="right" w:pos="9026"/>
      </w:tabs>
    </w:pPr>
  </w:style>
  <w:style w:type="character" w:customStyle="1" w:styleId="HeaderChar">
    <w:name w:val="Header Char"/>
    <w:basedOn w:val="DefaultParagraphFont"/>
    <w:link w:val="Header"/>
    <w:uiPriority w:val="99"/>
    <w:rsid w:val="00385BEA"/>
  </w:style>
  <w:style w:type="paragraph" w:styleId="Footer">
    <w:name w:val="footer"/>
    <w:basedOn w:val="Normal"/>
    <w:link w:val="FooterChar"/>
    <w:uiPriority w:val="99"/>
    <w:unhideWhenUsed/>
    <w:rsid w:val="00385BEA"/>
    <w:pPr>
      <w:tabs>
        <w:tab w:val="center" w:pos="4513"/>
        <w:tab w:val="right" w:pos="9026"/>
      </w:tabs>
    </w:pPr>
  </w:style>
  <w:style w:type="character" w:customStyle="1" w:styleId="FooterChar">
    <w:name w:val="Footer Char"/>
    <w:basedOn w:val="DefaultParagraphFont"/>
    <w:link w:val="Footer"/>
    <w:uiPriority w:val="99"/>
    <w:rsid w:val="00385BEA"/>
  </w:style>
  <w:style w:type="table" w:styleId="TableGrid">
    <w:name w:val="Table Grid"/>
    <w:basedOn w:val="TableNormal"/>
    <w:uiPriority w:val="39"/>
    <w:rsid w:val="007D6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2">
    <w:name w:val="legds2"/>
    <w:basedOn w:val="DefaultParagraphFont"/>
    <w:rsid w:val="006121C1"/>
    <w:rPr>
      <w:vanish w:val="0"/>
      <w:webHidden w:val="0"/>
      <w:specVanish w:val="0"/>
    </w:rPr>
  </w:style>
  <w:style w:type="table" w:customStyle="1" w:styleId="TableGrid1">
    <w:name w:val="Table Grid1"/>
    <w:basedOn w:val="TableNormal"/>
    <w:next w:val="TableGrid"/>
    <w:uiPriority w:val="39"/>
    <w:rsid w:val="0002388C"/>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24C69"/>
    <w:rPr>
      <w:rFonts w:eastAsia="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B34B7"/>
    <w:pPr>
      <w:autoSpaceDE w:val="0"/>
      <w:autoSpaceDN w:val="0"/>
      <w:adjustRightInd w:val="0"/>
    </w:pPr>
    <w:rPr>
      <w:rFonts w:ascii="Arial" w:hAnsi="Arial" w:cs="Arial"/>
      <w:color w:val="000000"/>
      <w:sz w:val="24"/>
      <w:szCs w:val="24"/>
      <w:lang w:val="en-GB"/>
    </w:rPr>
  </w:style>
  <w:style w:type="character" w:styleId="Hyperlink">
    <w:name w:val="Hyperlink"/>
    <w:basedOn w:val="DefaultParagraphFont"/>
    <w:uiPriority w:val="99"/>
    <w:semiHidden/>
    <w:unhideWhenUsed/>
    <w:rsid w:val="0021760D"/>
    <w:rPr>
      <w:rFonts w:ascii="Times New Roman" w:hAnsi="Times New Roman" w:cs="Times New Roman" w:hint="default"/>
      <w:color w:val="0563C1"/>
      <w:u w:val="single"/>
    </w:rPr>
  </w:style>
  <w:style w:type="paragraph" w:styleId="ListNumber">
    <w:name w:val="List Number"/>
    <w:basedOn w:val="Normal"/>
    <w:autoRedefine/>
    <w:rsid w:val="00365FF3"/>
    <w:pPr>
      <w:keepNext/>
      <w:numPr>
        <w:numId w:val="26"/>
      </w:numPr>
      <w:spacing w:before="240" w:after="60"/>
      <w:outlineLvl w:val="0"/>
    </w:pPr>
    <w:rPr>
      <w:rFonts w:ascii="Arial" w:eastAsia="Times New Roman" w:hAnsi="Arial"/>
      <w:b/>
      <w:bCs/>
      <w:kern w:val="32"/>
      <w:sz w:val="28"/>
      <w:szCs w:val="32"/>
    </w:rPr>
  </w:style>
  <w:style w:type="paragraph" w:styleId="ListNumber2">
    <w:name w:val="List Number 2"/>
    <w:basedOn w:val="Normal"/>
    <w:autoRedefine/>
    <w:rsid w:val="00365FF3"/>
    <w:pPr>
      <w:numPr>
        <w:ilvl w:val="1"/>
        <w:numId w:val="26"/>
      </w:numPr>
      <w:spacing w:before="240"/>
      <w:ind w:left="720" w:hanging="720"/>
      <w:jc w:val="both"/>
    </w:pPr>
    <w:rPr>
      <w:rFonts w:ascii="Arial" w:eastAsia="Times New Roman" w:hAnsi="Arial" w:cs="Arial"/>
    </w:rPr>
  </w:style>
  <w:style w:type="paragraph" w:styleId="ListNumber3">
    <w:name w:val="List Number 3"/>
    <w:basedOn w:val="Normal"/>
    <w:autoRedefine/>
    <w:rsid w:val="00365FF3"/>
    <w:pPr>
      <w:numPr>
        <w:ilvl w:val="2"/>
        <w:numId w:val="26"/>
      </w:numPr>
      <w:spacing w:before="240"/>
      <w:ind w:left="1134" w:hanging="567"/>
      <w:jc w:val="both"/>
    </w:pPr>
    <w:rPr>
      <w:rFonts w:ascii="Arial" w:eastAsia="Times New Roman" w:hAnsi="Arial"/>
      <w:szCs w:val="20"/>
    </w:rPr>
  </w:style>
  <w:style w:type="paragraph" w:styleId="ListNumber4">
    <w:name w:val="List Number 4"/>
    <w:basedOn w:val="Normal"/>
    <w:autoRedefine/>
    <w:rsid w:val="00365FF3"/>
    <w:pPr>
      <w:numPr>
        <w:ilvl w:val="3"/>
        <w:numId w:val="26"/>
      </w:numPr>
      <w:spacing w:before="240"/>
      <w:ind w:left="1208" w:hanging="357"/>
      <w:jc w:val="both"/>
    </w:pPr>
    <w:rPr>
      <w:rFonts w:ascii="Arial" w:eastAsia="Times New Roman" w:hAnsi="Arial"/>
      <w:szCs w:val="20"/>
    </w:rPr>
  </w:style>
  <w:style w:type="paragraph" w:styleId="ListNumber5">
    <w:name w:val="List Number 5"/>
    <w:basedOn w:val="Normal"/>
    <w:rsid w:val="00365FF3"/>
    <w:pPr>
      <w:numPr>
        <w:ilvl w:val="4"/>
        <w:numId w:val="26"/>
      </w:numPr>
      <w:spacing w:before="240"/>
      <w:jc w:val="both"/>
    </w:pPr>
    <w:rPr>
      <w:rFonts w:ascii="Arial" w:eastAsia="Times New Roman" w:hAnsi="Arial"/>
      <w:szCs w:val="20"/>
    </w:rPr>
  </w:style>
  <w:style w:type="character" w:customStyle="1" w:styleId="Heading1Char">
    <w:name w:val="Heading 1 Char"/>
    <w:basedOn w:val="DefaultParagraphFont"/>
    <w:link w:val="Heading1"/>
    <w:uiPriority w:val="9"/>
    <w:rsid w:val="00365FF3"/>
    <w:rPr>
      <w:rFonts w:asciiTheme="majorHAnsi" w:eastAsiaTheme="majorEastAsia" w:hAnsiTheme="majorHAnsi" w:cstheme="majorBidi"/>
      <w:b/>
      <w:bCs/>
      <w:color w:val="365F91" w:themeColor="accent1" w:themeShade="BF"/>
      <w:sz w:val="28"/>
      <w:szCs w:val="28"/>
    </w:rPr>
  </w:style>
  <w:style w:type="character" w:customStyle="1" w:styleId="y0nh2b">
    <w:name w:val="y0nh2b"/>
    <w:basedOn w:val="DefaultParagraphFont"/>
    <w:rsid w:val="00456ABB"/>
  </w:style>
  <w:style w:type="character" w:customStyle="1" w:styleId="Heading2Char">
    <w:name w:val="Heading 2 Char"/>
    <w:basedOn w:val="DefaultParagraphFont"/>
    <w:link w:val="Heading2"/>
    <w:uiPriority w:val="9"/>
    <w:semiHidden/>
    <w:rsid w:val="00541432"/>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464D93"/>
    <w:pPr>
      <w:widowControl w:val="0"/>
      <w:autoSpaceDE w:val="0"/>
      <w:autoSpaceDN w:val="0"/>
      <w:ind w:left="230"/>
      <w:jc w:val="both"/>
    </w:pPr>
    <w:rPr>
      <w:rFonts w:ascii="Arial" w:eastAsia="Arial" w:hAnsi="Arial" w:cs="Arial"/>
      <w:sz w:val="24"/>
      <w:szCs w:val="24"/>
    </w:rPr>
  </w:style>
  <w:style w:type="character" w:customStyle="1" w:styleId="BodyTextChar">
    <w:name w:val="Body Text Char"/>
    <w:basedOn w:val="DefaultParagraphFont"/>
    <w:link w:val="BodyText"/>
    <w:uiPriority w:val="1"/>
    <w:rsid w:val="00464D93"/>
    <w:rPr>
      <w:rFonts w:ascii="Arial" w:eastAsia="Arial" w:hAnsi="Arial" w:cs="Arial"/>
      <w:sz w:val="24"/>
      <w:szCs w:val="24"/>
    </w:rPr>
  </w:style>
  <w:style w:type="paragraph" w:customStyle="1" w:styleId="TableParagraph">
    <w:name w:val="Table Paragraph"/>
    <w:basedOn w:val="Normal"/>
    <w:uiPriority w:val="1"/>
    <w:qFormat/>
    <w:rsid w:val="00464D93"/>
    <w:pPr>
      <w:widowControl w:val="0"/>
      <w:autoSpaceDE w:val="0"/>
      <w:autoSpaceDN w:val="0"/>
      <w:ind w:left="110"/>
    </w:pPr>
    <w:rPr>
      <w:rFonts w:ascii="Arial" w:eastAsia="Arial" w:hAnsi="Arial" w:cs="Arial"/>
    </w:rPr>
  </w:style>
  <w:style w:type="paragraph" w:customStyle="1" w:styleId="Normal2">
    <w:name w:val="Normal+2"/>
    <w:basedOn w:val="Default"/>
    <w:next w:val="Default"/>
    <w:uiPriority w:val="99"/>
    <w:rsid w:val="00E00BAC"/>
    <w:rPr>
      <w:rFonts w:eastAsia="Times New Roman"/>
      <w:color w:val="auto"/>
      <w:lang w:val="en-US"/>
    </w:rPr>
  </w:style>
  <w:style w:type="paragraph" w:styleId="Revision">
    <w:name w:val="Revision"/>
    <w:hidden/>
    <w:uiPriority w:val="99"/>
    <w:semiHidden/>
    <w:rsid w:val="00D33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23436">
      <w:bodyDiv w:val="1"/>
      <w:marLeft w:val="0"/>
      <w:marRight w:val="0"/>
      <w:marTop w:val="0"/>
      <w:marBottom w:val="0"/>
      <w:divBdr>
        <w:top w:val="none" w:sz="0" w:space="0" w:color="auto"/>
        <w:left w:val="none" w:sz="0" w:space="0" w:color="auto"/>
        <w:bottom w:val="none" w:sz="0" w:space="0" w:color="auto"/>
        <w:right w:val="none" w:sz="0" w:space="0" w:color="auto"/>
      </w:divBdr>
    </w:div>
    <w:div w:id="1323967312">
      <w:bodyDiv w:val="1"/>
      <w:marLeft w:val="0"/>
      <w:marRight w:val="0"/>
      <w:marTop w:val="0"/>
      <w:marBottom w:val="0"/>
      <w:divBdr>
        <w:top w:val="none" w:sz="0" w:space="0" w:color="auto"/>
        <w:left w:val="none" w:sz="0" w:space="0" w:color="auto"/>
        <w:bottom w:val="none" w:sz="0" w:space="0" w:color="auto"/>
        <w:right w:val="none" w:sz="0" w:space="0" w:color="auto"/>
      </w:divBdr>
    </w:div>
    <w:div w:id="1389954727">
      <w:bodyDiv w:val="1"/>
      <w:marLeft w:val="0"/>
      <w:marRight w:val="0"/>
      <w:marTop w:val="0"/>
      <w:marBottom w:val="0"/>
      <w:divBdr>
        <w:top w:val="none" w:sz="0" w:space="0" w:color="auto"/>
        <w:left w:val="none" w:sz="0" w:space="0" w:color="auto"/>
        <w:bottom w:val="none" w:sz="0" w:space="0" w:color="auto"/>
        <w:right w:val="none" w:sz="0" w:space="0" w:color="auto"/>
      </w:divBdr>
    </w:div>
    <w:div w:id="1815022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12A22-A647-40D1-9DCE-B9EE36A5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14969</Words>
  <Characters>85325</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100094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Jones (Aneurin Bevan UHB - Continuing Care)</dc:creator>
  <cp:lastModifiedBy>Winter, Jeanette</cp:lastModifiedBy>
  <cp:revision>2</cp:revision>
  <cp:lastPrinted>2020-01-21T16:49:00Z</cp:lastPrinted>
  <dcterms:created xsi:type="dcterms:W3CDTF">2020-01-22T14:17:00Z</dcterms:created>
  <dcterms:modified xsi:type="dcterms:W3CDTF">2020-01-22T14:17:00Z</dcterms:modified>
</cp:coreProperties>
</file>